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C5AF6BC" w:rsidR="005079E8" w:rsidRPr="00920E8C" w:rsidRDefault="007169B5"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FAC-001-3 — Exigences relatives au raccordement des installations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424747" w14:paraId="3E73BC77" w14:textId="77777777" w:rsidTr="003C69B1">
        <w:tc>
          <w:tcPr>
            <w:tcW w:w="4820" w:type="dxa"/>
          </w:tcPr>
          <w:p w14:paraId="4063DF21" w14:textId="3D473B2E" w:rsidR="005079E8" w:rsidRPr="00CE1F2E" w:rsidRDefault="005079E8" w:rsidP="007169B5">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7169B5">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424747"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532A3167" w:rsidR="00A10B10" w:rsidRPr="00922A4F" w:rsidRDefault="007169B5"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29FF5AC" w:rsidR="00A10B10" w:rsidRPr="00922A4F" w:rsidRDefault="007169B5"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Pr>
                <w:rStyle w:val="Appelnotedebasdep"/>
                <w:lang w:val="fr-CA"/>
              </w:rPr>
              <w:footnoteReference w:id="2"/>
            </w: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30663A9" w:rsidR="00A10B10" w:rsidRPr="00922A4F" w:rsidRDefault="007169B5"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7169B5" w:rsidRPr="00922A4F" w14:paraId="395D98A2" w14:textId="77777777" w:rsidTr="00A10B10">
        <w:tc>
          <w:tcPr>
            <w:tcW w:w="605" w:type="dxa"/>
            <w:shd w:val="clear" w:color="auto" w:fill="DCDCFF"/>
          </w:tcPr>
          <w:p w14:paraId="33744223" w14:textId="0A5CC2DE" w:rsidR="007169B5" w:rsidRDefault="007169B5"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0E19F855"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15589086"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01AD2EA3" w14:textId="1DE3977F" w:rsidR="007169B5" w:rsidRPr="00922A4F" w:rsidRDefault="007169B5" w:rsidP="007169B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Pr>
                <w:rStyle w:val="Appelnotedebasdep"/>
                <w:lang w:val="fr-CA"/>
              </w:rPr>
              <w:t>2</w:t>
            </w:r>
          </w:p>
        </w:tc>
        <w:tc>
          <w:tcPr>
            <w:tcW w:w="851" w:type="dxa"/>
            <w:shd w:val="clear" w:color="auto" w:fill="DCDCFF"/>
          </w:tcPr>
          <w:p w14:paraId="6BE2E167"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79EE237A"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3FD40837"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444BFA6D"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31D2F646" w14:textId="77777777" w:rsidR="007169B5" w:rsidRPr="00922A4F" w:rsidRDefault="007169B5" w:rsidP="006712E5">
            <w:pPr>
              <w:jc w:val="center"/>
              <w:rPr>
                <w:rFonts w:ascii="Times New Roman" w:hAnsi="Times New Roman" w:cs="Times New Roman"/>
                <w:sz w:val="24"/>
                <w:szCs w:val="24"/>
                <w:lang w:val="fr-CA"/>
              </w:rPr>
            </w:pPr>
          </w:p>
        </w:tc>
        <w:tc>
          <w:tcPr>
            <w:tcW w:w="858" w:type="dxa"/>
            <w:shd w:val="clear" w:color="auto" w:fill="DCDCFF"/>
          </w:tcPr>
          <w:p w14:paraId="053EAAA2"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5024BC1A" w14:textId="77777777" w:rsidR="007169B5" w:rsidRPr="00922A4F" w:rsidRDefault="007169B5" w:rsidP="006712E5">
            <w:pPr>
              <w:jc w:val="center"/>
              <w:rPr>
                <w:rFonts w:ascii="Times New Roman" w:hAnsi="Times New Roman" w:cs="Times New Roman"/>
                <w:sz w:val="24"/>
                <w:szCs w:val="24"/>
                <w:lang w:val="fr-CA"/>
              </w:rPr>
            </w:pPr>
          </w:p>
        </w:tc>
        <w:tc>
          <w:tcPr>
            <w:tcW w:w="851" w:type="dxa"/>
            <w:shd w:val="clear" w:color="auto" w:fill="DCDCFF"/>
          </w:tcPr>
          <w:p w14:paraId="2C511494" w14:textId="77777777" w:rsidR="007169B5" w:rsidRPr="00922A4F" w:rsidRDefault="007169B5" w:rsidP="006712E5">
            <w:pPr>
              <w:jc w:val="center"/>
              <w:rPr>
                <w:rFonts w:ascii="Times New Roman" w:hAnsi="Times New Roman" w:cs="Times New Roman"/>
                <w:sz w:val="24"/>
                <w:szCs w:val="24"/>
                <w:lang w:val="fr-CA"/>
              </w:rPr>
            </w:pPr>
          </w:p>
        </w:tc>
        <w:tc>
          <w:tcPr>
            <w:tcW w:w="853" w:type="dxa"/>
            <w:shd w:val="clear" w:color="auto" w:fill="DCDCFF"/>
          </w:tcPr>
          <w:p w14:paraId="3D8F3128" w14:textId="77777777" w:rsidR="007169B5" w:rsidRPr="00922A4F" w:rsidRDefault="007169B5"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424747"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947A06F" w14:textId="77777777" w:rsidR="00465492" w:rsidRPr="00922A4F" w:rsidRDefault="00465492" w:rsidP="00465492">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7169B5" w:rsidRPr="00922A4F" w14:paraId="652AB839" w14:textId="77777777" w:rsidTr="007B7559">
        <w:tc>
          <w:tcPr>
            <w:tcW w:w="743" w:type="dxa"/>
            <w:shd w:val="clear" w:color="auto" w:fill="DCDCFF"/>
            <w:vAlign w:val="center"/>
          </w:tcPr>
          <w:p w14:paraId="0BB30768" w14:textId="4F789F55" w:rsidR="007169B5" w:rsidRPr="00922A4F" w:rsidRDefault="007169B5"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6E2FE2CA" w14:textId="77777777" w:rsidR="007169B5" w:rsidRPr="00922A4F" w:rsidRDefault="007169B5" w:rsidP="00CC0E92">
            <w:pPr>
              <w:widowControl w:val="0"/>
              <w:rPr>
                <w:rFonts w:ascii="Times New Roman" w:hAnsi="Times New Roman" w:cs="Times New Roman"/>
                <w:bCs/>
                <w:sz w:val="22"/>
                <w:szCs w:val="22"/>
                <w:lang w:val="fr-CA"/>
              </w:rPr>
            </w:pPr>
          </w:p>
        </w:tc>
        <w:tc>
          <w:tcPr>
            <w:tcW w:w="6296" w:type="dxa"/>
          </w:tcPr>
          <w:p w14:paraId="3E1C608F" w14:textId="77777777" w:rsidR="007169B5" w:rsidRPr="00922A4F" w:rsidRDefault="007169B5" w:rsidP="00CC0E92">
            <w:pPr>
              <w:widowControl w:val="0"/>
              <w:rPr>
                <w:rFonts w:ascii="Times New Roman" w:hAnsi="Times New Roman" w:cs="Times New Roman"/>
                <w:bCs/>
                <w:sz w:val="22"/>
                <w:szCs w:val="22"/>
                <w:lang w:val="fr-CA"/>
              </w:rPr>
            </w:pPr>
          </w:p>
        </w:tc>
        <w:tc>
          <w:tcPr>
            <w:tcW w:w="2537" w:type="dxa"/>
          </w:tcPr>
          <w:p w14:paraId="61B12D7B" w14:textId="77777777" w:rsidR="007169B5" w:rsidRPr="00922A4F" w:rsidRDefault="007169B5"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7302D97D" w14:textId="77777777" w:rsidR="00C06160" w:rsidRPr="00B526BC" w:rsidRDefault="00BA6996" w:rsidP="00C06160">
      <w:pPr>
        <w:autoSpaceDE/>
        <w:autoSpaceDN/>
        <w:adjustRightInd/>
        <w:jc w:val="both"/>
        <w:outlineLvl w:val="0"/>
        <w:rPr>
          <w:rFonts w:ascii="Times New Roman" w:hAnsi="Times New Roman" w:cs="Times New Roman"/>
          <w:b/>
          <w:sz w:val="24"/>
          <w:szCs w:val="24"/>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r w:rsidR="00C06160">
        <w:rPr>
          <w:rFonts w:ascii="Times New Roman" w:hAnsi="Times New Roman" w:cs="Times New Roman"/>
          <w:b/>
          <w:sz w:val="24"/>
          <w:szCs w:val="22"/>
          <w:u w:val="single"/>
          <w:lang w:val="fr-CA"/>
        </w:rPr>
        <w:t xml:space="preserve"> </w:t>
      </w:r>
    </w:p>
    <w:p w14:paraId="20816566" w14:textId="77777777" w:rsidR="001F5730" w:rsidRDefault="00C06160" w:rsidP="00C06160">
      <w:pPr>
        <w:tabs>
          <w:tab w:val="left" w:pos="567"/>
        </w:tabs>
        <w:spacing w:before="118"/>
        <w:ind w:left="567" w:right="27" w:hanging="576"/>
        <w:jc w:val="both"/>
        <w:rPr>
          <w:rFonts w:ascii="Times New Roman" w:hAnsi="Times New Roman" w:cs="Times New Roman"/>
          <w:sz w:val="24"/>
          <w:szCs w:val="24"/>
          <w:lang w:val="fr-CA"/>
        </w:rPr>
      </w:pPr>
      <w:r w:rsidRPr="00B526BC">
        <w:rPr>
          <w:rFonts w:ascii="Times New Roman" w:hAnsi="Times New Roman" w:cs="Times New Roman"/>
          <w:b/>
          <w:sz w:val="24"/>
          <w:szCs w:val="24"/>
          <w:lang w:val="fr-CA"/>
        </w:rPr>
        <w:t>E1.</w:t>
      </w:r>
      <w:r w:rsidRPr="00B526BC">
        <w:rPr>
          <w:rFonts w:ascii="Times New Roman" w:hAnsi="Times New Roman" w:cs="Times New Roman"/>
          <w:b/>
          <w:sz w:val="24"/>
          <w:szCs w:val="24"/>
          <w:lang w:val="fr-CA"/>
        </w:rPr>
        <w:tab/>
      </w:r>
      <w:r w:rsidRPr="00B526BC">
        <w:rPr>
          <w:rFonts w:ascii="Times New Roman" w:hAnsi="Times New Roman" w:cs="Times New Roman"/>
          <w:sz w:val="24"/>
          <w:szCs w:val="24"/>
          <w:lang w:val="fr-CA"/>
        </w:rPr>
        <w:t xml:space="preserve">Chaque </w:t>
      </w:r>
      <w:r w:rsidRPr="00B526BC">
        <w:rPr>
          <w:rFonts w:ascii="Times New Roman" w:hAnsi="Times New Roman" w:cs="Times New Roman"/>
          <w:i/>
          <w:sz w:val="24"/>
          <w:szCs w:val="24"/>
          <w:lang w:val="fr-CA"/>
        </w:rPr>
        <w:t xml:space="preserve">propriétaire d’installation de transport </w:t>
      </w:r>
      <w:r w:rsidRPr="00B526BC">
        <w:rPr>
          <w:rFonts w:ascii="Times New Roman" w:hAnsi="Times New Roman" w:cs="Times New Roman"/>
          <w:sz w:val="24"/>
          <w:szCs w:val="24"/>
          <w:lang w:val="fr-CA"/>
        </w:rPr>
        <w:t xml:space="preserve">doit documenter ses exigences relatives au raccordement des </w:t>
      </w:r>
      <w:r w:rsidRPr="00B526BC">
        <w:rPr>
          <w:rFonts w:ascii="Times New Roman" w:hAnsi="Times New Roman" w:cs="Times New Roman"/>
          <w:i/>
          <w:sz w:val="24"/>
          <w:szCs w:val="24"/>
          <w:lang w:val="fr-CA"/>
        </w:rPr>
        <w:t xml:space="preserve">installations, </w:t>
      </w:r>
      <w:r w:rsidRPr="00B526BC">
        <w:rPr>
          <w:rFonts w:ascii="Times New Roman" w:hAnsi="Times New Roman" w:cs="Times New Roman"/>
          <w:sz w:val="24"/>
          <w:szCs w:val="24"/>
          <w:lang w:val="fr-CA"/>
        </w:rPr>
        <w:t xml:space="preserve">les mettre à jour au besoin et les fournir sur demande. Les exigences relatives au raccordement des </w:t>
      </w:r>
      <w:r w:rsidRPr="00B526BC">
        <w:rPr>
          <w:rFonts w:ascii="Times New Roman" w:hAnsi="Times New Roman" w:cs="Times New Roman"/>
          <w:i/>
          <w:sz w:val="24"/>
          <w:szCs w:val="24"/>
          <w:lang w:val="fr-CA"/>
        </w:rPr>
        <w:t xml:space="preserve">installations </w:t>
      </w:r>
      <w:r w:rsidRPr="00B526BC">
        <w:rPr>
          <w:rFonts w:ascii="Times New Roman" w:hAnsi="Times New Roman" w:cs="Times New Roman"/>
          <w:sz w:val="24"/>
          <w:szCs w:val="24"/>
          <w:lang w:val="fr-CA"/>
        </w:rPr>
        <w:t xml:space="preserve">de chaque </w:t>
      </w:r>
      <w:r w:rsidRPr="00B526BC">
        <w:rPr>
          <w:rFonts w:ascii="Times New Roman" w:hAnsi="Times New Roman" w:cs="Times New Roman"/>
          <w:i/>
          <w:sz w:val="24"/>
          <w:szCs w:val="24"/>
          <w:lang w:val="fr-CA"/>
        </w:rPr>
        <w:t xml:space="preserve">propriétaire d’installation de transport </w:t>
      </w:r>
      <w:r w:rsidRPr="00B526BC">
        <w:rPr>
          <w:rFonts w:ascii="Times New Roman" w:hAnsi="Times New Roman" w:cs="Times New Roman"/>
          <w:sz w:val="24"/>
          <w:szCs w:val="24"/>
          <w:lang w:val="fr-CA"/>
        </w:rPr>
        <w:t xml:space="preserve">doivent porter sur le raccordement des </w:t>
      </w:r>
      <w:r w:rsidRPr="00B526BC">
        <w:rPr>
          <w:rFonts w:ascii="Times New Roman" w:hAnsi="Times New Roman" w:cs="Times New Roman"/>
          <w:i/>
          <w:sz w:val="24"/>
          <w:szCs w:val="24"/>
          <w:lang w:val="fr-CA"/>
        </w:rPr>
        <w:t xml:space="preserve">installations </w:t>
      </w:r>
      <w:r w:rsidRPr="00B526BC">
        <w:rPr>
          <w:rFonts w:ascii="Times New Roman" w:hAnsi="Times New Roman" w:cs="Times New Roman"/>
          <w:sz w:val="24"/>
          <w:szCs w:val="24"/>
          <w:lang w:val="fr-CA"/>
        </w:rPr>
        <w:t>suivantes :</w:t>
      </w:r>
      <w:r>
        <w:rPr>
          <w:rFonts w:ascii="Times New Roman" w:hAnsi="Times New Roman" w:cs="Times New Roman"/>
          <w:sz w:val="24"/>
          <w:szCs w:val="24"/>
          <w:lang w:val="fr-CA"/>
        </w:rPr>
        <w:t xml:space="preserve"> </w:t>
      </w:r>
    </w:p>
    <w:p w14:paraId="77AB4220" w14:textId="1F1BC91B" w:rsidR="00C06160" w:rsidRPr="00C06160" w:rsidRDefault="001F5730" w:rsidP="001464F3">
      <w:pPr>
        <w:tabs>
          <w:tab w:val="left" w:pos="567"/>
        </w:tabs>
        <w:ind w:right="27"/>
        <w:jc w:val="both"/>
        <w:rPr>
          <w:rFonts w:ascii="Times New Roman" w:hAnsi="Times New Roman" w:cs="Times New Roman"/>
          <w:sz w:val="24"/>
          <w:szCs w:val="24"/>
          <w:lang w:val="fr-CA"/>
        </w:rPr>
      </w:pPr>
      <w:r>
        <w:rPr>
          <w:rFonts w:ascii="Times New Roman" w:hAnsi="Times New Roman" w:cs="Times New Roman"/>
          <w:b/>
          <w:sz w:val="24"/>
          <w:szCs w:val="24"/>
          <w:lang w:val="fr-CA"/>
        </w:rPr>
        <w:tab/>
      </w:r>
      <w:r w:rsidR="00C06160" w:rsidRPr="00B526BC">
        <w:rPr>
          <w:rFonts w:ascii="Times New Roman" w:hAnsi="Times New Roman" w:cs="Times New Roman"/>
          <w:i/>
          <w:sz w:val="24"/>
          <w:szCs w:val="24"/>
          <w:lang w:val="fr-CA"/>
        </w:rPr>
        <w:t>[Facteur de risque de non-conformité : faible] [Horizon : planification à long terme]</w:t>
      </w:r>
    </w:p>
    <w:p w14:paraId="0014CE73" w14:textId="77777777" w:rsidR="00C06160" w:rsidRPr="00B526BC" w:rsidRDefault="00C06160" w:rsidP="00C06160">
      <w:pPr>
        <w:pStyle w:val="Paragraphedeliste"/>
        <w:widowControl w:val="0"/>
        <w:numPr>
          <w:ilvl w:val="1"/>
          <w:numId w:val="35"/>
        </w:numPr>
        <w:adjustRightInd/>
        <w:spacing w:before="119"/>
        <w:ind w:left="1134"/>
        <w:jc w:val="both"/>
        <w:rPr>
          <w:rFonts w:ascii="Times New Roman" w:hAnsi="Times New Roman" w:cs="Times New Roman"/>
          <w:sz w:val="24"/>
          <w:szCs w:val="24"/>
        </w:rPr>
      </w:pPr>
      <w:r w:rsidRPr="00B526BC">
        <w:rPr>
          <w:rFonts w:ascii="Times New Roman" w:hAnsi="Times New Roman" w:cs="Times New Roman"/>
          <w:i/>
          <w:sz w:val="24"/>
          <w:szCs w:val="24"/>
        </w:rPr>
        <w:t xml:space="preserve">installations </w:t>
      </w:r>
      <w:r w:rsidRPr="00B526BC">
        <w:rPr>
          <w:rFonts w:ascii="Times New Roman" w:hAnsi="Times New Roman" w:cs="Times New Roman"/>
          <w:sz w:val="24"/>
          <w:szCs w:val="24"/>
        </w:rPr>
        <w:t xml:space="preserve">de </w:t>
      </w:r>
      <w:r w:rsidRPr="00B526BC">
        <w:rPr>
          <w:rFonts w:ascii="Times New Roman" w:hAnsi="Times New Roman" w:cs="Times New Roman"/>
          <w:spacing w:val="-3"/>
          <w:sz w:val="24"/>
          <w:szCs w:val="24"/>
        </w:rPr>
        <w:t>production</w:t>
      </w:r>
      <w:r w:rsidRPr="00B526BC">
        <w:rPr>
          <w:rFonts w:ascii="Times New Roman" w:hAnsi="Times New Roman" w:cs="Times New Roman"/>
          <w:spacing w:val="-9"/>
          <w:sz w:val="24"/>
          <w:szCs w:val="24"/>
        </w:rPr>
        <w:t xml:space="preserve"> </w:t>
      </w:r>
      <w:r w:rsidRPr="00B526BC">
        <w:rPr>
          <w:rFonts w:ascii="Times New Roman" w:hAnsi="Times New Roman" w:cs="Times New Roman"/>
          <w:sz w:val="24"/>
          <w:szCs w:val="24"/>
        </w:rPr>
        <w:t>;</w:t>
      </w:r>
    </w:p>
    <w:p w14:paraId="3940B8F7" w14:textId="77777777" w:rsidR="00C06160" w:rsidRPr="00B526BC" w:rsidRDefault="00C06160" w:rsidP="00C06160">
      <w:pPr>
        <w:pStyle w:val="Paragraphedeliste"/>
        <w:widowControl w:val="0"/>
        <w:numPr>
          <w:ilvl w:val="1"/>
          <w:numId w:val="35"/>
        </w:numPr>
        <w:adjustRightInd/>
        <w:spacing w:before="119"/>
        <w:ind w:left="1134"/>
        <w:jc w:val="both"/>
        <w:rPr>
          <w:rFonts w:ascii="Times New Roman" w:hAnsi="Times New Roman" w:cs="Times New Roman"/>
          <w:sz w:val="24"/>
          <w:szCs w:val="24"/>
        </w:rPr>
      </w:pPr>
      <w:r w:rsidRPr="00B526BC">
        <w:rPr>
          <w:rFonts w:ascii="Times New Roman" w:hAnsi="Times New Roman" w:cs="Times New Roman"/>
          <w:i/>
          <w:sz w:val="24"/>
          <w:szCs w:val="24"/>
        </w:rPr>
        <w:t xml:space="preserve">installations </w:t>
      </w:r>
      <w:r w:rsidRPr="00B526BC">
        <w:rPr>
          <w:rFonts w:ascii="Times New Roman" w:hAnsi="Times New Roman" w:cs="Times New Roman"/>
          <w:sz w:val="24"/>
          <w:szCs w:val="24"/>
        </w:rPr>
        <w:t>de transport</w:t>
      </w:r>
      <w:r w:rsidRPr="00B526BC">
        <w:rPr>
          <w:rFonts w:ascii="Times New Roman" w:hAnsi="Times New Roman" w:cs="Times New Roman"/>
          <w:spacing w:val="-2"/>
          <w:sz w:val="24"/>
          <w:szCs w:val="24"/>
        </w:rPr>
        <w:t xml:space="preserve"> </w:t>
      </w:r>
      <w:r w:rsidRPr="00B526BC">
        <w:rPr>
          <w:rFonts w:ascii="Times New Roman" w:hAnsi="Times New Roman" w:cs="Times New Roman"/>
          <w:sz w:val="24"/>
          <w:szCs w:val="24"/>
        </w:rPr>
        <w:t>;</w:t>
      </w:r>
    </w:p>
    <w:p w14:paraId="08026453" w14:textId="60F71B90" w:rsidR="00DC1431" w:rsidRPr="00C06160" w:rsidRDefault="00C06160" w:rsidP="00C06160">
      <w:pPr>
        <w:pStyle w:val="Paragraphedeliste"/>
        <w:widowControl w:val="0"/>
        <w:numPr>
          <w:ilvl w:val="1"/>
          <w:numId w:val="35"/>
        </w:numPr>
        <w:adjustRightInd/>
        <w:spacing w:before="119"/>
        <w:ind w:left="1134"/>
        <w:jc w:val="both"/>
        <w:rPr>
          <w:rFonts w:ascii="Times New Roman" w:hAnsi="Times New Roman" w:cs="Times New Roman"/>
          <w:sz w:val="24"/>
          <w:szCs w:val="24"/>
          <w:lang w:val="fr-CA"/>
        </w:rPr>
      </w:pPr>
      <w:r w:rsidRPr="00B526BC">
        <w:rPr>
          <w:rFonts w:ascii="Times New Roman" w:hAnsi="Times New Roman" w:cs="Times New Roman"/>
          <w:i/>
          <w:sz w:val="24"/>
          <w:szCs w:val="24"/>
          <w:lang w:val="fr-CA"/>
        </w:rPr>
        <w:t xml:space="preserve">installations </w:t>
      </w:r>
      <w:r w:rsidRPr="00B526BC">
        <w:rPr>
          <w:rFonts w:ascii="Times New Roman" w:hAnsi="Times New Roman" w:cs="Times New Roman"/>
          <w:sz w:val="24"/>
          <w:szCs w:val="24"/>
          <w:lang w:val="fr-CA"/>
        </w:rPr>
        <w:t>de distribution et de</w:t>
      </w:r>
      <w:r w:rsidRPr="00B526BC">
        <w:rPr>
          <w:rFonts w:ascii="Times New Roman" w:hAnsi="Times New Roman" w:cs="Times New Roman"/>
          <w:spacing w:val="-16"/>
          <w:sz w:val="24"/>
          <w:szCs w:val="24"/>
          <w:lang w:val="fr-CA"/>
        </w:rPr>
        <w:t xml:space="preserve"> </w:t>
      </w:r>
      <w:r w:rsidRPr="00B526BC">
        <w:rPr>
          <w:rFonts w:ascii="Times New Roman" w:hAnsi="Times New Roman" w:cs="Times New Roman"/>
          <w:sz w:val="24"/>
          <w:szCs w:val="24"/>
          <w:lang w:val="fr-CA"/>
        </w:rPr>
        <w:t>consommation.</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11525D32" w:rsidR="00D2299F" w:rsidRPr="00922A4F" w:rsidRDefault="00C06160"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526BC">
        <w:rPr>
          <w:rFonts w:ascii="Times New Roman" w:hAnsi="Times New Roman" w:cs="Times New Roman"/>
          <w:sz w:val="24"/>
          <w:szCs w:val="24"/>
          <w:lang w:val="fr-CA"/>
        </w:rPr>
        <w:t xml:space="preserve">Chaque </w:t>
      </w:r>
      <w:r w:rsidRPr="00B526BC">
        <w:rPr>
          <w:rFonts w:ascii="Times New Roman" w:hAnsi="Times New Roman" w:cs="Times New Roman"/>
          <w:i/>
          <w:sz w:val="24"/>
          <w:szCs w:val="24"/>
          <w:lang w:val="fr-CA"/>
        </w:rPr>
        <w:t xml:space="preserve">propriétaire d’installation de transport </w:t>
      </w:r>
      <w:r w:rsidRPr="00B526BC">
        <w:rPr>
          <w:rFonts w:ascii="Times New Roman" w:hAnsi="Times New Roman" w:cs="Times New Roman"/>
          <w:sz w:val="24"/>
          <w:szCs w:val="24"/>
          <w:lang w:val="fr-CA"/>
        </w:rPr>
        <w:t>doit détenir les pièces justificatives (par exemple</w:t>
      </w:r>
      <w:r w:rsidRPr="00B526BC">
        <w:rPr>
          <w:rFonts w:ascii="Times New Roman" w:hAnsi="Times New Roman" w:cs="Times New Roman"/>
          <w:spacing w:val="-5"/>
          <w:sz w:val="24"/>
          <w:szCs w:val="24"/>
          <w:lang w:val="fr-CA"/>
        </w:rPr>
        <w:t xml:space="preserve"> </w:t>
      </w:r>
      <w:r w:rsidRPr="00B526BC">
        <w:rPr>
          <w:rFonts w:ascii="Times New Roman" w:hAnsi="Times New Roman" w:cs="Times New Roman"/>
          <w:sz w:val="24"/>
          <w:szCs w:val="24"/>
          <w:lang w:val="fr-CA"/>
        </w:rPr>
        <w:t>un</w:t>
      </w:r>
      <w:r w:rsidRPr="00B526BC">
        <w:rPr>
          <w:rFonts w:ascii="Times New Roman" w:hAnsi="Times New Roman" w:cs="Times New Roman"/>
          <w:spacing w:val="-4"/>
          <w:sz w:val="24"/>
          <w:szCs w:val="24"/>
          <w:lang w:val="fr-CA"/>
        </w:rPr>
        <w:t xml:space="preserve"> </w:t>
      </w:r>
      <w:r w:rsidRPr="00B526BC">
        <w:rPr>
          <w:rFonts w:ascii="Times New Roman" w:hAnsi="Times New Roman" w:cs="Times New Roman"/>
          <w:sz w:val="24"/>
          <w:szCs w:val="24"/>
          <w:lang w:val="fr-CA"/>
        </w:rPr>
        <w:t>document</w:t>
      </w:r>
      <w:r w:rsidRPr="00B526BC">
        <w:rPr>
          <w:rFonts w:ascii="Times New Roman" w:hAnsi="Times New Roman" w:cs="Times New Roman"/>
          <w:spacing w:val="-2"/>
          <w:sz w:val="24"/>
          <w:szCs w:val="24"/>
          <w:lang w:val="fr-CA"/>
        </w:rPr>
        <w:t xml:space="preserve"> </w:t>
      </w:r>
      <w:r w:rsidRPr="00B526BC">
        <w:rPr>
          <w:rFonts w:ascii="Times New Roman" w:hAnsi="Times New Roman" w:cs="Times New Roman"/>
          <w:sz w:val="24"/>
          <w:szCs w:val="24"/>
          <w:lang w:val="fr-CA"/>
        </w:rPr>
        <w:t>daté</w:t>
      </w:r>
      <w:r w:rsidRPr="00B526BC">
        <w:rPr>
          <w:rFonts w:ascii="Times New Roman" w:hAnsi="Times New Roman" w:cs="Times New Roman"/>
          <w:spacing w:val="-6"/>
          <w:sz w:val="24"/>
          <w:szCs w:val="24"/>
          <w:lang w:val="fr-CA"/>
        </w:rPr>
        <w:t xml:space="preserve"> </w:t>
      </w:r>
      <w:r w:rsidRPr="00B526BC">
        <w:rPr>
          <w:rFonts w:ascii="Times New Roman" w:hAnsi="Times New Roman" w:cs="Times New Roman"/>
          <w:sz w:val="24"/>
          <w:szCs w:val="24"/>
          <w:lang w:val="fr-CA"/>
        </w:rPr>
        <w:t>énonçant</w:t>
      </w:r>
      <w:r w:rsidRPr="00B526BC">
        <w:rPr>
          <w:rFonts w:ascii="Times New Roman" w:hAnsi="Times New Roman" w:cs="Times New Roman"/>
          <w:spacing w:val="-5"/>
          <w:sz w:val="24"/>
          <w:szCs w:val="24"/>
          <w:lang w:val="fr-CA"/>
        </w:rPr>
        <w:t xml:space="preserve"> </w:t>
      </w:r>
      <w:r w:rsidRPr="00B526BC">
        <w:rPr>
          <w:rFonts w:ascii="Times New Roman" w:hAnsi="Times New Roman" w:cs="Times New Roman"/>
          <w:sz w:val="24"/>
          <w:szCs w:val="24"/>
          <w:lang w:val="fr-CA"/>
        </w:rPr>
        <w:t>ses</w:t>
      </w:r>
      <w:r w:rsidRPr="00B526BC">
        <w:rPr>
          <w:rFonts w:ascii="Times New Roman" w:hAnsi="Times New Roman" w:cs="Times New Roman"/>
          <w:spacing w:val="-5"/>
          <w:sz w:val="24"/>
          <w:szCs w:val="24"/>
          <w:lang w:val="fr-CA"/>
        </w:rPr>
        <w:t xml:space="preserve"> </w:t>
      </w:r>
      <w:r w:rsidRPr="00B526BC">
        <w:rPr>
          <w:rFonts w:ascii="Times New Roman" w:hAnsi="Times New Roman" w:cs="Times New Roman"/>
          <w:sz w:val="24"/>
          <w:szCs w:val="24"/>
          <w:lang w:val="fr-CA"/>
        </w:rPr>
        <w:t>exigences</w:t>
      </w:r>
      <w:r w:rsidRPr="00B526BC">
        <w:rPr>
          <w:rFonts w:ascii="Times New Roman" w:hAnsi="Times New Roman" w:cs="Times New Roman"/>
          <w:spacing w:val="-6"/>
          <w:sz w:val="24"/>
          <w:szCs w:val="24"/>
          <w:lang w:val="fr-CA"/>
        </w:rPr>
        <w:t xml:space="preserve"> </w:t>
      </w:r>
      <w:r w:rsidRPr="00B526BC">
        <w:rPr>
          <w:rFonts w:ascii="Times New Roman" w:hAnsi="Times New Roman" w:cs="Times New Roman"/>
          <w:sz w:val="24"/>
          <w:szCs w:val="24"/>
          <w:lang w:val="fr-CA"/>
        </w:rPr>
        <w:t>relatives</w:t>
      </w:r>
      <w:r w:rsidRPr="00B526BC">
        <w:rPr>
          <w:rFonts w:ascii="Times New Roman" w:hAnsi="Times New Roman" w:cs="Times New Roman"/>
          <w:spacing w:val="-6"/>
          <w:sz w:val="24"/>
          <w:szCs w:val="24"/>
          <w:lang w:val="fr-CA"/>
        </w:rPr>
        <w:t xml:space="preserve"> </w:t>
      </w:r>
      <w:r w:rsidRPr="00B526BC">
        <w:rPr>
          <w:rFonts w:ascii="Times New Roman" w:hAnsi="Times New Roman" w:cs="Times New Roman"/>
          <w:sz w:val="24"/>
          <w:szCs w:val="24"/>
          <w:lang w:val="fr-CA"/>
        </w:rPr>
        <w:t>au</w:t>
      </w:r>
      <w:r w:rsidRPr="00B526BC">
        <w:rPr>
          <w:rFonts w:ascii="Times New Roman" w:hAnsi="Times New Roman" w:cs="Times New Roman"/>
          <w:spacing w:val="-7"/>
          <w:sz w:val="24"/>
          <w:szCs w:val="24"/>
          <w:lang w:val="fr-CA"/>
        </w:rPr>
        <w:t xml:space="preserve"> </w:t>
      </w:r>
      <w:r w:rsidRPr="00B526BC">
        <w:rPr>
          <w:rFonts w:ascii="Times New Roman" w:hAnsi="Times New Roman" w:cs="Times New Roman"/>
          <w:sz w:val="24"/>
          <w:szCs w:val="24"/>
          <w:lang w:val="fr-CA"/>
        </w:rPr>
        <w:t>raccordement</w:t>
      </w:r>
      <w:r w:rsidRPr="00B526BC">
        <w:rPr>
          <w:rFonts w:ascii="Times New Roman" w:hAnsi="Times New Roman" w:cs="Times New Roman"/>
          <w:spacing w:val="-8"/>
          <w:sz w:val="24"/>
          <w:szCs w:val="24"/>
          <w:lang w:val="fr-CA"/>
        </w:rPr>
        <w:t xml:space="preserve"> </w:t>
      </w:r>
      <w:r w:rsidRPr="00B526BC">
        <w:rPr>
          <w:rFonts w:ascii="Times New Roman" w:hAnsi="Times New Roman" w:cs="Times New Roman"/>
          <w:sz w:val="24"/>
          <w:szCs w:val="24"/>
          <w:lang w:val="fr-CA"/>
        </w:rPr>
        <w:t>des</w:t>
      </w:r>
      <w:r w:rsidRPr="00B526BC">
        <w:rPr>
          <w:rFonts w:ascii="Times New Roman" w:hAnsi="Times New Roman" w:cs="Times New Roman"/>
          <w:spacing w:val="-5"/>
          <w:sz w:val="24"/>
          <w:szCs w:val="24"/>
          <w:lang w:val="fr-CA"/>
        </w:rPr>
        <w:t xml:space="preserve"> </w:t>
      </w:r>
      <w:r w:rsidRPr="00B526BC">
        <w:rPr>
          <w:rFonts w:ascii="Times New Roman" w:hAnsi="Times New Roman" w:cs="Times New Roman"/>
          <w:i/>
          <w:sz w:val="24"/>
          <w:szCs w:val="24"/>
          <w:lang w:val="fr-CA"/>
        </w:rPr>
        <w:t>installations</w:t>
      </w:r>
      <w:r w:rsidRPr="00B526BC">
        <w:rPr>
          <w:rFonts w:ascii="Times New Roman" w:hAnsi="Times New Roman" w:cs="Times New Roman"/>
          <w:sz w:val="24"/>
          <w:szCs w:val="24"/>
          <w:lang w:val="fr-CA"/>
        </w:rPr>
        <w:t>) attestant son entière conformité à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28B3EDE" w14:textId="77777777" w:rsidR="00C06160"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C06160" w:rsidRPr="00C06160">
        <w:rPr>
          <w:rFonts w:ascii="Times New Roman" w:hAnsi="Times New Roman" w:cs="Times New Roman"/>
          <w:sz w:val="24"/>
          <w:szCs w:val="24"/>
          <w:lang w:val="fr-CA"/>
        </w:rPr>
        <w:t xml:space="preserve"> </w:t>
      </w:r>
      <w:r w:rsidR="00C06160" w:rsidRPr="00066562">
        <w:rPr>
          <w:rFonts w:ascii="Times New Roman" w:hAnsi="Times New Roman" w:cs="Times New Roman"/>
          <w:sz w:val="24"/>
          <w:szCs w:val="24"/>
          <w:lang w:val="fr-CA"/>
        </w:rPr>
        <w:t xml:space="preserve">Est-ce que l’entité a reçu une ou des demandes de fournir les exigences relatives au raccordement des </w:t>
      </w:r>
      <w:r w:rsidR="00C06160" w:rsidRPr="00066562">
        <w:rPr>
          <w:rFonts w:ascii="Times New Roman" w:hAnsi="Times New Roman" w:cs="Times New Roman"/>
          <w:i/>
          <w:sz w:val="24"/>
          <w:szCs w:val="24"/>
          <w:lang w:val="fr-CA"/>
        </w:rPr>
        <w:t>installations</w:t>
      </w:r>
      <w:r w:rsidR="00C06160" w:rsidRPr="00066562">
        <w:rPr>
          <w:rFonts w:ascii="Times New Roman" w:hAnsi="Times New Roman" w:cs="Times New Roman"/>
          <w:sz w:val="24"/>
          <w:szCs w:val="24"/>
          <w:lang w:val="fr-CA"/>
        </w:rPr>
        <w:t xml:space="preserve"> pendant la période d’évaluation de la conformité? </w:t>
      </w:r>
      <w:r w:rsidR="00C06160" w:rsidRPr="00B526BC">
        <w:rPr>
          <w:rFonts w:ascii="Times New Roman" w:hAnsi="Times New Roman" w:cs="Times New Roman"/>
          <w:color w:val="000000"/>
          <w:sz w:val="24"/>
          <w:szCs w:val="24"/>
          <w:lang w:val="fr-CA"/>
        </w:rPr>
        <w:t>Si oui, fourni</w:t>
      </w:r>
      <w:r w:rsidR="00C06160">
        <w:rPr>
          <w:rFonts w:ascii="Times New Roman" w:hAnsi="Times New Roman" w:cs="Times New Roman"/>
          <w:color w:val="000000"/>
          <w:sz w:val="24"/>
          <w:szCs w:val="24"/>
          <w:lang w:val="fr-CA"/>
        </w:rPr>
        <w:t>r</w:t>
      </w:r>
      <w:r w:rsidR="00C06160" w:rsidRPr="00B526BC">
        <w:rPr>
          <w:rFonts w:ascii="Times New Roman" w:hAnsi="Times New Roman" w:cs="Times New Roman"/>
          <w:color w:val="000000"/>
          <w:sz w:val="24"/>
          <w:szCs w:val="24"/>
          <w:lang w:val="fr-CA"/>
        </w:rPr>
        <w:t xml:space="preserve"> une liste des demandes d</w:t>
      </w:r>
      <w:r w:rsidR="00C06160">
        <w:rPr>
          <w:rFonts w:ascii="Times New Roman" w:hAnsi="Times New Roman" w:cs="Times New Roman"/>
          <w:color w:val="000000"/>
          <w:sz w:val="24"/>
          <w:szCs w:val="24"/>
          <w:lang w:val="fr-CA"/>
        </w:rPr>
        <w:t>’</w:t>
      </w:r>
      <w:r w:rsidR="00C06160" w:rsidRPr="00B526BC">
        <w:rPr>
          <w:rFonts w:ascii="Times New Roman" w:hAnsi="Times New Roman" w:cs="Times New Roman"/>
          <w:color w:val="000000"/>
          <w:sz w:val="24"/>
          <w:szCs w:val="24"/>
          <w:lang w:val="fr-CA"/>
        </w:rPr>
        <w:t xml:space="preserve">exigences </w:t>
      </w:r>
      <w:r w:rsidR="00C06160">
        <w:rPr>
          <w:rFonts w:ascii="Times New Roman" w:hAnsi="Times New Roman" w:cs="Times New Roman"/>
          <w:color w:val="000000"/>
          <w:sz w:val="24"/>
          <w:szCs w:val="24"/>
          <w:lang w:val="fr-CA"/>
        </w:rPr>
        <w:t>relatives au</w:t>
      </w:r>
      <w:r w:rsidR="00C06160" w:rsidRPr="00B526BC">
        <w:rPr>
          <w:rFonts w:ascii="Times New Roman" w:hAnsi="Times New Roman" w:cs="Times New Roman"/>
          <w:color w:val="000000"/>
          <w:sz w:val="24"/>
          <w:szCs w:val="24"/>
          <w:lang w:val="fr-CA"/>
        </w:rPr>
        <w:t xml:space="preserve"> raccordement</w:t>
      </w:r>
      <w:r w:rsidR="00C06160">
        <w:rPr>
          <w:rFonts w:ascii="Times New Roman" w:hAnsi="Times New Roman" w:cs="Times New Roman"/>
          <w:color w:val="000000"/>
          <w:sz w:val="24"/>
          <w:szCs w:val="24"/>
          <w:lang w:val="fr-CA"/>
        </w:rPr>
        <w:t xml:space="preserve"> des</w:t>
      </w:r>
      <w:r w:rsidR="00C06160" w:rsidRPr="00B526BC">
        <w:rPr>
          <w:rFonts w:ascii="Times New Roman" w:hAnsi="Times New Roman" w:cs="Times New Roman"/>
          <w:i/>
          <w:color w:val="000000"/>
          <w:sz w:val="24"/>
          <w:szCs w:val="24"/>
          <w:lang w:val="fr-CA"/>
        </w:rPr>
        <w:t xml:space="preserve"> installations</w:t>
      </w:r>
      <w:r w:rsidR="00C06160" w:rsidRPr="00B526BC">
        <w:rPr>
          <w:rFonts w:ascii="Times New Roman" w:hAnsi="Times New Roman" w:cs="Times New Roman"/>
          <w:color w:val="000000"/>
          <w:sz w:val="24"/>
          <w:szCs w:val="24"/>
          <w:lang w:val="fr-CA"/>
        </w:rPr>
        <w:t xml:space="preserve"> reçues par l</w:t>
      </w:r>
      <w:r w:rsidR="00C06160">
        <w:rPr>
          <w:rFonts w:ascii="Times New Roman" w:hAnsi="Times New Roman" w:cs="Times New Roman"/>
          <w:color w:val="000000"/>
          <w:sz w:val="24"/>
          <w:szCs w:val="24"/>
          <w:lang w:val="fr-CA"/>
        </w:rPr>
        <w:t>’</w:t>
      </w:r>
      <w:r w:rsidR="00C06160" w:rsidRPr="00B526BC">
        <w:rPr>
          <w:rFonts w:ascii="Times New Roman" w:hAnsi="Times New Roman" w:cs="Times New Roman"/>
          <w:color w:val="000000"/>
          <w:sz w:val="24"/>
          <w:szCs w:val="24"/>
          <w:lang w:val="fr-CA"/>
        </w:rPr>
        <w:t>entité. Si non, décri</w:t>
      </w:r>
      <w:r w:rsidR="00C06160">
        <w:rPr>
          <w:rFonts w:ascii="Times New Roman" w:hAnsi="Times New Roman" w:cs="Times New Roman"/>
          <w:color w:val="000000"/>
          <w:sz w:val="24"/>
          <w:szCs w:val="24"/>
          <w:lang w:val="fr-CA"/>
        </w:rPr>
        <w:t>re</w:t>
      </w:r>
      <w:r w:rsidR="00C06160" w:rsidRPr="00B526BC">
        <w:rPr>
          <w:rFonts w:ascii="Times New Roman" w:hAnsi="Times New Roman" w:cs="Times New Roman"/>
          <w:color w:val="000000"/>
          <w:sz w:val="24"/>
          <w:szCs w:val="24"/>
          <w:lang w:val="fr-CA"/>
        </w:rPr>
        <w:t xml:space="preserve"> comment cela a été déterminé dans la section narrative ci-dessous</w:t>
      </w:r>
      <w:r w:rsidR="00C06160" w:rsidRPr="00B526BC">
        <w:rPr>
          <w:rFonts w:ascii="Times New Roman" w:hAnsi="Times New Roman" w:cs="Times New Roman"/>
          <w:b/>
          <w:color w:val="000000"/>
          <w:sz w:val="24"/>
          <w:szCs w:val="24"/>
          <w:lang w:val="fr-CA"/>
        </w:rPr>
        <w:t>.</w:t>
      </w:r>
    </w:p>
    <w:p w14:paraId="30C7AB1D" w14:textId="204A0414" w:rsidR="00625827" w:rsidRPr="00CC651A" w:rsidRDefault="00625827" w:rsidP="00F00C86">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559410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424747"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C06160" w:rsidRPr="00424747" w14:paraId="0FF985E6" w14:textId="77777777" w:rsidTr="00BB48A6">
        <w:tc>
          <w:tcPr>
            <w:tcW w:w="10768" w:type="dxa"/>
            <w:shd w:val="clear" w:color="auto" w:fill="DCDCFF"/>
          </w:tcPr>
          <w:p w14:paraId="5034ADBA" w14:textId="46A0B87E" w:rsidR="00C06160" w:rsidRPr="00C13E14" w:rsidRDefault="00C06160" w:rsidP="00C06160">
            <w:pPr>
              <w:widowControl w:val="0"/>
              <w:jc w:val="both"/>
              <w:rPr>
                <w:rFonts w:ascii="Times New Roman" w:hAnsi="Times New Roman" w:cs="Times New Roman"/>
                <w:sz w:val="24"/>
                <w:szCs w:val="24"/>
                <w:lang w:val="fr-CA"/>
              </w:rPr>
            </w:pPr>
            <w:r w:rsidRPr="00066562">
              <w:rPr>
                <w:rFonts w:ascii="Times New Roman" w:hAnsi="Times New Roman" w:cs="Times New Roman"/>
                <w:sz w:val="24"/>
                <w:szCs w:val="24"/>
                <w:lang w:val="fr-CA"/>
              </w:rPr>
              <w:t xml:space="preserve">Les exigences relatives au raccordement des </w:t>
            </w:r>
            <w:r w:rsidRPr="00066562">
              <w:rPr>
                <w:rFonts w:ascii="Times New Roman" w:hAnsi="Times New Roman" w:cs="Times New Roman"/>
                <w:i/>
                <w:sz w:val="24"/>
                <w:szCs w:val="24"/>
                <w:lang w:val="fr-CA"/>
              </w:rPr>
              <w:t>installations</w:t>
            </w:r>
            <w:r w:rsidRPr="00066562">
              <w:rPr>
                <w:rFonts w:ascii="Times New Roman" w:hAnsi="Times New Roman" w:cs="Times New Roman"/>
                <w:sz w:val="24"/>
                <w:szCs w:val="24"/>
                <w:lang w:val="fr-CA"/>
              </w:rPr>
              <w:t xml:space="preserve"> documentées et datées.</w:t>
            </w:r>
          </w:p>
        </w:tc>
      </w:tr>
      <w:tr w:rsidR="00C06160" w:rsidRPr="00424747" w14:paraId="73AE0D54" w14:textId="77777777" w:rsidTr="00BB48A6">
        <w:tc>
          <w:tcPr>
            <w:tcW w:w="10768" w:type="dxa"/>
            <w:shd w:val="clear" w:color="auto" w:fill="DCDCFF"/>
          </w:tcPr>
          <w:p w14:paraId="7B2C75BF" w14:textId="1ED28215" w:rsidR="00C06160" w:rsidRPr="00C13E14" w:rsidRDefault="00C06160" w:rsidP="00C0616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transmission des </w:t>
            </w:r>
            <w:r w:rsidRPr="00066562">
              <w:rPr>
                <w:rFonts w:ascii="Times New Roman" w:hAnsi="Times New Roman" w:cs="Times New Roman"/>
                <w:sz w:val="24"/>
                <w:szCs w:val="24"/>
                <w:lang w:val="fr-CA"/>
              </w:rPr>
              <w:t xml:space="preserve">exigences relatives au raccordement des </w:t>
            </w:r>
            <w:r w:rsidRPr="00066562">
              <w:rPr>
                <w:rFonts w:ascii="Times New Roman" w:hAnsi="Times New Roman" w:cs="Times New Roman"/>
                <w:i/>
                <w:sz w:val="24"/>
                <w:szCs w:val="24"/>
                <w:lang w:val="fr-CA"/>
              </w:rPr>
              <w:t>installations</w:t>
            </w:r>
            <w:r>
              <w:rPr>
                <w:rFonts w:ascii="Times New Roman" w:hAnsi="Times New Roman" w:cs="Times New Roman"/>
                <w:sz w:val="24"/>
                <w:szCs w:val="24"/>
                <w:lang w:val="fr-CA"/>
              </w:rPr>
              <w:t xml:space="preserve"> aux entités qui en font la demande, le cas échéant.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424747"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424747"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424747"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24747"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24747"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424747"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24747"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24747"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1DE045AD"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06160">
        <w:rPr>
          <w:rFonts w:ascii="Times New Roman" w:hAnsi="Times New Roman" w:cs="Times New Roman"/>
          <w:b/>
          <w:bCs/>
          <w:sz w:val="24"/>
          <w:szCs w:val="24"/>
          <w:lang w:val="fr-CA"/>
        </w:rPr>
        <w:t>FAC-001-3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C06160" w:rsidRPr="00424747" w14:paraId="7FD2DCA9" w14:textId="77777777" w:rsidTr="00C06160">
        <w:tc>
          <w:tcPr>
            <w:tcW w:w="376" w:type="dxa"/>
          </w:tcPr>
          <w:p w14:paraId="03FEB157"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CE60822" w14:textId="282F9E05"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s="Times New Roman"/>
                <w:color w:val="auto"/>
                <w:lang w:val="fr-CA"/>
              </w:rPr>
              <w:t xml:space="preserve">(E1) </w:t>
            </w:r>
            <w:r w:rsidRPr="00066562">
              <w:rPr>
                <w:rFonts w:ascii="Times New Roman" w:hAnsi="Times New Roman" w:cs="Times New Roman"/>
                <w:lang w:val="fr-CA"/>
              </w:rPr>
              <w:t xml:space="preserve">Passer en revue les </w:t>
            </w:r>
            <w:r>
              <w:rPr>
                <w:rFonts w:ascii="Times New Roman" w:hAnsi="Times New Roman" w:cs="Times New Roman"/>
                <w:lang w:val="fr-CA"/>
              </w:rPr>
              <w:t>pièces justificatives</w:t>
            </w:r>
            <w:r w:rsidRPr="00066562">
              <w:rPr>
                <w:rFonts w:ascii="Times New Roman" w:hAnsi="Times New Roman" w:cs="Times New Roman"/>
                <w:lang w:val="fr-CA"/>
              </w:rPr>
              <w:t xml:space="preserve"> </w:t>
            </w:r>
            <w:r w:rsidRPr="00EF1BE9">
              <w:rPr>
                <w:rFonts w:ascii="Times New Roman" w:hAnsi="Times New Roman" w:cs="Times New Roman"/>
                <w:color w:val="auto"/>
                <w:lang w:val="fr-CA"/>
              </w:rPr>
              <w:t>et vérifier qu</w:t>
            </w:r>
            <w:r>
              <w:rPr>
                <w:rFonts w:ascii="Times New Roman" w:hAnsi="Times New Roman" w:cs="Times New Roman"/>
                <w:color w:val="auto"/>
                <w:lang w:val="fr-CA"/>
              </w:rPr>
              <w:t>’</w:t>
            </w:r>
            <w:r w:rsidRPr="00EF1BE9">
              <w:rPr>
                <w:rFonts w:ascii="Times New Roman" w:hAnsi="Times New Roman" w:cs="Times New Roman"/>
                <w:color w:val="auto"/>
                <w:lang w:val="fr-CA"/>
              </w:rPr>
              <w:t xml:space="preserve">elles portent sur les </w:t>
            </w:r>
            <w:r>
              <w:rPr>
                <w:rFonts w:ascii="Times New Roman" w:hAnsi="Times New Roman" w:cs="Times New Roman"/>
                <w:color w:val="auto"/>
                <w:lang w:val="fr-CA"/>
              </w:rPr>
              <w:t>éléments</w:t>
            </w:r>
            <w:r w:rsidRPr="00EF1BE9">
              <w:rPr>
                <w:rFonts w:ascii="Times New Roman" w:hAnsi="Times New Roman" w:cs="Times New Roman"/>
                <w:color w:val="auto"/>
                <w:lang w:val="fr-CA"/>
              </w:rPr>
              <w:t xml:space="preserve"> suivants:</w:t>
            </w:r>
          </w:p>
        </w:tc>
      </w:tr>
      <w:tr w:rsidR="00C06160" w:rsidRPr="00424747" w14:paraId="332E6974" w14:textId="77777777" w:rsidTr="00C06160">
        <w:tc>
          <w:tcPr>
            <w:tcW w:w="376" w:type="dxa"/>
          </w:tcPr>
          <w:p w14:paraId="65204ADA"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2E480D0" w14:textId="0BC5A1A8"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s="Times New Roman"/>
                <w:color w:val="auto"/>
                <w:lang w:val="fr-CA"/>
              </w:rPr>
              <w:t>(</w:t>
            </w:r>
            <w:r>
              <w:rPr>
                <w:rFonts w:ascii="Times New Roman" w:hAnsi="Times New Roman" w:cs="Times New Roman"/>
                <w:color w:val="auto"/>
                <w:lang w:val="fr-CA"/>
              </w:rPr>
              <w:t xml:space="preserve">Alinéa </w:t>
            </w:r>
            <w:r w:rsidRPr="00EF1BE9">
              <w:rPr>
                <w:rFonts w:ascii="Times New Roman" w:hAnsi="Times New Roman" w:cs="Times New Roman"/>
                <w:color w:val="auto"/>
                <w:lang w:val="fr-CA"/>
              </w:rPr>
              <w:t xml:space="preserve">1.1) les </w:t>
            </w:r>
            <w:r w:rsidRPr="00EF1BE9">
              <w:rPr>
                <w:rFonts w:ascii="Times New Roman" w:hAnsi="Times New Roman" w:cs="Times New Roman"/>
                <w:i/>
                <w:color w:val="auto"/>
                <w:lang w:val="fr-CA"/>
              </w:rPr>
              <w:t>installations</w:t>
            </w:r>
            <w:r w:rsidRPr="00EF1BE9">
              <w:rPr>
                <w:rFonts w:ascii="Times New Roman" w:hAnsi="Times New Roman" w:cs="Times New Roman"/>
                <w:color w:val="auto"/>
                <w:lang w:val="fr-CA"/>
              </w:rPr>
              <w:t xml:space="preserve"> de production</w:t>
            </w:r>
            <w:r>
              <w:rPr>
                <w:rFonts w:ascii="Times New Roman" w:hAnsi="Times New Roman" w:cs="Times New Roman"/>
                <w:color w:val="auto"/>
                <w:lang w:val="fr-CA"/>
              </w:rPr>
              <w:t>;</w:t>
            </w:r>
          </w:p>
        </w:tc>
      </w:tr>
      <w:tr w:rsidR="00C06160" w:rsidRPr="00424747" w14:paraId="4265EBB6" w14:textId="77777777" w:rsidTr="00C06160">
        <w:tc>
          <w:tcPr>
            <w:tcW w:w="376" w:type="dxa"/>
          </w:tcPr>
          <w:p w14:paraId="2D5E54B2"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6E3F620" w14:textId="04EB8442"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s="Times New Roman"/>
                <w:color w:val="auto"/>
                <w:lang w:val="fr-CA"/>
              </w:rPr>
              <w:t>(</w:t>
            </w:r>
            <w:r>
              <w:rPr>
                <w:rFonts w:ascii="Times New Roman" w:hAnsi="Times New Roman" w:cs="Times New Roman"/>
                <w:color w:val="auto"/>
                <w:lang w:val="fr-CA"/>
              </w:rPr>
              <w:t xml:space="preserve">Alinéa </w:t>
            </w:r>
            <w:r w:rsidRPr="00EF1BE9">
              <w:rPr>
                <w:rFonts w:ascii="Times New Roman" w:hAnsi="Times New Roman" w:cs="Times New Roman"/>
                <w:color w:val="auto"/>
                <w:lang w:val="fr-CA"/>
              </w:rPr>
              <w:t xml:space="preserve">1.2) les </w:t>
            </w:r>
            <w:r w:rsidRPr="00EF1BE9">
              <w:rPr>
                <w:rFonts w:ascii="Times New Roman" w:hAnsi="Times New Roman" w:cs="Times New Roman"/>
                <w:i/>
                <w:color w:val="auto"/>
                <w:lang w:val="fr-CA"/>
              </w:rPr>
              <w:t>installations</w:t>
            </w:r>
            <w:r w:rsidRPr="00EF1BE9">
              <w:rPr>
                <w:rFonts w:ascii="Times New Roman" w:hAnsi="Times New Roman" w:cs="Times New Roman"/>
                <w:color w:val="auto"/>
                <w:lang w:val="fr-CA"/>
              </w:rPr>
              <w:t xml:space="preserve"> de transport</w:t>
            </w:r>
            <w:r>
              <w:rPr>
                <w:rFonts w:ascii="Times New Roman" w:hAnsi="Times New Roman" w:cs="Times New Roman"/>
                <w:color w:val="auto"/>
                <w:lang w:val="fr-CA"/>
              </w:rPr>
              <w:t>;</w:t>
            </w:r>
          </w:p>
        </w:tc>
      </w:tr>
      <w:tr w:rsidR="00C06160" w:rsidRPr="00424747" w14:paraId="189DF164" w14:textId="77777777" w:rsidTr="00C06160">
        <w:tc>
          <w:tcPr>
            <w:tcW w:w="376" w:type="dxa"/>
          </w:tcPr>
          <w:p w14:paraId="01DFDFB9"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4966499" w14:textId="31BB28D5"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s="Times New Roman"/>
                <w:color w:val="auto"/>
                <w:lang w:val="fr-CA"/>
              </w:rPr>
              <w:t>(</w:t>
            </w:r>
            <w:r>
              <w:rPr>
                <w:rFonts w:ascii="Times New Roman" w:hAnsi="Times New Roman" w:cs="Times New Roman"/>
                <w:color w:val="auto"/>
                <w:lang w:val="fr-CA"/>
              </w:rPr>
              <w:t xml:space="preserve">Alinéa </w:t>
            </w:r>
            <w:r w:rsidRPr="00EF1BE9">
              <w:rPr>
                <w:rFonts w:ascii="Times New Roman" w:hAnsi="Times New Roman" w:cs="Times New Roman"/>
                <w:color w:val="auto"/>
                <w:lang w:val="fr-CA"/>
              </w:rPr>
              <w:t xml:space="preserve">1.3) les </w:t>
            </w:r>
            <w:r w:rsidRPr="006D6809">
              <w:rPr>
                <w:rFonts w:ascii="Times New Roman" w:hAnsi="Times New Roman" w:cs="Times New Roman"/>
                <w:i/>
                <w:color w:val="auto"/>
                <w:lang w:val="fr-CA"/>
              </w:rPr>
              <w:t>installations</w:t>
            </w:r>
            <w:r w:rsidRPr="00EF1BE9">
              <w:rPr>
                <w:rFonts w:ascii="Times New Roman" w:hAnsi="Times New Roman" w:cs="Times New Roman"/>
                <w:color w:val="auto"/>
                <w:lang w:val="fr-CA"/>
              </w:rPr>
              <w:t xml:space="preserve"> de distribution et de consommation.</w:t>
            </w:r>
          </w:p>
        </w:tc>
      </w:tr>
      <w:tr w:rsidR="00C06160" w:rsidRPr="00424747" w14:paraId="2DF7F54F" w14:textId="77777777" w:rsidTr="00C06160">
        <w:tc>
          <w:tcPr>
            <w:tcW w:w="376" w:type="dxa"/>
          </w:tcPr>
          <w:p w14:paraId="7A48BE26"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3B3A619" w14:textId="3BF1AA43"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6D6809">
              <w:rPr>
                <w:rFonts w:ascii="Times New Roman" w:hAnsi="Times New Roman" w:cs="Times New Roman"/>
                <w:lang w:val="fr-CA"/>
              </w:rPr>
              <w:t xml:space="preserve">Vérifier la </w:t>
            </w:r>
            <w:r>
              <w:rPr>
                <w:rFonts w:ascii="Times New Roman" w:hAnsi="Times New Roman" w:cs="Times New Roman"/>
                <w:lang w:val="fr-CA"/>
              </w:rPr>
              <w:t>transmission</w:t>
            </w:r>
            <w:r w:rsidRPr="006D6809">
              <w:rPr>
                <w:rFonts w:ascii="Times New Roman" w:hAnsi="Times New Roman" w:cs="Times New Roman"/>
                <w:lang w:val="fr-CA"/>
              </w:rPr>
              <w:t xml:space="preserve"> des exigences</w:t>
            </w:r>
            <w:r>
              <w:rPr>
                <w:rFonts w:ascii="Times New Roman" w:hAnsi="Times New Roman" w:cs="Times New Roman"/>
                <w:lang w:val="fr-CA"/>
              </w:rPr>
              <w:t xml:space="preserve"> relatives au raccordement</w:t>
            </w:r>
            <w:r w:rsidRPr="006D6809">
              <w:rPr>
                <w:rFonts w:ascii="Times New Roman" w:hAnsi="Times New Roman" w:cs="Times New Roman"/>
                <w:lang w:val="fr-CA"/>
              </w:rPr>
              <w:t xml:space="preserve"> des </w:t>
            </w:r>
            <w:r w:rsidRPr="006D6809">
              <w:rPr>
                <w:rFonts w:ascii="Times New Roman" w:hAnsi="Times New Roman" w:cs="Times New Roman"/>
                <w:i/>
                <w:lang w:val="fr-CA"/>
              </w:rPr>
              <w:t>installations</w:t>
            </w:r>
            <w:r w:rsidRPr="006D6809">
              <w:rPr>
                <w:rFonts w:ascii="Times New Roman" w:hAnsi="Times New Roman" w:cs="Times New Roman"/>
                <w:lang w:val="fr-CA"/>
              </w:rPr>
              <w:t xml:space="preserve"> aux entités</w:t>
            </w:r>
            <w:r>
              <w:rPr>
                <w:rFonts w:ascii="Times New Roman" w:hAnsi="Times New Roman" w:cs="Times New Roman"/>
                <w:lang w:val="fr-CA"/>
              </w:rPr>
              <w:t xml:space="preserve"> qui en font la demande</w:t>
            </w:r>
            <w:r w:rsidRPr="006D6809">
              <w:rPr>
                <w:rFonts w:ascii="Times New Roman" w:hAnsi="Times New Roman" w:cs="Times New Roman"/>
                <w:lang w:val="fr-CA"/>
              </w:rPr>
              <w:t xml:space="preserve"> le cas échéant.</w:t>
            </w:r>
          </w:p>
        </w:tc>
      </w:tr>
      <w:tr w:rsidR="00C06160" w:rsidRPr="00424747" w14:paraId="1BEF197B" w14:textId="77777777" w:rsidTr="00C06160">
        <w:tc>
          <w:tcPr>
            <w:tcW w:w="376" w:type="dxa"/>
          </w:tcPr>
          <w:p w14:paraId="7AA2FCA1"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9C2A98B" w14:textId="411DAF65"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s="Times New Roman"/>
                <w:color w:val="auto"/>
                <w:lang w:val="fr-CA"/>
              </w:rPr>
              <w:t xml:space="preserve">Pour </w:t>
            </w:r>
            <w:r>
              <w:rPr>
                <w:rFonts w:ascii="Times New Roman" w:hAnsi="Times New Roman" w:cs="Times New Roman"/>
                <w:color w:val="auto"/>
                <w:lang w:val="fr-CA"/>
              </w:rPr>
              <w:t>l’ensemble</w:t>
            </w:r>
            <w:r w:rsidRPr="00EF1BE9">
              <w:rPr>
                <w:rFonts w:ascii="Times New Roman" w:hAnsi="Times New Roman" w:cs="Times New Roman"/>
                <w:color w:val="auto"/>
                <w:lang w:val="fr-CA"/>
              </w:rPr>
              <w:t xml:space="preserve"> ou un échantillon de</w:t>
            </w:r>
            <w:r>
              <w:rPr>
                <w:rFonts w:ascii="Times New Roman" w:hAnsi="Times New Roman" w:cs="Times New Roman"/>
                <w:color w:val="auto"/>
                <w:lang w:val="fr-CA"/>
              </w:rPr>
              <w:t xml:space="preserve"> toute</w:t>
            </w:r>
            <w:r w:rsidRPr="00EF1BE9">
              <w:rPr>
                <w:rFonts w:ascii="Times New Roman" w:hAnsi="Times New Roman" w:cs="Times New Roman"/>
                <w:color w:val="auto"/>
                <w:lang w:val="fr-CA"/>
              </w:rPr>
              <w:t xml:space="preserve">s </w:t>
            </w:r>
            <w:r>
              <w:rPr>
                <w:rFonts w:ascii="Times New Roman" w:hAnsi="Times New Roman" w:cs="Times New Roman"/>
                <w:color w:val="auto"/>
                <w:lang w:val="fr-CA"/>
              </w:rPr>
              <w:t xml:space="preserve">les </w:t>
            </w:r>
            <w:r w:rsidRPr="00EF1BE9">
              <w:rPr>
                <w:rFonts w:ascii="Times New Roman" w:hAnsi="Times New Roman" w:cs="Times New Roman"/>
                <w:color w:val="auto"/>
                <w:lang w:val="fr-CA"/>
              </w:rPr>
              <w:t>demande</w:t>
            </w:r>
            <w:r>
              <w:rPr>
                <w:rFonts w:ascii="Times New Roman" w:hAnsi="Times New Roman" w:cs="Times New Roman"/>
                <w:color w:val="auto"/>
                <w:lang w:val="fr-CA"/>
              </w:rPr>
              <w:t>s</w:t>
            </w:r>
            <w:r w:rsidRPr="00EF1BE9">
              <w:rPr>
                <w:rFonts w:ascii="Times New Roman" w:hAnsi="Times New Roman" w:cs="Times New Roman"/>
                <w:color w:val="auto"/>
                <w:lang w:val="fr-CA"/>
              </w:rPr>
              <w:t xml:space="preserve"> d’exigences </w:t>
            </w:r>
            <w:r>
              <w:rPr>
                <w:rFonts w:ascii="Times New Roman" w:hAnsi="Times New Roman" w:cs="Times New Roman"/>
                <w:color w:val="auto"/>
                <w:lang w:val="fr-CA"/>
              </w:rPr>
              <w:t>relatives au</w:t>
            </w:r>
            <w:r w:rsidRPr="00EF1BE9">
              <w:rPr>
                <w:rFonts w:ascii="Times New Roman" w:hAnsi="Times New Roman" w:cs="Times New Roman"/>
                <w:color w:val="auto"/>
                <w:lang w:val="fr-CA"/>
              </w:rPr>
              <w:t xml:space="preserve"> raccordement</w:t>
            </w:r>
            <w:r>
              <w:rPr>
                <w:rFonts w:ascii="Times New Roman" w:hAnsi="Times New Roman" w:cs="Times New Roman"/>
                <w:color w:val="auto"/>
                <w:lang w:val="fr-CA"/>
              </w:rPr>
              <w:t xml:space="preserve"> des</w:t>
            </w:r>
            <w:r w:rsidRPr="00EF1BE9">
              <w:rPr>
                <w:rFonts w:ascii="Times New Roman" w:hAnsi="Times New Roman" w:cs="Times New Roman"/>
                <w:i/>
                <w:color w:val="auto"/>
                <w:lang w:val="fr-CA"/>
              </w:rPr>
              <w:t xml:space="preserve"> installation</w:t>
            </w:r>
            <w:r>
              <w:rPr>
                <w:rFonts w:ascii="Times New Roman" w:hAnsi="Times New Roman" w:cs="Times New Roman"/>
                <w:i/>
                <w:color w:val="auto"/>
                <w:lang w:val="fr-CA"/>
              </w:rPr>
              <w:t>s</w:t>
            </w:r>
            <w:r w:rsidRPr="00EF1BE9">
              <w:rPr>
                <w:rFonts w:ascii="Times New Roman" w:hAnsi="Times New Roman" w:cs="Times New Roman"/>
                <w:color w:val="auto"/>
                <w:lang w:val="fr-CA"/>
              </w:rPr>
              <w:t>, vérifie</w:t>
            </w:r>
            <w:r>
              <w:rPr>
                <w:rFonts w:ascii="Times New Roman" w:hAnsi="Times New Roman" w:cs="Times New Roman"/>
                <w:color w:val="auto"/>
                <w:lang w:val="fr-CA"/>
              </w:rPr>
              <w:t>r</w:t>
            </w:r>
            <w:r w:rsidRPr="00EF1BE9">
              <w:rPr>
                <w:rFonts w:ascii="Times New Roman" w:hAnsi="Times New Roman" w:cs="Times New Roman"/>
                <w:color w:val="auto"/>
                <w:lang w:val="fr-CA"/>
              </w:rPr>
              <w:t xml:space="preserve"> que les exigences </w:t>
            </w:r>
            <w:r>
              <w:rPr>
                <w:rFonts w:ascii="Times New Roman" w:hAnsi="Times New Roman" w:cs="Times New Roman"/>
                <w:color w:val="auto"/>
                <w:lang w:val="fr-CA"/>
              </w:rPr>
              <w:t xml:space="preserve">relatives au </w:t>
            </w:r>
            <w:r w:rsidRPr="00EF1BE9">
              <w:rPr>
                <w:rFonts w:ascii="Times New Roman" w:hAnsi="Times New Roman" w:cs="Times New Roman"/>
                <w:color w:val="auto"/>
                <w:lang w:val="fr-CA"/>
              </w:rPr>
              <w:t>raccordement</w:t>
            </w:r>
            <w:r>
              <w:rPr>
                <w:rFonts w:ascii="Times New Roman" w:hAnsi="Times New Roman" w:cs="Times New Roman"/>
                <w:color w:val="auto"/>
                <w:lang w:val="fr-CA"/>
              </w:rPr>
              <w:t xml:space="preserve"> des</w:t>
            </w:r>
            <w:r w:rsidRPr="00EF1BE9">
              <w:rPr>
                <w:rFonts w:ascii="Times New Roman" w:hAnsi="Times New Roman" w:cs="Times New Roman"/>
                <w:i/>
                <w:color w:val="auto"/>
                <w:lang w:val="fr-CA"/>
              </w:rPr>
              <w:t xml:space="preserve"> installation</w:t>
            </w:r>
            <w:r>
              <w:rPr>
                <w:rFonts w:ascii="Times New Roman" w:hAnsi="Times New Roman" w:cs="Times New Roman"/>
                <w:i/>
                <w:color w:val="auto"/>
                <w:lang w:val="fr-CA"/>
              </w:rPr>
              <w:t>s</w:t>
            </w:r>
            <w:r w:rsidRPr="00EF1BE9">
              <w:rPr>
                <w:rFonts w:ascii="Times New Roman" w:hAnsi="Times New Roman" w:cs="Times New Roman"/>
                <w:color w:val="auto"/>
                <w:lang w:val="fr-CA"/>
              </w:rPr>
              <w:t xml:space="preserve"> ont été fournies à l’entité </w:t>
            </w:r>
            <w:r>
              <w:rPr>
                <w:rFonts w:ascii="Times New Roman" w:hAnsi="Times New Roman" w:cs="Times New Roman"/>
                <w:color w:val="auto"/>
                <w:lang w:val="fr-CA"/>
              </w:rPr>
              <w:t>demanderesse</w:t>
            </w:r>
            <w:r w:rsidRPr="00EF1BE9">
              <w:rPr>
                <w:rFonts w:ascii="Times New Roman" w:hAnsi="Times New Roman" w:cs="Times New Roman"/>
                <w:color w:val="auto"/>
                <w:lang w:val="fr-CA"/>
              </w:rPr>
              <w:t>.</w:t>
            </w:r>
          </w:p>
        </w:tc>
      </w:tr>
      <w:tr w:rsidR="00C06160" w:rsidRPr="00922A4F" w14:paraId="0AF235FA" w14:textId="77777777" w:rsidTr="00C06160">
        <w:tc>
          <w:tcPr>
            <w:tcW w:w="10790" w:type="dxa"/>
            <w:gridSpan w:val="2"/>
            <w:tcBorders>
              <w:bottom w:val="single" w:sz="4" w:space="0" w:color="auto"/>
            </w:tcBorders>
            <w:shd w:val="clear" w:color="auto" w:fill="DCDCFF"/>
          </w:tcPr>
          <w:p w14:paraId="02F1A276" w14:textId="032C8995" w:rsidR="00C06160" w:rsidRPr="003366EB" w:rsidRDefault="00C06160" w:rsidP="00C0616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68EBB28F"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52E196D" w14:textId="44923FA4" w:rsidR="00712B9A" w:rsidRDefault="00712B9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9A056A3" w14:textId="77777777" w:rsidR="00712B9A" w:rsidRPr="00922A4F" w:rsidRDefault="00712B9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6423B356"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C06160">
        <w:rPr>
          <w:rFonts w:ascii="Times New Roman" w:hAnsi="Times New Roman" w:cs="Times New Roman"/>
          <w:b/>
          <w:sz w:val="24"/>
          <w:szCs w:val="22"/>
          <w:u w:val="single"/>
          <w:lang w:val="fr-CA"/>
        </w:rPr>
        <w:t>pièces justificatives</w:t>
      </w:r>
      <w:r w:rsidR="00C06160"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C06160">
        <w:rPr>
          <w:rFonts w:ascii="Times New Roman" w:hAnsi="Times New Roman" w:cs="Times New Roman"/>
          <w:b/>
          <w:sz w:val="24"/>
          <w:szCs w:val="22"/>
          <w:u w:val="single"/>
          <w:lang w:val="fr-CA"/>
        </w:rPr>
        <w:t xml:space="preserve"> </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0F4213FC" w14:textId="77777777" w:rsidR="00C7440D" w:rsidRDefault="00C06160"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sidRPr="00B526BC">
        <w:rPr>
          <w:rFonts w:ascii="Times New Roman" w:hAnsi="Times New Roman" w:cs="Times New Roman"/>
          <w:i/>
          <w:sz w:val="24"/>
          <w:szCs w:val="24"/>
          <w:lang w:val="fr-CA"/>
        </w:rPr>
        <w:t xml:space="preserve">propriétaire d’installation de production </w:t>
      </w:r>
      <w:r w:rsidRPr="00B526BC">
        <w:rPr>
          <w:rFonts w:ascii="Times New Roman" w:hAnsi="Times New Roman" w:cs="Times New Roman"/>
          <w:sz w:val="24"/>
          <w:szCs w:val="24"/>
          <w:lang w:val="fr-CA"/>
        </w:rPr>
        <w:t xml:space="preserve">visé doit documenter ses exigences relatives au raccordement des </w:t>
      </w:r>
      <w:r w:rsidRPr="00B526BC">
        <w:rPr>
          <w:rFonts w:ascii="Times New Roman" w:hAnsi="Times New Roman" w:cs="Times New Roman"/>
          <w:i/>
          <w:sz w:val="24"/>
          <w:szCs w:val="24"/>
          <w:lang w:val="fr-CA"/>
        </w:rPr>
        <w:t xml:space="preserve">installations </w:t>
      </w:r>
      <w:r w:rsidRPr="00B526BC">
        <w:rPr>
          <w:rFonts w:ascii="Times New Roman" w:hAnsi="Times New Roman" w:cs="Times New Roman"/>
          <w:sz w:val="24"/>
          <w:szCs w:val="24"/>
          <w:lang w:val="fr-CA"/>
        </w:rPr>
        <w:t xml:space="preserve">et les fournir sur demande dans les 45 jours civils suivant l’entrée en vigueur d’une </w:t>
      </w:r>
      <w:r w:rsidRPr="00411F9F">
        <w:rPr>
          <w:rFonts w:ascii="Times New Roman" w:hAnsi="Times New Roman" w:cs="Times New Roman"/>
          <w:i/>
          <w:iCs/>
          <w:sz w:val="24"/>
          <w:szCs w:val="24"/>
          <w:lang w:val="fr-CA"/>
        </w:rPr>
        <w:t>entente</w:t>
      </w:r>
      <w:r w:rsidRPr="00B526BC">
        <w:rPr>
          <w:rFonts w:ascii="Times New Roman" w:hAnsi="Times New Roman" w:cs="Times New Roman"/>
          <w:sz w:val="24"/>
          <w:szCs w:val="24"/>
          <w:lang w:val="fr-CA"/>
        </w:rPr>
        <w:t xml:space="preserve"> portant sur une étude de l’impact sur la fiabilité</w:t>
      </w:r>
      <w:r w:rsidRPr="00B526BC">
        <w:rPr>
          <w:rFonts w:ascii="Times New Roman" w:hAnsi="Times New Roman" w:cs="Times New Roman"/>
          <w:spacing w:val="-26"/>
          <w:sz w:val="24"/>
          <w:szCs w:val="24"/>
          <w:lang w:val="fr-CA"/>
        </w:rPr>
        <w:t xml:space="preserve"> </w:t>
      </w:r>
      <w:r w:rsidRPr="00B526BC">
        <w:rPr>
          <w:rFonts w:ascii="Times New Roman" w:hAnsi="Times New Roman" w:cs="Times New Roman"/>
          <w:sz w:val="24"/>
          <w:szCs w:val="24"/>
          <w:lang w:val="fr-CA"/>
        </w:rPr>
        <w:t xml:space="preserve">du raccordement d’une </w:t>
      </w:r>
      <w:r w:rsidRPr="00B526BC">
        <w:rPr>
          <w:rFonts w:ascii="Times New Roman" w:hAnsi="Times New Roman" w:cs="Times New Roman"/>
          <w:i/>
          <w:sz w:val="24"/>
          <w:szCs w:val="24"/>
          <w:lang w:val="fr-CA"/>
        </w:rPr>
        <w:t xml:space="preserve">installation </w:t>
      </w:r>
      <w:r w:rsidRPr="00B526BC">
        <w:rPr>
          <w:rFonts w:ascii="Times New Roman" w:hAnsi="Times New Roman" w:cs="Times New Roman"/>
          <w:sz w:val="24"/>
          <w:szCs w:val="24"/>
          <w:lang w:val="fr-CA"/>
        </w:rPr>
        <w:t>d’un tiers à l’</w:t>
      </w:r>
      <w:r w:rsidRPr="00B526BC">
        <w:rPr>
          <w:rFonts w:ascii="Times New Roman" w:hAnsi="Times New Roman" w:cs="Times New Roman"/>
          <w:i/>
          <w:sz w:val="24"/>
          <w:szCs w:val="24"/>
          <w:lang w:val="fr-CA"/>
        </w:rPr>
        <w:t xml:space="preserve">installation </w:t>
      </w:r>
      <w:r w:rsidRPr="00B526BC">
        <w:rPr>
          <w:rFonts w:ascii="Times New Roman" w:hAnsi="Times New Roman" w:cs="Times New Roman"/>
          <w:sz w:val="24"/>
          <w:szCs w:val="24"/>
          <w:lang w:val="fr-CA"/>
        </w:rPr>
        <w:t xml:space="preserve">existante du </w:t>
      </w:r>
      <w:r w:rsidRPr="00B526BC">
        <w:rPr>
          <w:rFonts w:ascii="Times New Roman" w:hAnsi="Times New Roman" w:cs="Times New Roman"/>
          <w:i/>
          <w:sz w:val="24"/>
          <w:szCs w:val="24"/>
          <w:lang w:val="fr-CA"/>
        </w:rPr>
        <w:t xml:space="preserve">propriétaire d’installation de production </w:t>
      </w:r>
      <w:r w:rsidRPr="00B526BC">
        <w:rPr>
          <w:rFonts w:ascii="Times New Roman" w:hAnsi="Times New Roman" w:cs="Times New Roman"/>
          <w:sz w:val="24"/>
          <w:szCs w:val="24"/>
          <w:lang w:val="fr-CA"/>
        </w:rPr>
        <w:t xml:space="preserve">qui sert au raccordement au réseau de </w:t>
      </w:r>
      <w:r w:rsidRPr="00B526BC">
        <w:rPr>
          <w:rFonts w:ascii="Times New Roman" w:hAnsi="Times New Roman" w:cs="Times New Roman"/>
          <w:i/>
          <w:sz w:val="24"/>
          <w:szCs w:val="24"/>
          <w:lang w:val="fr-CA"/>
        </w:rPr>
        <w:t>transport</w:t>
      </w:r>
      <w:r w:rsidRPr="00B526BC">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33A4B0BF" w14:textId="035CE731" w:rsidR="00B058D7" w:rsidRPr="00922A4F" w:rsidRDefault="00C06160" w:rsidP="00C7440D">
      <w:pPr>
        <w:pStyle w:val="Paragraphedeliste"/>
        <w:autoSpaceDE/>
        <w:autoSpaceDN/>
        <w:adjustRightInd/>
        <w:ind w:left="576"/>
        <w:jc w:val="both"/>
        <w:outlineLvl w:val="0"/>
        <w:rPr>
          <w:rFonts w:ascii="Times New Roman" w:hAnsi="Times New Roman" w:cs="Times New Roman"/>
          <w:color w:val="000000"/>
          <w:sz w:val="24"/>
          <w:szCs w:val="24"/>
          <w:lang w:val="fr-CA"/>
        </w:rPr>
      </w:pPr>
      <w:r w:rsidRPr="00B526BC">
        <w:rPr>
          <w:rFonts w:ascii="Times New Roman" w:hAnsi="Times New Roman" w:cs="Times New Roman"/>
          <w:i/>
          <w:sz w:val="24"/>
          <w:szCs w:val="24"/>
          <w:lang w:val="fr-CA"/>
        </w:rPr>
        <w:t>[Facteur de risque de non-conformité : faible] [Horizon : planification à long terme]</w:t>
      </w:r>
      <w:r w:rsidRPr="00B526BC">
        <w:rPr>
          <w:rFonts w:ascii="Times New Roman" w:hAnsi="Times New Roman" w:cs="Times New Roman"/>
          <w:i/>
          <w:sz w:val="24"/>
          <w:szCs w:val="24"/>
          <w:lang w:val="fr-CA"/>
        </w:rPr>
        <w:br/>
      </w:r>
    </w:p>
    <w:p w14:paraId="501D6F12" w14:textId="01231F85" w:rsidR="005355A4" w:rsidRPr="00922A4F" w:rsidRDefault="00C06160"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B526BC">
        <w:rPr>
          <w:rFonts w:ascii="Times New Roman" w:hAnsi="Times New Roman" w:cs="Times New Roman"/>
          <w:sz w:val="24"/>
          <w:szCs w:val="24"/>
          <w:lang w:val="fr-CA"/>
        </w:rPr>
        <w:t xml:space="preserve">Chaque </w:t>
      </w:r>
      <w:r w:rsidRPr="0079361D">
        <w:rPr>
          <w:rFonts w:ascii="Times New Roman" w:hAnsi="Times New Roman" w:cs="Times New Roman"/>
          <w:i/>
          <w:sz w:val="24"/>
          <w:szCs w:val="24"/>
          <w:lang w:val="fr-CA"/>
        </w:rPr>
        <w:t>propriétaire d’installation de production</w:t>
      </w:r>
      <w:r w:rsidRPr="00B526BC">
        <w:rPr>
          <w:rFonts w:ascii="Times New Roman" w:hAnsi="Times New Roman" w:cs="Times New Roman"/>
          <w:sz w:val="24"/>
          <w:szCs w:val="24"/>
          <w:lang w:val="fr-CA"/>
        </w:rPr>
        <w:t xml:space="preserve"> visé doit détenir les pièce</w:t>
      </w:r>
      <w:r w:rsidR="00111D96">
        <w:rPr>
          <w:rFonts w:ascii="Times New Roman" w:hAnsi="Times New Roman" w:cs="Times New Roman"/>
          <w:sz w:val="24"/>
          <w:szCs w:val="24"/>
          <w:lang w:val="fr-CA"/>
        </w:rPr>
        <w:t>s</w:t>
      </w:r>
      <w:r w:rsidRPr="00B526BC">
        <w:rPr>
          <w:rFonts w:ascii="Times New Roman" w:hAnsi="Times New Roman" w:cs="Times New Roman"/>
          <w:sz w:val="24"/>
          <w:szCs w:val="24"/>
          <w:lang w:val="fr-CA"/>
        </w:rPr>
        <w:t xml:space="preserve"> justificative</w:t>
      </w:r>
      <w:r w:rsidR="00111D96">
        <w:rPr>
          <w:rFonts w:ascii="Times New Roman" w:hAnsi="Times New Roman" w:cs="Times New Roman"/>
          <w:sz w:val="24"/>
          <w:szCs w:val="24"/>
          <w:lang w:val="fr-CA"/>
        </w:rPr>
        <w:t>s</w:t>
      </w:r>
      <w:r w:rsidRPr="00B526BC">
        <w:rPr>
          <w:rFonts w:ascii="Times New Roman" w:hAnsi="Times New Roman" w:cs="Times New Roman"/>
          <w:sz w:val="24"/>
          <w:szCs w:val="24"/>
          <w:lang w:val="fr-CA"/>
        </w:rPr>
        <w:t xml:space="preserve"> (par exemple un document daté énonçant ses exigences relatives au raccordement des </w:t>
      </w:r>
      <w:r w:rsidRPr="0079361D">
        <w:rPr>
          <w:rFonts w:ascii="Times New Roman" w:hAnsi="Times New Roman" w:cs="Times New Roman"/>
          <w:i/>
          <w:sz w:val="24"/>
          <w:szCs w:val="24"/>
          <w:lang w:val="fr-CA"/>
        </w:rPr>
        <w:t>installations</w:t>
      </w:r>
      <w:r w:rsidRPr="00B526BC">
        <w:rPr>
          <w:rFonts w:ascii="Times New Roman" w:hAnsi="Times New Roman" w:cs="Times New Roman"/>
          <w:sz w:val="24"/>
          <w:szCs w:val="24"/>
          <w:lang w:val="fr-CA"/>
        </w:rPr>
        <w:t>) attestant son entière conformité à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002685C" w14:textId="77777777" w:rsidR="00C06160"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C06160">
        <w:rPr>
          <w:rFonts w:ascii="Times New Roman" w:hAnsi="Times New Roman" w:cs="Times New Roman"/>
          <w:b/>
          <w:color w:val="000000"/>
          <w:sz w:val="24"/>
          <w:szCs w:val="24"/>
          <w:lang w:val="fr-CA"/>
        </w:rPr>
        <w:t xml:space="preserve"> </w:t>
      </w:r>
      <w:r w:rsidR="00C06160" w:rsidRPr="00066562">
        <w:rPr>
          <w:rFonts w:ascii="Times New Roman" w:hAnsi="Times New Roman" w:cs="Times New Roman"/>
          <w:sz w:val="24"/>
          <w:szCs w:val="24"/>
          <w:lang w:val="fr-CA"/>
        </w:rPr>
        <w:t xml:space="preserve">Est-ce que l’entité a conclu une entente </w:t>
      </w:r>
      <w:r w:rsidR="00C06160" w:rsidRPr="00B526BC">
        <w:rPr>
          <w:rFonts w:ascii="Times New Roman" w:hAnsi="Times New Roman" w:cs="Times New Roman"/>
          <w:color w:val="000000"/>
          <w:sz w:val="24"/>
          <w:szCs w:val="24"/>
          <w:lang w:val="fr-CA"/>
        </w:rPr>
        <w:t xml:space="preserve">au cours de la période d’audit </w:t>
      </w:r>
      <w:r w:rsidR="00C06160">
        <w:rPr>
          <w:rFonts w:ascii="Times New Roman" w:hAnsi="Times New Roman" w:cs="Times New Roman"/>
          <w:color w:val="000000"/>
          <w:sz w:val="24"/>
          <w:szCs w:val="24"/>
          <w:lang w:val="fr-CA"/>
        </w:rPr>
        <w:t>portant sur</w:t>
      </w:r>
      <w:r w:rsidR="00C06160" w:rsidRPr="00B526BC">
        <w:rPr>
          <w:rFonts w:ascii="Times New Roman" w:hAnsi="Times New Roman" w:cs="Times New Roman"/>
          <w:color w:val="000000"/>
          <w:sz w:val="24"/>
          <w:szCs w:val="24"/>
          <w:lang w:val="fr-CA"/>
        </w:rPr>
        <w:t xml:space="preserve"> une étude </w:t>
      </w:r>
      <w:r w:rsidR="00C06160">
        <w:rPr>
          <w:rFonts w:ascii="Times New Roman" w:hAnsi="Times New Roman" w:cs="Times New Roman"/>
          <w:color w:val="000000"/>
          <w:sz w:val="24"/>
          <w:szCs w:val="24"/>
          <w:lang w:val="fr-CA"/>
        </w:rPr>
        <w:t>de</w:t>
      </w:r>
      <w:r w:rsidR="00C06160" w:rsidRPr="00B526BC">
        <w:rPr>
          <w:rFonts w:ascii="Times New Roman" w:hAnsi="Times New Roman" w:cs="Times New Roman"/>
          <w:color w:val="000000"/>
          <w:sz w:val="24"/>
          <w:szCs w:val="24"/>
          <w:lang w:val="fr-CA"/>
        </w:rPr>
        <w:t xml:space="preserve"> l’impact sur la fiabilité du raccordement d’une</w:t>
      </w:r>
      <w:r w:rsidR="00C06160" w:rsidRPr="00B526BC">
        <w:rPr>
          <w:rFonts w:ascii="Times New Roman" w:hAnsi="Times New Roman" w:cs="Times New Roman"/>
          <w:i/>
          <w:color w:val="000000"/>
          <w:sz w:val="24"/>
          <w:szCs w:val="24"/>
          <w:lang w:val="fr-CA"/>
        </w:rPr>
        <w:t xml:space="preserve"> installation</w:t>
      </w:r>
      <w:r w:rsidR="00C06160" w:rsidRPr="00B526BC">
        <w:rPr>
          <w:rFonts w:ascii="Times New Roman" w:hAnsi="Times New Roman" w:cs="Times New Roman"/>
          <w:color w:val="000000"/>
          <w:sz w:val="24"/>
          <w:szCs w:val="24"/>
          <w:lang w:val="fr-CA"/>
        </w:rPr>
        <w:t xml:space="preserve"> </w:t>
      </w:r>
      <w:r w:rsidR="00C06160">
        <w:rPr>
          <w:rFonts w:ascii="Times New Roman" w:hAnsi="Times New Roman" w:cs="Times New Roman"/>
          <w:color w:val="000000"/>
          <w:sz w:val="24"/>
          <w:szCs w:val="24"/>
          <w:lang w:val="fr-CA"/>
        </w:rPr>
        <w:t>d’un tiers</w:t>
      </w:r>
      <w:r w:rsidR="00C06160" w:rsidRPr="00B526BC">
        <w:rPr>
          <w:rFonts w:ascii="Times New Roman" w:hAnsi="Times New Roman" w:cs="Times New Roman"/>
          <w:color w:val="000000"/>
          <w:sz w:val="24"/>
          <w:szCs w:val="24"/>
          <w:lang w:val="fr-CA"/>
        </w:rPr>
        <w:t xml:space="preserve"> à l’une des</w:t>
      </w:r>
      <w:r w:rsidR="00C06160" w:rsidRPr="00B526BC">
        <w:rPr>
          <w:rFonts w:ascii="Times New Roman" w:hAnsi="Times New Roman" w:cs="Times New Roman"/>
          <w:i/>
          <w:color w:val="000000"/>
          <w:sz w:val="24"/>
          <w:szCs w:val="24"/>
          <w:lang w:val="fr-CA"/>
        </w:rPr>
        <w:t xml:space="preserve"> installations</w:t>
      </w:r>
      <w:r w:rsidR="00C06160" w:rsidRPr="00B526BC">
        <w:rPr>
          <w:rFonts w:ascii="Times New Roman" w:hAnsi="Times New Roman" w:cs="Times New Roman"/>
          <w:color w:val="000000"/>
          <w:sz w:val="24"/>
          <w:szCs w:val="24"/>
          <w:lang w:val="fr-CA"/>
        </w:rPr>
        <w:t xml:space="preserve"> existantes de cette entité qui </w:t>
      </w:r>
      <w:r w:rsidR="00C06160">
        <w:rPr>
          <w:rFonts w:ascii="Times New Roman" w:hAnsi="Times New Roman" w:cs="Times New Roman"/>
          <w:color w:val="000000"/>
          <w:sz w:val="24"/>
          <w:szCs w:val="24"/>
          <w:lang w:val="fr-CA"/>
        </w:rPr>
        <w:t>sert au</w:t>
      </w:r>
      <w:r w:rsidR="00C06160" w:rsidRPr="00B526BC">
        <w:rPr>
          <w:rFonts w:ascii="Times New Roman" w:hAnsi="Times New Roman" w:cs="Times New Roman"/>
          <w:color w:val="000000"/>
          <w:sz w:val="24"/>
          <w:szCs w:val="24"/>
          <w:lang w:val="fr-CA"/>
        </w:rPr>
        <w:t xml:space="preserve"> raccordement</w:t>
      </w:r>
      <w:r w:rsidR="00C06160" w:rsidRPr="00B526BC">
        <w:rPr>
          <w:rFonts w:ascii="Times New Roman" w:hAnsi="Times New Roman" w:cs="Times New Roman"/>
          <w:i/>
          <w:color w:val="000000"/>
          <w:sz w:val="24"/>
          <w:szCs w:val="24"/>
          <w:lang w:val="fr-CA"/>
        </w:rPr>
        <w:t xml:space="preserve"> </w:t>
      </w:r>
      <w:r w:rsidR="00C06160" w:rsidRPr="0079361D">
        <w:rPr>
          <w:rFonts w:ascii="Times New Roman" w:hAnsi="Times New Roman" w:cs="Times New Roman"/>
          <w:color w:val="000000"/>
          <w:sz w:val="24"/>
          <w:szCs w:val="24"/>
          <w:lang w:val="fr-CA"/>
        </w:rPr>
        <w:t>au réseau de</w:t>
      </w:r>
      <w:r w:rsidR="00C06160" w:rsidRPr="00B526BC">
        <w:rPr>
          <w:rFonts w:ascii="Times New Roman" w:hAnsi="Times New Roman" w:cs="Times New Roman"/>
          <w:i/>
          <w:color w:val="000000"/>
          <w:sz w:val="24"/>
          <w:szCs w:val="24"/>
          <w:lang w:val="fr-CA"/>
        </w:rPr>
        <w:t xml:space="preserve"> transport</w:t>
      </w:r>
      <w:r w:rsidR="00C06160" w:rsidRPr="00B526BC">
        <w:rPr>
          <w:rFonts w:ascii="Times New Roman" w:hAnsi="Times New Roman" w:cs="Times New Roman"/>
          <w:color w:val="000000"/>
          <w:sz w:val="24"/>
          <w:szCs w:val="24"/>
          <w:lang w:val="fr-CA"/>
        </w:rPr>
        <w:t xml:space="preserve"> ? Si oui, fourni</w:t>
      </w:r>
      <w:r w:rsidR="00C06160">
        <w:rPr>
          <w:rFonts w:ascii="Times New Roman" w:hAnsi="Times New Roman" w:cs="Times New Roman"/>
          <w:color w:val="000000"/>
          <w:sz w:val="24"/>
          <w:szCs w:val="24"/>
          <w:lang w:val="fr-CA"/>
        </w:rPr>
        <w:t>r</w:t>
      </w:r>
      <w:r w:rsidR="00C06160" w:rsidRPr="00B526BC">
        <w:rPr>
          <w:rFonts w:ascii="Times New Roman" w:hAnsi="Times New Roman" w:cs="Times New Roman"/>
          <w:color w:val="000000"/>
          <w:sz w:val="24"/>
          <w:szCs w:val="24"/>
          <w:lang w:val="fr-CA"/>
        </w:rPr>
        <w:t xml:space="preserve"> une liste des </w:t>
      </w:r>
      <w:r w:rsidR="00C06160">
        <w:rPr>
          <w:rFonts w:ascii="Times New Roman" w:hAnsi="Times New Roman" w:cs="Times New Roman"/>
          <w:color w:val="000000"/>
          <w:sz w:val="24"/>
          <w:szCs w:val="24"/>
          <w:lang w:val="fr-CA"/>
        </w:rPr>
        <w:t>ententes</w:t>
      </w:r>
      <w:r w:rsidR="00C06160" w:rsidRPr="00B526BC">
        <w:rPr>
          <w:rFonts w:ascii="Times New Roman" w:hAnsi="Times New Roman" w:cs="Times New Roman"/>
          <w:color w:val="000000"/>
          <w:sz w:val="24"/>
          <w:szCs w:val="24"/>
          <w:lang w:val="fr-CA"/>
        </w:rPr>
        <w:t xml:space="preserve"> </w:t>
      </w:r>
      <w:r w:rsidR="00C06160">
        <w:rPr>
          <w:rFonts w:ascii="Times New Roman" w:hAnsi="Times New Roman" w:cs="Times New Roman"/>
          <w:color w:val="000000"/>
          <w:sz w:val="24"/>
          <w:szCs w:val="24"/>
          <w:lang w:val="fr-CA"/>
        </w:rPr>
        <w:t>en vigueur</w:t>
      </w:r>
      <w:r w:rsidR="00C06160" w:rsidRPr="00B526BC">
        <w:rPr>
          <w:rFonts w:ascii="Times New Roman" w:hAnsi="Times New Roman" w:cs="Times New Roman"/>
          <w:color w:val="000000"/>
          <w:sz w:val="24"/>
          <w:szCs w:val="24"/>
          <w:lang w:val="fr-CA"/>
        </w:rPr>
        <w:t>. Si non, décri</w:t>
      </w:r>
      <w:r w:rsidR="00C06160">
        <w:rPr>
          <w:rFonts w:ascii="Times New Roman" w:hAnsi="Times New Roman" w:cs="Times New Roman"/>
          <w:color w:val="000000"/>
          <w:sz w:val="24"/>
          <w:szCs w:val="24"/>
          <w:lang w:val="fr-CA"/>
        </w:rPr>
        <w:t>re</w:t>
      </w:r>
      <w:r w:rsidR="00C06160" w:rsidRPr="00B526BC">
        <w:rPr>
          <w:rFonts w:ascii="Times New Roman" w:hAnsi="Times New Roman" w:cs="Times New Roman"/>
          <w:color w:val="000000"/>
          <w:sz w:val="24"/>
          <w:szCs w:val="24"/>
          <w:lang w:val="fr-CA"/>
        </w:rPr>
        <w:t xml:space="preserve"> comment cela a été déterminé dans la section narrative ci-dessous.</w:t>
      </w:r>
    </w:p>
    <w:p w14:paraId="5504098C" w14:textId="6898264E" w:rsidR="000F59AC" w:rsidRPr="00CC651A" w:rsidRDefault="000F59AC" w:rsidP="00F00C86">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349B49E2"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25AA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424747"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C06160" w:rsidRPr="00424747" w14:paraId="0C556117" w14:textId="77777777" w:rsidTr="00C91BCF">
        <w:tc>
          <w:tcPr>
            <w:tcW w:w="10910" w:type="dxa"/>
            <w:shd w:val="clear" w:color="auto" w:fill="DCDCFF"/>
          </w:tcPr>
          <w:p w14:paraId="2C351AE4" w14:textId="2C55F410" w:rsidR="00C06160" w:rsidRPr="00C13E14" w:rsidRDefault="00C06160" w:rsidP="00C06160">
            <w:pPr>
              <w:widowControl w:val="0"/>
              <w:jc w:val="both"/>
              <w:rPr>
                <w:rFonts w:ascii="Times New Roman" w:hAnsi="Times New Roman" w:cs="Times New Roman"/>
                <w:sz w:val="24"/>
                <w:szCs w:val="24"/>
                <w:lang w:val="fr-CA"/>
              </w:rPr>
            </w:pPr>
            <w:r w:rsidRPr="00066562">
              <w:rPr>
                <w:rFonts w:ascii="Times New Roman" w:hAnsi="Times New Roman" w:cs="Times New Roman"/>
                <w:sz w:val="24"/>
                <w:szCs w:val="24"/>
                <w:lang w:val="fr-CA"/>
              </w:rPr>
              <w:t xml:space="preserve">Les exigences relatives au raccordement des </w:t>
            </w:r>
            <w:r w:rsidRPr="00066562">
              <w:rPr>
                <w:rFonts w:ascii="Times New Roman" w:hAnsi="Times New Roman" w:cs="Times New Roman"/>
                <w:i/>
                <w:sz w:val="24"/>
                <w:szCs w:val="24"/>
                <w:lang w:val="fr-CA"/>
              </w:rPr>
              <w:t>installations</w:t>
            </w:r>
            <w:r w:rsidRPr="00066562">
              <w:rPr>
                <w:rFonts w:ascii="Times New Roman" w:hAnsi="Times New Roman" w:cs="Times New Roman"/>
                <w:sz w:val="24"/>
                <w:szCs w:val="24"/>
                <w:lang w:val="fr-CA"/>
              </w:rPr>
              <w:t xml:space="preserve"> documentées et datées, </w:t>
            </w:r>
            <w:r>
              <w:rPr>
                <w:rFonts w:ascii="Times New Roman" w:hAnsi="Times New Roman" w:cs="Times New Roman"/>
                <w:sz w:val="24"/>
                <w:szCs w:val="24"/>
                <w:lang w:val="fr-CA"/>
              </w:rPr>
              <w:t>le cas échéant</w:t>
            </w:r>
            <w:r w:rsidRPr="00066562">
              <w:rPr>
                <w:rFonts w:ascii="Times New Roman" w:hAnsi="Times New Roman" w:cs="Times New Roman"/>
                <w:sz w:val="24"/>
                <w:szCs w:val="24"/>
                <w:lang w:val="fr-CA"/>
              </w:rPr>
              <w:t>.</w:t>
            </w:r>
          </w:p>
        </w:tc>
      </w:tr>
      <w:tr w:rsidR="00C06160" w:rsidRPr="00424747" w14:paraId="72FA9BE5" w14:textId="77777777" w:rsidTr="00C91BCF">
        <w:tc>
          <w:tcPr>
            <w:tcW w:w="10910" w:type="dxa"/>
            <w:shd w:val="clear" w:color="auto" w:fill="DCDCFF"/>
          </w:tcPr>
          <w:p w14:paraId="64282404" w14:textId="7880DD6E" w:rsidR="00C06160" w:rsidRPr="00C13E14" w:rsidRDefault="00C06160" w:rsidP="00C06160">
            <w:pPr>
              <w:widowControl w:val="0"/>
              <w:jc w:val="both"/>
              <w:rPr>
                <w:rFonts w:ascii="Times New Roman" w:hAnsi="Times New Roman" w:cs="Times New Roman"/>
                <w:sz w:val="24"/>
                <w:szCs w:val="24"/>
                <w:lang w:val="fr-CA"/>
              </w:rPr>
            </w:pPr>
            <w:r w:rsidRPr="00066562">
              <w:rPr>
                <w:rFonts w:ascii="Times New Roman" w:hAnsi="Times New Roman" w:cs="Times New Roman"/>
                <w:sz w:val="24"/>
                <w:szCs w:val="24"/>
                <w:lang w:val="fr-CA"/>
              </w:rPr>
              <w:t xml:space="preserve">La ou les ententes documentées et datées </w:t>
            </w:r>
            <w:r>
              <w:rPr>
                <w:rFonts w:ascii="Times New Roman" w:hAnsi="Times New Roman" w:cs="Times New Roman"/>
                <w:sz w:val="24"/>
                <w:szCs w:val="24"/>
                <w:lang w:val="fr-CA"/>
              </w:rPr>
              <w:t>portant sur</w:t>
            </w:r>
            <w:r w:rsidRPr="00066562">
              <w:rPr>
                <w:rFonts w:ascii="Times New Roman" w:hAnsi="Times New Roman" w:cs="Times New Roman"/>
                <w:sz w:val="24"/>
                <w:szCs w:val="24"/>
                <w:lang w:val="fr-CA"/>
              </w:rPr>
              <w:t xml:space="preserve"> une étude,</w:t>
            </w:r>
            <w:r>
              <w:rPr>
                <w:rFonts w:ascii="Times New Roman" w:hAnsi="Times New Roman" w:cs="Times New Roman"/>
                <w:sz w:val="24"/>
                <w:szCs w:val="24"/>
                <w:lang w:val="fr-CA"/>
              </w:rPr>
              <w:t xml:space="preserve"> le cas échéant</w:t>
            </w:r>
            <w:r w:rsidRPr="00EF1BE9">
              <w:rPr>
                <w:rFonts w:ascii="Times New Roman" w:hAnsi="Times New Roman" w:cs="Times New Roman"/>
                <w:sz w:val="24"/>
                <w:szCs w:val="24"/>
                <w:lang w:val="fr-CA"/>
              </w:rPr>
              <w:t>.</w:t>
            </w:r>
          </w:p>
        </w:tc>
      </w:tr>
      <w:tr w:rsidR="00C06160" w:rsidRPr="00424747" w14:paraId="2E64FC37" w14:textId="77777777" w:rsidTr="00C91BCF">
        <w:tc>
          <w:tcPr>
            <w:tcW w:w="10910" w:type="dxa"/>
            <w:shd w:val="clear" w:color="auto" w:fill="DCDCFF"/>
          </w:tcPr>
          <w:p w14:paraId="699C5B3C" w14:textId="02BBBA14" w:rsidR="00C06160" w:rsidRPr="00C13E14" w:rsidRDefault="00C06160" w:rsidP="00C06160">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 transmission</w:t>
            </w:r>
            <w:r w:rsidRPr="00EF1BE9">
              <w:rPr>
                <w:rFonts w:ascii="Times New Roman" w:hAnsi="Times New Roman" w:cs="Times New Roman"/>
                <w:sz w:val="24"/>
                <w:szCs w:val="24"/>
                <w:lang w:val="fr-CA"/>
              </w:rPr>
              <w:t xml:space="preserve"> des exigences </w:t>
            </w:r>
            <w:r>
              <w:rPr>
                <w:rFonts w:ascii="Times New Roman" w:hAnsi="Times New Roman" w:cs="Times New Roman"/>
                <w:sz w:val="24"/>
                <w:szCs w:val="24"/>
                <w:lang w:val="fr-CA"/>
              </w:rPr>
              <w:t>relatives au</w:t>
            </w:r>
            <w:r w:rsidRPr="00EF1BE9">
              <w:rPr>
                <w:rFonts w:ascii="Times New Roman" w:hAnsi="Times New Roman" w:cs="Times New Roman"/>
                <w:sz w:val="24"/>
                <w:szCs w:val="24"/>
                <w:lang w:val="fr-CA"/>
              </w:rPr>
              <w:t xml:space="preserve"> raccordement des</w:t>
            </w:r>
            <w:r w:rsidRPr="00EF1BE9">
              <w:rPr>
                <w:rFonts w:ascii="Times New Roman" w:hAnsi="Times New Roman" w:cs="Times New Roman"/>
                <w:i/>
                <w:sz w:val="24"/>
                <w:szCs w:val="24"/>
                <w:lang w:val="fr-CA"/>
              </w:rPr>
              <w:t xml:space="preserve"> installations</w:t>
            </w:r>
            <w:r w:rsidRPr="00EF1BE9">
              <w:rPr>
                <w:rFonts w:ascii="Times New Roman" w:hAnsi="Times New Roman" w:cs="Times New Roman"/>
                <w:sz w:val="24"/>
                <w:szCs w:val="24"/>
                <w:lang w:val="fr-CA"/>
              </w:rPr>
              <w:t xml:space="preserve"> aux entités</w:t>
            </w:r>
            <w:r>
              <w:rPr>
                <w:rFonts w:ascii="Times New Roman" w:hAnsi="Times New Roman" w:cs="Times New Roman"/>
                <w:sz w:val="24"/>
                <w:szCs w:val="24"/>
                <w:lang w:val="fr-CA"/>
              </w:rPr>
              <w:t xml:space="preserve"> qui en font la demande,</w:t>
            </w:r>
            <w:r w:rsidRPr="00EF1BE9">
              <w:rPr>
                <w:rFonts w:ascii="Times New Roman" w:hAnsi="Times New Roman" w:cs="Times New Roman"/>
                <w:sz w:val="24"/>
                <w:szCs w:val="24"/>
                <w:lang w:val="fr-CA"/>
              </w:rPr>
              <w:t xml:space="preserve"> le cas échéant.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424747"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424747"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424747"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424747"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424747"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4591859F" w14:textId="77777777" w:rsidR="00C06160" w:rsidRDefault="00C06160" w:rsidP="00E209FC">
      <w:pPr>
        <w:widowControl w:val="0"/>
        <w:spacing w:line="266" w:lineRule="exact"/>
        <w:jc w:val="both"/>
        <w:outlineLvl w:val="1"/>
        <w:rPr>
          <w:rFonts w:ascii="Times New Roman" w:hAnsi="Times New Roman" w:cs="Times New Roman"/>
          <w:b/>
          <w:bCs/>
          <w:sz w:val="24"/>
          <w:szCs w:val="24"/>
          <w:lang w:val="fr-CA"/>
        </w:rPr>
      </w:pPr>
    </w:p>
    <w:p w14:paraId="2BBEB9FD" w14:textId="3EAB1D58"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424747"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424747"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424747"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41FA4A70"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06160">
        <w:rPr>
          <w:rFonts w:ascii="Times New Roman" w:hAnsi="Times New Roman" w:cs="Times New Roman"/>
          <w:b/>
          <w:bCs/>
          <w:sz w:val="24"/>
          <w:szCs w:val="24"/>
          <w:lang w:val="fr-CA"/>
        </w:rPr>
        <w:t>FAC-001-3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424747"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EB53FEC" w:rsidR="00E209FC" w:rsidRPr="003366EB" w:rsidRDefault="00C06160"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EF1BE9">
              <w:rPr>
                <w:rFonts w:ascii="Times New Roman" w:hAnsi="Times New Roman" w:cs="Times New Roman"/>
                <w:color w:val="auto"/>
                <w:lang w:val="fr-CA"/>
              </w:rPr>
              <w:t xml:space="preserve">Pour </w:t>
            </w:r>
            <w:r>
              <w:rPr>
                <w:rFonts w:ascii="Times New Roman" w:hAnsi="Times New Roman" w:cs="Times New Roman"/>
                <w:color w:val="auto"/>
                <w:lang w:val="fr-CA"/>
              </w:rPr>
              <w:t>l’ensemble</w:t>
            </w:r>
            <w:r w:rsidRPr="00EF1BE9">
              <w:rPr>
                <w:rFonts w:ascii="Times New Roman" w:hAnsi="Times New Roman" w:cs="Times New Roman"/>
                <w:color w:val="auto"/>
                <w:lang w:val="fr-CA"/>
              </w:rPr>
              <w:t>, ou un échantillon de</w:t>
            </w:r>
            <w:r>
              <w:rPr>
                <w:rFonts w:ascii="Times New Roman" w:hAnsi="Times New Roman" w:cs="Times New Roman"/>
                <w:color w:val="auto"/>
                <w:lang w:val="fr-CA"/>
              </w:rPr>
              <w:t>s</w:t>
            </w:r>
            <w:r w:rsidRPr="00EF1BE9">
              <w:rPr>
                <w:rFonts w:ascii="Times New Roman" w:hAnsi="Times New Roman" w:cs="Times New Roman"/>
                <w:color w:val="auto"/>
                <w:lang w:val="fr-CA"/>
              </w:rPr>
              <w:t xml:space="preserve"> </w:t>
            </w:r>
            <w:r>
              <w:rPr>
                <w:rFonts w:ascii="Times New Roman" w:hAnsi="Times New Roman" w:cs="Times New Roman"/>
                <w:color w:val="auto"/>
                <w:lang w:val="fr-CA"/>
              </w:rPr>
              <w:t>ententes</w:t>
            </w:r>
            <w:r w:rsidRPr="00EF1BE9">
              <w:rPr>
                <w:rFonts w:ascii="Times New Roman" w:hAnsi="Times New Roman" w:cs="Times New Roman"/>
                <w:color w:val="auto"/>
                <w:lang w:val="fr-CA"/>
              </w:rPr>
              <w:t xml:space="preserve"> </w:t>
            </w:r>
            <w:r>
              <w:rPr>
                <w:rFonts w:ascii="Times New Roman" w:hAnsi="Times New Roman" w:cs="Times New Roman"/>
                <w:color w:val="auto"/>
                <w:lang w:val="fr-CA"/>
              </w:rPr>
              <w:t>portant sur</w:t>
            </w:r>
            <w:r w:rsidRPr="00EF1BE9">
              <w:rPr>
                <w:rFonts w:ascii="Times New Roman" w:hAnsi="Times New Roman" w:cs="Times New Roman"/>
                <w:color w:val="auto"/>
                <w:lang w:val="fr-CA"/>
              </w:rPr>
              <w:t xml:space="preserve"> une étude comme décrit dans l</w:t>
            </w:r>
            <w:r>
              <w:rPr>
                <w:rFonts w:ascii="Times New Roman" w:hAnsi="Times New Roman" w:cs="Times New Roman"/>
                <w:color w:val="auto"/>
                <w:lang w:val="fr-CA"/>
              </w:rPr>
              <w:t>’</w:t>
            </w:r>
            <w:r w:rsidRPr="00EF1BE9">
              <w:rPr>
                <w:rFonts w:ascii="Times New Roman" w:hAnsi="Times New Roman" w:cs="Times New Roman"/>
                <w:color w:val="auto"/>
                <w:lang w:val="fr-CA"/>
              </w:rPr>
              <w:t xml:space="preserve">exigence E2, vérifier que les exigences </w:t>
            </w:r>
            <w:r>
              <w:rPr>
                <w:rFonts w:ascii="Times New Roman" w:hAnsi="Times New Roman" w:cs="Times New Roman"/>
                <w:color w:val="auto"/>
                <w:lang w:val="fr-CA"/>
              </w:rPr>
              <w:t>relatives au</w:t>
            </w:r>
            <w:r w:rsidRPr="00EF1BE9">
              <w:rPr>
                <w:rFonts w:ascii="Times New Roman" w:hAnsi="Times New Roman" w:cs="Times New Roman"/>
                <w:color w:val="auto"/>
                <w:lang w:val="fr-CA"/>
              </w:rPr>
              <w:t xml:space="preserve"> raccordement des</w:t>
            </w:r>
            <w:r w:rsidRPr="00EF1BE9">
              <w:rPr>
                <w:rFonts w:ascii="Times New Roman" w:hAnsi="Times New Roman" w:cs="Times New Roman"/>
                <w:i/>
                <w:color w:val="auto"/>
                <w:lang w:val="fr-CA"/>
              </w:rPr>
              <w:t xml:space="preserve"> installations</w:t>
            </w:r>
            <w:r w:rsidRPr="00EF1BE9">
              <w:rPr>
                <w:rFonts w:ascii="Times New Roman" w:hAnsi="Times New Roman" w:cs="Times New Roman"/>
                <w:color w:val="auto"/>
                <w:lang w:val="fr-CA"/>
              </w:rPr>
              <w:t xml:space="preserve"> ont été documentées et </w:t>
            </w:r>
            <w:r>
              <w:rPr>
                <w:rFonts w:ascii="Times New Roman" w:hAnsi="Times New Roman" w:cs="Times New Roman"/>
                <w:color w:val="auto"/>
                <w:lang w:val="fr-CA"/>
              </w:rPr>
              <w:t>fournies</w:t>
            </w:r>
            <w:r w:rsidRPr="00EF1BE9">
              <w:rPr>
                <w:rFonts w:ascii="Times New Roman" w:hAnsi="Times New Roman" w:cs="Times New Roman"/>
                <w:color w:val="auto"/>
                <w:lang w:val="fr-CA"/>
              </w:rPr>
              <w:t xml:space="preserve"> sur demande dans les 45 jours civils suivant </w:t>
            </w:r>
            <w:r>
              <w:rPr>
                <w:rFonts w:ascii="Times New Roman" w:hAnsi="Times New Roman" w:cs="Times New Roman"/>
                <w:color w:val="auto"/>
                <w:lang w:val="fr-CA"/>
              </w:rPr>
              <w:t>l’entrée en vigueur de l’entente</w:t>
            </w:r>
            <w:r w:rsidRPr="00EF1BE9">
              <w:rPr>
                <w:rFonts w:ascii="Times New Roman" w:hAnsi="Times New Roman" w:cs="Times New Roman"/>
                <w:color w:val="auto"/>
                <w:lang w:val="fr-CA"/>
              </w:rPr>
              <w:t>.</w:t>
            </w:r>
          </w:p>
        </w:tc>
      </w:tr>
      <w:tr w:rsidR="00E209FC" w:rsidRPr="00424747" w14:paraId="15B0701D" w14:textId="77777777" w:rsidTr="00C91BCF">
        <w:tc>
          <w:tcPr>
            <w:tcW w:w="10910" w:type="dxa"/>
            <w:gridSpan w:val="2"/>
            <w:tcBorders>
              <w:bottom w:val="single" w:sz="4" w:space="0" w:color="auto"/>
            </w:tcBorders>
            <w:shd w:val="clear" w:color="auto" w:fill="DCDCFF"/>
          </w:tcPr>
          <w:p w14:paraId="159524C6" w14:textId="1BB81CBA"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C06160" w:rsidRPr="00066562">
              <w:rPr>
                <w:rFonts w:ascii="Times New Roman" w:hAnsi="Times New Roman" w:cs="Times New Roman"/>
                <w:bCs/>
                <w:lang w:val="fr-CA"/>
              </w:rPr>
              <w:t xml:space="preserve">Voir la réponse </w:t>
            </w:r>
            <w:r w:rsidR="00C06160">
              <w:rPr>
                <w:rFonts w:ascii="Times New Roman" w:hAnsi="Times New Roman" w:cs="Times New Roman"/>
                <w:bCs/>
                <w:lang w:val="fr-CA"/>
              </w:rPr>
              <w:t>à la</w:t>
            </w:r>
            <w:r w:rsidR="00C06160" w:rsidRPr="00066562">
              <w:rPr>
                <w:rFonts w:ascii="Times New Roman" w:hAnsi="Times New Roman" w:cs="Times New Roman"/>
                <w:bCs/>
                <w:lang w:val="fr-CA"/>
              </w:rPr>
              <w:t xml:space="preserve"> question afin d’obtenir des exemples d’ententes </w:t>
            </w:r>
            <w:r w:rsidR="00C06160">
              <w:rPr>
                <w:rFonts w:ascii="Times New Roman" w:hAnsi="Times New Roman" w:cs="Times New Roman"/>
                <w:bCs/>
                <w:lang w:val="fr-CA"/>
              </w:rPr>
              <w:t>portant sur</w:t>
            </w:r>
            <w:r w:rsidR="00C06160" w:rsidRPr="00066562">
              <w:rPr>
                <w:rFonts w:ascii="Times New Roman" w:hAnsi="Times New Roman" w:cs="Times New Roman"/>
                <w:bCs/>
                <w:lang w:val="fr-CA"/>
              </w:rPr>
              <w:t xml:space="preserve"> une étude et de demandes reçues par l’entité.  Sélectionner l’ensemble, ou un échantillon desdites </w:t>
            </w:r>
            <w:r w:rsidR="00C06160">
              <w:rPr>
                <w:rFonts w:ascii="Times New Roman" w:hAnsi="Times New Roman" w:cs="Times New Roman"/>
                <w:bCs/>
                <w:lang w:val="fr-CA"/>
              </w:rPr>
              <w:t>ententes à des fins de vérification dans le cadre de l’audit.</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3DBEFC8" w14:textId="77777777" w:rsidR="00C06160" w:rsidRPr="00EF1BE9" w:rsidRDefault="000854D1" w:rsidP="00C06160">
      <w:pPr>
        <w:autoSpaceDE/>
        <w:autoSpaceDN/>
        <w:adjustRightInd/>
        <w:jc w:val="both"/>
        <w:outlineLvl w:val="0"/>
        <w:rPr>
          <w:rFonts w:ascii="Times New Roman" w:hAnsi="Times New Roman" w:cs="Times New Roman"/>
          <w:b/>
          <w:sz w:val="24"/>
          <w:szCs w:val="24"/>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C06160">
        <w:rPr>
          <w:rFonts w:ascii="Times New Roman" w:hAnsi="Times New Roman" w:cs="Times New Roman"/>
          <w:b/>
          <w:sz w:val="24"/>
          <w:szCs w:val="22"/>
          <w:u w:val="single"/>
          <w:lang w:val="fr-CA"/>
        </w:rPr>
        <w:t>pièces justificatives</w:t>
      </w:r>
      <w:r w:rsidR="00C06160"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C06160">
        <w:rPr>
          <w:rFonts w:ascii="Times New Roman" w:hAnsi="Times New Roman" w:cs="Times New Roman"/>
          <w:b/>
          <w:sz w:val="24"/>
          <w:szCs w:val="22"/>
          <w:u w:val="single"/>
          <w:lang w:val="fr-CA"/>
        </w:rPr>
        <w:t xml:space="preserve"> </w:t>
      </w:r>
    </w:p>
    <w:p w14:paraId="40C70286" w14:textId="77777777" w:rsidR="001530B7" w:rsidRDefault="00C06160" w:rsidP="00C06160">
      <w:pPr>
        <w:spacing w:before="119"/>
        <w:ind w:left="567" w:right="27" w:hanging="576"/>
        <w:jc w:val="both"/>
        <w:rPr>
          <w:rFonts w:ascii="Times New Roman" w:hAnsi="Times New Roman" w:cs="Times New Roman"/>
          <w:sz w:val="24"/>
          <w:szCs w:val="24"/>
          <w:lang w:val="fr-CA"/>
        </w:rPr>
      </w:pPr>
      <w:r w:rsidRPr="00EF1BE9">
        <w:rPr>
          <w:rFonts w:ascii="Times New Roman" w:hAnsi="Times New Roman" w:cs="Times New Roman"/>
          <w:b/>
          <w:sz w:val="24"/>
          <w:szCs w:val="24"/>
          <w:lang w:val="fr-CA"/>
        </w:rPr>
        <w:t>E3.</w:t>
      </w:r>
      <w:r w:rsidRPr="00EF1BE9">
        <w:rPr>
          <w:rFonts w:ascii="Times New Roman" w:hAnsi="Times New Roman" w:cs="Times New Roman"/>
          <w:b/>
          <w:sz w:val="24"/>
          <w:szCs w:val="24"/>
          <w:lang w:val="fr-CA"/>
        </w:rPr>
        <w:tab/>
      </w:r>
      <w:r w:rsidRPr="00EF1BE9">
        <w:rPr>
          <w:rFonts w:ascii="Times New Roman" w:hAnsi="Times New Roman" w:cs="Times New Roman"/>
          <w:sz w:val="24"/>
          <w:szCs w:val="24"/>
          <w:lang w:val="fr-CA"/>
        </w:rPr>
        <w:t xml:space="preserve">Chaque </w:t>
      </w:r>
      <w:r w:rsidRPr="00EF1BE9">
        <w:rPr>
          <w:rFonts w:ascii="Times New Roman" w:hAnsi="Times New Roman" w:cs="Times New Roman"/>
          <w:i/>
          <w:sz w:val="24"/>
          <w:szCs w:val="24"/>
          <w:lang w:val="fr-CA"/>
        </w:rPr>
        <w:t xml:space="preserve">propriétaire d’installation de transport </w:t>
      </w:r>
      <w:r w:rsidRPr="00EF1BE9">
        <w:rPr>
          <w:rFonts w:ascii="Times New Roman" w:hAnsi="Times New Roman" w:cs="Times New Roman"/>
          <w:sz w:val="24"/>
          <w:szCs w:val="24"/>
          <w:lang w:val="fr-CA"/>
        </w:rPr>
        <w:t xml:space="preserve">doit préciser les éléments suivants dans ses exigences relatives au raccordement des </w:t>
      </w:r>
      <w:r w:rsidRPr="00EF1BE9">
        <w:rPr>
          <w:rFonts w:ascii="Times New Roman" w:hAnsi="Times New Roman" w:cs="Times New Roman"/>
          <w:i/>
          <w:sz w:val="24"/>
          <w:szCs w:val="24"/>
          <w:lang w:val="fr-CA"/>
        </w:rPr>
        <w:t>installations</w:t>
      </w:r>
      <w:r w:rsidRPr="00EF1BE9">
        <w:rPr>
          <w:rFonts w:ascii="Times New Roman" w:hAnsi="Times New Roman" w:cs="Times New Roman"/>
          <w:i/>
          <w:spacing w:val="-3"/>
          <w:sz w:val="24"/>
          <w:szCs w:val="24"/>
          <w:lang w:val="fr-CA"/>
        </w:rPr>
        <w:t xml:space="preserve"> </w:t>
      </w:r>
      <w:r w:rsidRPr="00EF1BE9">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4CE4CBD8" w14:textId="3F5BD354" w:rsidR="00C06160" w:rsidRPr="00C06160" w:rsidRDefault="00C06160" w:rsidP="001530B7">
      <w:pPr>
        <w:ind w:right="27" w:firstLine="567"/>
        <w:jc w:val="both"/>
        <w:rPr>
          <w:rFonts w:ascii="Times New Roman" w:hAnsi="Times New Roman" w:cs="Times New Roman"/>
          <w:sz w:val="24"/>
          <w:szCs w:val="24"/>
          <w:lang w:val="fr-CA"/>
        </w:rPr>
      </w:pPr>
      <w:r w:rsidRPr="00EF1BE9">
        <w:rPr>
          <w:rFonts w:ascii="Times New Roman" w:hAnsi="Times New Roman" w:cs="Times New Roman"/>
          <w:i/>
          <w:sz w:val="24"/>
          <w:szCs w:val="24"/>
          <w:lang w:val="fr-CA"/>
        </w:rPr>
        <w:t>[Facteur de risque de non-conformité : faible] [Horizon : planification à long terme]</w:t>
      </w:r>
    </w:p>
    <w:p w14:paraId="006CF178" w14:textId="77777777" w:rsidR="00C06160" w:rsidRPr="00EF1BE9" w:rsidRDefault="00C06160" w:rsidP="00C06160">
      <w:pPr>
        <w:pStyle w:val="Paragraphedeliste"/>
        <w:widowControl w:val="0"/>
        <w:numPr>
          <w:ilvl w:val="1"/>
          <w:numId w:val="36"/>
        </w:numPr>
        <w:tabs>
          <w:tab w:val="left" w:pos="1134"/>
        </w:tabs>
        <w:adjustRightInd/>
        <w:spacing w:before="86"/>
        <w:ind w:left="1134" w:right="27"/>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EF1BE9">
        <w:rPr>
          <w:rFonts w:ascii="Times New Roman" w:hAnsi="Times New Roman" w:cs="Times New Roman"/>
          <w:sz w:val="24"/>
          <w:szCs w:val="24"/>
          <w:lang w:val="fr-CA"/>
        </w:rPr>
        <w:t>rocédures encadrant des études coordonnées sur de nouveaux raccordements ou la modification substantielle d’</w:t>
      </w:r>
      <w:r w:rsidRPr="00EF1BE9">
        <w:rPr>
          <w:rFonts w:ascii="Times New Roman" w:hAnsi="Times New Roman" w:cs="Times New Roman"/>
          <w:i/>
          <w:sz w:val="24"/>
          <w:szCs w:val="24"/>
          <w:lang w:val="fr-CA"/>
        </w:rPr>
        <w:t xml:space="preserve">installations </w:t>
      </w:r>
      <w:r w:rsidRPr="00EF1BE9">
        <w:rPr>
          <w:rFonts w:ascii="Times New Roman" w:hAnsi="Times New Roman" w:cs="Times New Roman"/>
          <w:sz w:val="24"/>
          <w:szCs w:val="24"/>
          <w:lang w:val="fr-CA"/>
        </w:rPr>
        <w:t>déjà raccordées ainsi que leur impact sur le ou les réseaux touchés</w:t>
      </w:r>
      <w:r w:rsidRPr="00EF1BE9">
        <w:rPr>
          <w:rFonts w:ascii="Times New Roman" w:hAnsi="Times New Roman" w:cs="Times New Roman"/>
          <w:spacing w:val="-5"/>
          <w:sz w:val="24"/>
          <w:szCs w:val="24"/>
          <w:lang w:val="fr-CA"/>
        </w:rPr>
        <w:t xml:space="preserve"> </w:t>
      </w:r>
      <w:r w:rsidRPr="00EF1BE9">
        <w:rPr>
          <w:rFonts w:ascii="Times New Roman" w:hAnsi="Times New Roman" w:cs="Times New Roman"/>
          <w:sz w:val="24"/>
          <w:szCs w:val="24"/>
          <w:lang w:val="fr-CA"/>
        </w:rPr>
        <w:t>;</w:t>
      </w:r>
    </w:p>
    <w:p w14:paraId="6E782D75" w14:textId="77777777" w:rsidR="00C06160" w:rsidRPr="00EF1BE9" w:rsidRDefault="00C06160" w:rsidP="00C06160">
      <w:pPr>
        <w:pStyle w:val="Paragraphedeliste"/>
        <w:widowControl w:val="0"/>
        <w:numPr>
          <w:ilvl w:val="1"/>
          <w:numId w:val="36"/>
        </w:numPr>
        <w:adjustRightInd/>
        <w:spacing w:before="120"/>
        <w:ind w:left="1134" w:right="27"/>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EF1BE9">
        <w:rPr>
          <w:rFonts w:ascii="Times New Roman" w:hAnsi="Times New Roman" w:cs="Times New Roman"/>
          <w:sz w:val="24"/>
          <w:szCs w:val="24"/>
          <w:lang w:val="fr-CA"/>
        </w:rPr>
        <w:t>rocédures de notification des responsables de la fiabilité du ou des réseaux touchés par les nouveaux raccordements ou la modification substantielle d’</w:t>
      </w:r>
      <w:r w:rsidRPr="00EF1BE9">
        <w:rPr>
          <w:rFonts w:ascii="Times New Roman" w:hAnsi="Times New Roman" w:cs="Times New Roman"/>
          <w:i/>
          <w:sz w:val="24"/>
          <w:szCs w:val="24"/>
          <w:lang w:val="fr-CA"/>
        </w:rPr>
        <w:t xml:space="preserve">installations </w:t>
      </w:r>
      <w:r w:rsidRPr="00EF1BE9">
        <w:rPr>
          <w:rFonts w:ascii="Times New Roman" w:hAnsi="Times New Roman" w:cs="Times New Roman"/>
          <w:sz w:val="24"/>
          <w:szCs w:val="24"/>
          <w:lang w:val="fr-CA"/>
        </w:rPr>
        <w:t>déjà raccordées</w:t>
      </w:r>
      <w:r w:rsidRPr="00EF1BE9">
        <w:rPr>
          <w:rFonts w:ascii="Times New Roman" w:hAnsi="Times New Roman" w:cs="Times New Roman"/>
          <w:spacing w:val="-2"/>
          <w:sz w:val="24"/>
          <w:szCs w:val="24"/>
          <w:lang w:val="fr-CA"/>
        </w:rPr>
        <w:t xml:space="preserve"> </w:t>
      </w:r>
      <w:r w:rsidRPr="00EF1BE9">
        <w:rPr>
          <w:rFonts w:ascii="Times New Roman" w:hAnsi="Times New Roman" w:cs="Times New Roman"/>
          <w:sz w:val="24"/>
          <w:szCs w:val="24"/>
          <w:lang w:val="fr-CA"/>
        </w:rPr>
        <w:t>;</w:t>
      </w:r>
    </w:p>
    <w:p w14:paraId="6FD7D8C4" w14:textId="1768D528" w:rsidR="00C06160" w:rsidRDefault="00C06160" w:rsidP="00C06160">
      <w:pPr>
        <w:pStyle w:val="Paragraphedeliste"/>
        <w:widowControl w:val="0"/>
        <w:numPr>
          <w:ilvl w:val="1"/>
          <w:numId w:val="36"/>
        </w:numPr>
        <w:tabs>
          <w:tab w:val="left" w:pos="1134"/>
        </w:tabs>
        <w:adjustRightInd/>
        <w:spacing w:before="119"/>
        <w:ind w:left="1134" w:right="27"/>
        <w:jc w:val="both"/>
        <w:rPr>
          <w:rFonts w:ascii="Times New Roman" w:hAnsi="Times New Roman" w:cs="Times New Roman"/>
          <w:sz w:val="24"/>
          <w:szCs w:val="24"/>
          <w:lang w:val="fr-CA"/>
        </w:rPr>
      </w:pPr>
      <w:r>
        <w:rPr>
          <w:rFonts w:ascii="Times New Roman" w:hAnsi="Times New Roman" w:cs="Times New Roman"/>
          <w:sz w:val="24"/>
          <w:szCs w:val="24"/>
          <w:lang w:val="fr-CA"/>
        </w:rPr>
        <w:t>p</w:t>
      </w:r>
      <w:r w:rsidRPr="00EF1BE9">
        <w:rPr>
          <w:rFonts w:ascii="Times New Roman" w:hAnsi="Times New Roman" w:cs="Times New Roman"/>
          <w:sz w:val="24"/>
          <w:szCs w:val="24"/>
          <w:lang w:val="fr-CA"/>
        </w:rPr>
        <w:t xml:space="preserve">rocédures permettant de confirmer auprès des responsables de la fiabilité du ou des réseaux touchés que les </w:t>
      </w:r>
      <w:r w:rsidRPr="00EF1BE9">
        <w:rPr>
          <w:rFonts w:ascii="Times New Roman" w:hAnsi="Times New Roman" w:cs="Times New Roman"/>
          <w:i/>
          <w:sz w:val="24"/>
          <w:szCs w:val="24"/>
          <w:lang w:val="fr-CA"/>
        </w:rPr>
        <w:t xml:space="preserve">installations </w:t>
      </w:r>
      <w:r w:rsidRPr="00EF1BE9">
        <w:rPr>
          <w:rFonts w:ascii="Times New Roman" w:hAnsi="Times New Roman" w:cs="Times New Roman"/>
          <w:sz w:val="24"/>
          <w:szCs w:val="24"/>
          <w:lang w:val="fr-CA"/>
        </w:rPr>
        <w:t xml:space="preserve">nouvelles ou modifiées substantiellement sont situées dans le périmètre de comptage d’une </w:t>
      </w:r>
      <w:r w:rsidRPr="00EF1BE9">
        <w:rPr>
          <w:rFonts w:ascii="Times New Roman" w:hAnsi="Times New Roman" w:cs="Times New Roman"/>
          <w:i/>
          <w:sz w:val="24"/>
          <w:szCs w:val="24"/>
          <w:lang w:val="fr-CA"/>
        </w:rPr>
        <w:t>zone</w:t>
      </w:r>
      <w:r w:rsidRPr="00EF1BE9">
        <w:rPr>
          <w:rFonts w:ascii="Times New Roman" w:hAnsi="Times New Roman" w:cs="Times New Roman"/>
          <w:i/>
          <w:spacing w:val="-18"/>
          <w:sz w:val="24"/>
          <w:szCs w:val="24"/>
          <w:lang w:val="fr-CA"/>
        </w:rPr>
        <w:t xml:space="preserve"> </w:t>
      </w:r>
      <w:r w:rsidRPr="00EF1BE9">
        <w:rPr>
          <w:rFonts w:ascii="Times New Roman" w:hAnsi="Times New Roman" w:cs="Times New Roman"/>
          <w:i/>
          <w:sz w:val="24"/>
          <w:szCs w:val="24"/>
          <w:lang w:val="fr-CA"/>
        </w:rPr>
        <w:t>d’équilibrage</w:t>
      </w:r>
      <w:r w:rsidRPr="00EF1BE9">
        <w:rPr>
          <w:rFonts w:ascii="Times New Roman" w:hAnsi="Times New Roman" w:cs="Times New Roman"/>
          <w:sz w:val="24"/>
          <w:szCs w:val="24"/>
          <w:lang w:val="fr-CA"/>
        </w:rPr>
        <w:t>.</w:t>
      </w:r>
    </w:p>
    <w:p w14:paraId="52C27B01" w14:textId="77777777" w:rsidR="00C06160" w:rsidRPr="00C06160" w:rsidRDefault="00C06160" w:rsidP="00C06160">
      <w:pPr>
        <w:widowControl w:val="0"/>
        <w:tabs>
          <w:tab w:val="left" w:pos="1134"/>
        </w:tabs>
        <w:adjustRightInd/>
        <w:spacing w:before="119"/>
        <w:ind w:left="630" w:right="27"/>
        <w:jc w:val="both"/>
        <w:rPr>
          <w:rFonts w:ascii="Times New Roman" w:hAnsi="Times New Roman" w:cs="Times New Roman"/>
          <w:sz w:val="24"/>
          <w:szCs w:val="24"/>
          <w:lang w:val="fr-CA"/>
        </w:rPr>
      </w:pPr>
    </w:p>
    <w:p w14:paraId="0DAADA70" w14:textId="56596D2D" w:rsidR="00927C96" w:rsidRPr="00922A4F" w:rsidRDefault="00C06160"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EF1BE9">
        <w:rPr>
          <w:rFonts w:ascii="Times New Roman" w:hAnsi="Times New Roman" w:cs="Times New Roman"/>
          <w:sz w:val="24"/>
          <w:szCs w:val="24"/>
          <w:lang w:val="fr-CA"/>
        </w:rPr>
        <w:t xml:space="preserve">Chaque </w:t>
      </w:r>
      <w:r w:rsidRPr="00EF1BE9">
        <w:rPr>
          <w:rFonts w:ascii="Times New Roman" w:hAnsi="Times New Roman" w:cs="Times New Roman"/>
          <w:i/>
          <w:sz w:val="24"/>
          <w:szCs w:val="24"/>
          <w:lang w:val="fr-CA"/>
        </w:rPr>
        <w:t xml:space="preserve">propriétaire d’installation de transport </w:t>
      </w:r>
      <w:r w:rsidRPr="00EF1BE9">
        <w:rPr>
          <w:rFonts w:ascii="Times New Roman" w:hAnsi="Times New Roman" w:cs="Times New Roman"/>
          <w:sz w:val="24"/>
          <w:szCs w:val="24"/>
          <w:lang w:val="fr-CA"/>
        </w:rPr>
        <w:t>visé doit détenir les pièces justificatives (par exemple</w:t>
      </w:r>
      <w:r w:rsidRPr="00EF1BE9">
        <w:rPr>
          <w:rFonts w:ascii="Times New Roman" w:hAnsi="Times New Roman" w:cs="Times New Roman"/>
          <w:spacing w:val="-5"/>
          <w:sz w:val="24"/>
          <w:szCs w:val="24"/>
          <w:lang w:val="fr-CA"/>
        </w:rPr>
        <w:t xml:space="preserve"> </w:t>
      </w:r>
      <w:r w:rsidRPr="00EF1BE9">
        <w:rPr>
          <w:rFonts w:ascii="Times New Roman" w:hAnsi="Times New Roman" w:cs="Times New Roman"/>
          <w:sz w:val="24"/>
          <w:szCs w:val="24"/>
          <w:lang w:val="fr-CA"/>
        </w:rPr>
        <w:t>un</w:t>
      </w:r>
      <w:r w:rsidRPr="00EF1BE9">
        <w:rPr>
          <w:rFonts w:ascii="Times New Roman" w:hAnsi="Times New Roman" w:cs="Times New Roman"/>
          <w:spacing w:val="-4"/>
          <w:sz w:val="24"/>
          <w:szCs w:val="24"/>
          <w:lang w:val="fr-CA"/>
        </w:rPr>
        <w:t xml:space="preserve"> </w:t>
      </w:r>
      <w:r w:rsidRPr="00EF1BE9">
        <w:rPr>
          <w:rFonts w:ascii="Times New Roman" w:hAnsi="Times New Roman" w:cs="Times New Roman"/>
          <w:sz w:val="24"/>
          <w:szCs w:val="24"/>
          <w:lang w:val="fr-CA"/>
        </w:rPr>
        <w:t>document</w:t>
      </w:r>
      <w:r w:rsidRPr="00EF1BE9">
        <w:rPr>
          <w:rFonts w:ascii="Times New Roman" w:hAnsi="Times New Roman" w:cs="Times New Roman"/>
          <w:spacing w:val="-4"/>
          <w:sz w:val="24"/>
          <w:szCs w:val="24"/>
          <w:lang w:val="fr-CA"/>
        </w:rPr>
        <w:t xml:space="preserve"> </w:t>
      </w:r>
      <w:r w:rsidRPr="00EF1BE9">
        <w:rPr>
          <w:rFonts w:ascii="Times New Roman" w:hAnsi="Times New Roman" w:cs="Times New Roman"/>
          <w:sz w:val="24"/>
          <w:szCs w:val="24"/>
          <w:lang w:val="fr-CA"/>
        </w:rPr>
        <w:t>daté</w:t>
      </w:r>
      <w:r w:rsidRPr="00EF1BE9">
        <w:rPr>
          <w:rFonts w:ascii="Times New Roman" w:hAnsi="Times New Roman" w:cs="Times New Roman"/>
          <w:spacing w:val="-6"/>
          <w:sz w:val="24"/>
          <w:szCs w:val="24"/>
          <w:lang w:val="fr-CA"/>
        </w:rPr>
        <w:t xml:space="preserve"> </w:t>
      </w:r>
      <w:r w:rsidRPr="00EF1BE9">
        <w:rPr>
          <w:rFonts w:ascii="Times New Roman" w:hAnsi="Times New Roman" w:cs="Times New Roman"/>
          <w:sz w:val="24"/>
          <w:szCs w:val="24"/>
          <w:lang w:val="fr-CA"/>
        </w:rPr>
        <w:t>énonçant</w:t>
      </w:r>
      <w:r w:rsidRPr="00EF1BE9">
        <w:rPr>
          <w:rFonts w:ascii="Times New Roman" w:hAnsi="Times New Roman" w:cs="Times New Roman"/>
          <w:spacing w:val="-7"/>
          <w:sz w:val="24"/>
          <w:szCs w:val="24"/>
          <w:lang w:val="fr-CA"/>
        </w:rPr>
        <w:t xml:space="preserve"> </w:t>
      </w:r>
      <w:r w:rsidRPr="00EF1BE9">
        <w:rPr>
          <w:rFonts w:ascii="Times New Roman" w:hAnsi="Times New Roman" w:cs="Times New Roman"/>
          <w:sz w:val="24"/>
          <w:szCs w:val="24"/>
          <w:lang w:val="fr-CA"/>
        </w:rPr>
        <w:t>les</w:t>
      </w:r>
      <w:r w:rsidRPr="00EF1BE9">
        <w:rPr>
          <w:rFonts w:ascii="Times New Roman" w:hAnsi="Times New Roman" w:cs="Times New Roman"/>
          <w:spacing w:val="-4"/>
          <w:sz w:val="24"/>
          <w:szCs w:val="24"/>
          <w:lang w:val="fr-CA"/>
        </w:rPr>
        <w:t xml:space="preserve"> </w:t>
      </w:r>
      <w:r w:rsidRPr="00EF1BE9">
        <w:rPr>
          <w:rFonts w:ascii="Times New Roman" w:hAnsi="Times New Roman" w:cs="Times New Roman"/>
          <w:sz w:val="24"/>
          <w:szCs w:val="24"/>
          <w:lang w:val="fr-CA"/>
        </w:rPr>
        <w:t>exigences</w:t>
      </w:r>
      <w:r w:rsidRPr="00EF1BE9">
        <w:rPr>
          <w:rFonts w:ascii="Times New Roman" w:hAnsi="Times New Roman" w:cs="Times New Roman"/>
          <w:spacing w:val="-7"/>
          <w:sz w:val="24"/>
          <w:szCs w:val="24"/>
          <w:lang w:val="fr-CA"/>
        </w:rPr>
        <w:t xml:space="preserve"> </w:t>
      </w:r>
      <w:r w:rsidRPr="00EF1BE9">
        <w:rPr>
          <w:rFonts w:ascii="Times New Roman" w:hAnsi="Times New Roman" w:cs="Times New Roman"/>
          <w:sz w:val="24"/>
          <w:szCs w:val="24"/>
          <w:lang w:val="fr-CA"/>
        </w:rPr>
        <w:t>relatives</w:t>
      </w:r>
      <w:r w:rsidRPr="00EF1BE9">
        <w:rPr>
          <w:rFonts w:ascii="Times New Roman" w:hAnsi="Times New Roman" w:cs="Times New Roman"/>
          <w:spacing w:val="-6"/>
          <w:sz w:val="24"/>
          <w:szCs w:val="24"/>
          <w:lang w:val="fr-CA"/>
        </w:rPr>
        <w:t xml:space="preserve"> </w:t>
      </w:r>
      <w:r w:rsidRPr="00EF1BE9">
        <w:rPr>
          <w:rFonts w:ascii="Times New Roman" w:hAnsi="Times New Roman" w:cs="Times New Roman"/>
          <w:sz w:val="24"/>
          <w:szCs w:val="24"/>
          <w:lang w:val="fr-CA"/>
        </w:rPr>
        <w:t>au</w:t>
      </w:r>
      <w:r w:rsidRPr="00EF1BE9">
        <w:rPr>
          <w:rFonts w:ascii="Times New Roman" w:hAnsi="Times New Roman" w:cs="Times New Roman"/>
          <w:spacing w:val="-7"/>
          <w:sz w:val="24"/>
          <w:szCs w:val="24"/>
          <w:lang w:val="fr-CA"/>
        </w:rPr>
        <w:t xml:space="preserve"> </w:t>
      </w:r>
      <w:r w:rsidRPr="00EF1BE9">
        <w:rPr>
          <w:rFonts w:ascii="Times New Roman" w:hAnsi="Times New Roman" w:cs="Times New Roman"/>
          <w:sz w:val="24"/>
          <w:szCs w:val="24"/>
          <w:lang w:val="fr-CA"/>
        </w:rPr>
        <w:t>raccordement</w:t>
      </w:r>
      <w:r w:rsidRPr="00EF1BE9">
        <w:rPr>
          <w:rFonts w:ascii="Times New Roman" w:hAnsi="Times New Roman" w:cs="Times New Roman"/>
          <w:spacing w:val="-7"/>
          <w:sz w:val="24"/>
          <w:szCs w:val="24"/>
          <w:lang w:val="fr-CA"/>
        </w:rPr>
        <w:t xml:space="preserve"> </w:t>
      </w:r>
      <w:r w:rsidRPr="00EF1BE9">
        <w:rPr>
          <w:rFonts w:ascii="Times New Roman" w:hAnsi="Times New Roman" w:cs="Times New Roman"/>
          <w:sz w:val="24"/>
          <w:szCs w:val="24"/>
          <w:lang w:val="fr-CA"/>
        </w:rPr>
        <w:t>des</w:t>
      </w:r>
      <w:r w:rsidRPr="00EF1BE9">
        <w:rPr>
          <w:rFonts w:ascii="Times New Roman" w:hAnsi="Times New Roman" w:cs="Times New Roman"/>
          <w:spacing w:val="-5"/>
          <w:sz w:val="24"/>
          <w:szCs w:val="24"/>
          <w:lang w:val="fr-CA"/>
        </w:rPr>
        <w:t xml:space="preserve"> </w:t>
      </w:r>
      <w:r w:rsidRPr="00EF1BE9">
        <w:rPr>
          <w:rFonts w:ascii="Times New Roman" w:hAnsi="Times New Roman" w:cs="Times New Roman"/>
          <w:i/>
          <w:sz w:val="24"/>
          <w:szCs w:val="24"/>
          <w:lang w:val="fr-CA"/>
        </w:rPr>
        <w:t xml:space="preserve">installations </w:t>
      </w:r>
      <w:r w:rsidRPr="00EF1BE9">
        <w:rPr>
          <w:rFonts w:ascii="Times New Roman" w:hAnsi="Times New Roman" w:cs="Times New Roman"/>
          <w:sz w:val="24"/>
          <w:szCs w:val="24"/>
          <w:lang w:val="fr-CA"/>
        </w:rPr>
        <w:t>ainsi que les procédures) attestant son entière conformité à l’exigence</w:t>
      </w:r>
      <w:r w:rsidRPr="00EF1BE9">
        <w:rPr>
          <w:rFonts w:ascii="Times New Roman" w:hAnsi="Times New Roman" w:cs="Times New Roman"/>
          <w:spacing w:val="-14"/>
          <w:sz w:val="24"/>
          <w:szCs w:val="24"/>
          <w:lang w:val="fr-CA"/>
        </w:rPr>
        <w:t xml:space="preserve"> </w:t>
      </w:r>
      <w:r w:rsidRPr="00EF1BE9">
        <w:rPr>
          <w:rFonts w:ascii="Times New Roman" w:hAnsi="Times New Roman" w:cs="Times New Roman"/>
          <w:sz w:val="24"/>
          <w:szCs w:val="24"/>
          <w:lang w:val="fr-CA"/>
        </w:rPr>
        <w:t>E3.</w:t>
      </w:r>
    </w:p>
    <w:p w14:paraId="5BB6D1FC" w14:textId="3B1B7016"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6542AC6A"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25AA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424747"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424747" w14:paraId="65767CE4" w14:textId="77777777" w:rsidTr="00C30780">
        <w:tc>
          <w:tcPr>
            <w:tcW w:w="10910" w:type="dxa"/>
            <w:shd w:val="clear" w:color="auto" w:fill="DCDCFF"/>
          </w:tcPr>
          <w:p w14:paraId="73858CC6" w14:textId="7EDB1CD7" w:rsidR="00EA7114" w:rsidRPr="00C13E14" w:rsidRDefault="00C06160" w:rsidP="00041B5B">
            <w:pPr>
              <w:widowControl w:val="0"/>
              <w:jc w:val="both"/>
              <w:rPr>
                <w:rFonts w:ascii="Times New Roman" w:hAnsi="Times New Roman" w:cs="Times New Roman"/>
                <w:sz w:val="24"/>
                <w:szCs w:val="24"/>
                <w:lang w:val="fr-CA"/>
              </w:rPr>
            </w:pPr>
            <w:r w:rsidRPr="00066562">
              <w:rPr>
                <w:rFonts w:ascii="Times New Roman" w:hAnsi="Times New Roman" w:cs="Times New Roman"/>
                <w:sz w:val="24"/>
                <w:szCs w:val="24"/>
                <w:lang w:val="fr-CA"/>
              </w:rPr>
              <w:t xml:space="preserve">Les exigences relatives au raccordement des </w:t>
            </w:r>
            <w:r w:rsidRPr="00066562">
              <w:rPr>
                <w:rFonts w:ascii="Times New Roman" w:hAnsi="Times New Roman" w:cs="Times New Roman"/>
                <w:i/>
                <w:sz w:val="24"/>
                <w:szCs w:val="24"/>
                <w:lang w:val="fr-CA"/>
              </w:rPr>
              <w:t xml:space="preserve">installations, </w:t>
            </w:r>
            <w:r w:rsidRPr="00066562">
              <w:rPr>
                <w:rFonts w:ascii="Times New Roman" w:hAnsi="Times New Roman" w:cs="Times New Roman"/>
                <w:sz w:val="24"/>
                <w:szCs w:val="24"/>
                <w:lang w:val="fr-CA"/>
              </w:rPr>
              <w:t>documentées et datées.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424747"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424747"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424747"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424747"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424747"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424747"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424747"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424747"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FB5CDED" w14:textId="77777777" w:rsidR="00C06160" w:rsidRDefault="00C06160" w:rsidP="00EA7114">
      <w:pPr>
        <w:widowControl w:val="0"/>
        <w:spacing w:line="266" w:lineRule="exact"/>
        <w:jc w:val="both"/>
        <w:outlineLvl w:val="1"/>
        <w:rPr>
          <w:rFonts w:ascii="Times New Roman" w:hAnsi="Times New Roman" w:cs="Times New Roman"/>
          <w:b/>
          <w:bCs/>
          <w:sz w:val="24"/>
          <w:szCs w:val="24"/>
          <w:lang w:val="fr-CA"/>
        </w:rPr>
      </w:pPr>
    </w:p>
    <w:p w14:paraId="1A267BFB" w14:textId="77777777" w:rsidR="00C06160" w:rsidRDefault="00C06160" w:rsidP="00EA7114">
      <w:pPr>
        <w:widowControl w:val="0"/>
        <w:spacing w:line="266" w:lineRule="exact"/>
        <w:jc w:val="both"/>
        <w:outlineLvl w:val="1"/>
        <w:rPr>
          <w:rFonts w:ascii="Times New Roman" w:hAnsi="Times New Roman" w:cs="Times New Roman"/>
          <w:b/>
          <w:bCs/>
          <w:sz w:val="24"/>
          <w:szCs w:val="24"/>
          <w:lang w:val="fr-CA"/>
        </w:rPr>
      </w:pPr>
    </w:p>
    <w:p w14:paraId="640826FC" w14:textId="77777777" w:rsidR="00C06160" w:rsidRDefault="00C06160" w:rsidP="00EA7114">
      <w:pPr>
        <w:widowControl w:val="0"/>
        <w:spacing w:line="266" w:lineRule="exact"/>
        <w:jc w:val="both"/>
        <w:outlineLvl w:val="1"/>
        <w:rPr>
          <w:rFonts w:ascii="Times New Roman" w:hAnsi="Times New Roman" w:cs="Times New Roman"/>
          <w:b/>
          <w:bCs/>
          <w:sz w:val="24"/>
          <w:szCs w:val="24"/>
          <w:lang w:val="fr-CA"/>
        </w:rPr>
      </w:pPr>
    </w:p>
    <w:p w14:paraId="3C066EEB" w14:textId="77777777" w:rsidR="00C06160" w:rsidRDefault="00C06160" w:rsidP="00EA7114">
      <w:pPr>
        <w:widowControl w:val="0"/>
        <w:spacing w:line="266" w:lineRule="exact"/>
        <w:jc w:val="both"/>
        <w:outlineLvl w:val="1"/>
        <w:rPr>
          <w:rFonts w:ascii="Times New Roman" w:hAnsi="Times New Roman" w:cs="Times New Roman"/>
          <w:b/>
          <w:bCs/>
          <w:sz w:val="24"/>
          <w:szCs w:val="24"/>
          <w:lang w:val="fr-CA"/>
        </w:rPr>
      </w:pPr>
    </w:p>
    <w:p w14:paraId="68F67348" w14:textId="7A8489DA"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C06160">
        <w:rPr>
          <w:rFonts w:ascii="Times New Roman" w:hAnsi="Times New Roman" w:cs="Times New Roman"/>
          <w:b/>
          <w:bCs/>
          <w:sz w:val="24"/>
          <w:szCs w:val="24"/>
          <w:lang w:val="fr-CA"/>
        </w:rPr>
        <w:t>FAC-001-</w:t>
      </w:r>
      <w:r w:rsidR="003E56EE">
        <w:rPr>
          <w:rFonts w:ascii="Times New Roman" w:hAnsi="Times New Roman" w:cs="Times New Roman"/>
          <w:b/>
          <w:bCs/>
          <w:sz w:val="24"/>
          <w:szCs w:val="24"/>
          <w:lang w:val="fr-CA"/>
        </w:rPr>
        <w:t>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C06160" w:rsidRPr="00424747" w14:paraId="65856A27" w14:textId="77777777" w:rsidTr="00253C44">
        <w:tc>
          <w:tcPr>
            <w:tcW w:w="376" w:type="dxa"/>
          </w:tcPr>
          <w:p w14:paraId="22F5E5A6"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1283FC48" w:rsidR="00C06160" w:rsidRPr="003366EB" w:rsidRDefault="00C06160" w:rsidP="00C06160">
            <w:pPr>
              <w:widowControl w:val="0"/>
              <w:tabs>
                <w:tab w:val="left" w:pos="0"/>
                <w:tab w:val="left" w:pos="900"/>
                <w:tab w:val="left" w:pos="6360"/>
              </w:tabs>
              <w:jc w:val="both"/>
              <w:rPr>
                <w:rFonts w:ascii="Times New Roman" w:hAnsi="Times New Roman" w:cs="Times New Roman"/>
                <w:color w:val="auto"/>
                <w:highlight w:val="cyan"/>
                <w:lang w:val="fr-CA"/>
              </w:rPr>
            </w:pPr>
            <w:r w:rsidRPr="00EF1BE9">
              <w:rPr>
                <w:rFonts w:ascii="Times New Roman" w:hAnsi="Times New Roman"/>
                <w:color w:val="auto"/>
                <w:lang w:val="fr-CA"/>
              </w:rPr>
              <w:t xml:space="preserve">(E3) Vérifier que les exigences </w:t>
            </w:r>
            <w:r>
              <w:rPr>
                <w:rFonts w:ascii="Times New Roman" w:hAnsi="Times New Roman"/>
                <w:color w:val="auto"/>
                <w:lang w:val="fr-CA"/>
              </w:rPr>
              <w:t>relatives au</w:t>
            </w:r>
            <w:r w:rsidRPr="00EF1BE9">
              <w:rPr>
                <w:rFonts w:ascii="Times New Roman" w:hAnsi="Times New Roman"/>
                <w:color w:val="auto"/>
                <w:lang w:val="fr-CA"/>
              </w:rPr>
              <w:t xml:space="preserve"> raccordement des </w:t>
            </w:r>
            <w:r w:rsidRPr="00EF1BE9">
              <w:rPr>
                <w:rFonts w:ascii="Times New Roman" w:hAnsi="Times New Roman"/>
                <w:i/>
                <w:color w:val="auto"/>
                <w:lang w:val="fr-CA"/>
              </w:rPr>
              <w:t>installations</w:t>
            </w:r>
            <w:r w:rsidRPr="00EF1BE9">
              <w:rPr>
                <w:rFonts w:ascii="Times New Roman" w:hAnsi="Times New Roman"/>
                <w:color w:val="auto"/>
                <w:lang w:val="fr-CA"/>
              </w:rPr>
              <w:t xml:space="preserve"> de l</w:t>
            </w:r>
            <w:r>
              <w:rPr>
                <w:rFonts w:ascii="Times New Roman" w:hAnsi="Times New Roman"/>
                <w:color w:val="auto"/>
                <w:lang w:val="fr-CA"/>
              </w:rPr>
              <w:t>’</w:t>
            </w:r>
            <w:r w:rsidRPr="00EF1BE9">
              <w:rPr>
                <w:rFonts w:ascii="Times New Roman" w:hAnsi="Times New Roman"/>
                <w:color w:val="auto"/>
                <w:lang w:val="fr-CA"/>
              </w:rPr>
              <w:t>entité</w:t>
            </w:r>
            <w:r>
              <w:rPr>
                <w:rFonts w:ascii="Times New Roman" w:hAnsi="Times New Roman"/>
                <w:color w:val="auto"/>
                <w:lang w:val="fr-CA"/>
              </w:rPr>
              <w:t xml:space="preserve"> précisent</w:t>
            </w:r>
            <w:r w:rsidRPr="00EF1BE9">
              <w:rPr>
                <w:rFonts w:ascii="Times New Roman" w:hAnsi="Times New Roman"/>
                <w:color w:val="auto"/>
                <w:lang w:val="fr-CA"/>
              </w:rPr>
              <w:t>:</w:t>
            </w:r>
          </w:p>
        </w:tc>
      </w:tr>
      <w:tr w:rsidR="00C06160" w:rsidRPr="00424747" w14:paraId="4605C5AD" w14:textId="77777777" w:rsidTr="00253C44">
        <w:tc>
          <w:tcPr>
            <w:tcW w:w="376" w:type="dxa"/>
          </w:tcPr>
          <w:p w14:paraId="0A9C502E"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9BCAB56" w14:textId="63C947F4"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olor w:val="auto"/>
                <w:lang w:val="fr-CA"/>
              </w:rPr>
              <w:t>(</w:t>
            </w:r>
            <w:r>
              <w:rPr>
                <w:rFonts w:ascii="Times New Roman" w:hAnsi="Times New Roman"/>
                <w:color w:val="auto"/>
                <w:lang w:val="fr-CA"/>
              </w:rPr>
              <w:t>Alinéa 3.1) l</w:t>
            </w:r>
            <w:r w:rsidRPr="00066562">
              <w:rPr>
                <w:rFonts w:ascii="Times New Roman" w:hAnsi="Times New Roman"/>
                <w:color w:val="auto"/>
                <w:lang w:val="fr-CA"/>
              </w:rPr>
              <w:t>es procédures encadrant des études coordonnées sur de nouveaux raccordements ou la modification substantielle d’</w:t>
            </w:r>
            <w:r w:rsidRPr="00066562">
              <w:rPr>
                <w:rFonts w:ascii="Times New Roman" w:hAnsi="Times New Roman"/>
                <w:i/>
                <w:iCs/>
                <w:color w:val="auto"/>
                <w:lang w:val="fr-CA"/>
              </w:rPr>
              <w:t xml:space="preserve">installations </w:t>
            </w:r>
            <w:r w:rsidRPr="00066562">
              <w:rPr>
                <w:rFonts w:ascii="Times New Roman" w:hAnsi="Times New Roman"/>
                <w:color w:val="auto"/>
                <w:lang w:val="fr-CA"/>
              </w:rPr>
              <w:t>déjà raccordées ainsi que leur impact sur le ou les réseaux touchés</w:t>
            </w:r>
            <w:r>
              <w:rPr>
                <w:rFonts w:ascii="Times New Roman" w:hAnsi="Times New Roman"/>
                <w:color w:val="auto"/>
                <w:lang w:val="fr-CA"/>
              </w:rPr>
              <w:t>.</w:t>
            </w:r>
          </w:p>
        </w:tc>
      </w:tr>
      <w:tr w:rsidR="00C06160" w:rsidRPr="00424747" w14:paraId="052B16B9" w14:textId="77777777" w:rsidTr="00253C44">
        <w:tc>
          <w:tcPr>
            <w:tcW w:w="376" w:type="dxa"/>
          </w:tcPr>
          <w:p w14:paraId="5A142FDE"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37D336F" w14:textId="42041F63"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olor w:val="auto"/>
                <w:lang w:val="fr-CA"/>
              </w:rPr>
              <w:t>(</w:t>
            </w:r>
            <w:r>
              <w:rPr>
                <w:rFonts w:ascii="Times New Roman" w:hAnsi="Times New Roman"/>
                <w:color w:val="auto"/>
                <w:lang w:val="fr-CA"/>
              </w:rPr>
              <w:t xml:space="preserve">Alinéa 3.2) les </w:t>
            </w:r>
            <w:r>
              <w:rPr>
                <w:rFonts w:ascii="Times New Roman" w:hAnsi="Times New Roman"/>
                <w:lang w:val="fr-CA"/>
              </w:rPr>
              <w:t>p</w:t>
            </w:r>
            <w:r w:rsidRPr="00EF1BE9">
              <w:rPr>
                <w:rFonts w:ascii="Times New Roman" w:hAnsi="Times New Roman"/>
                <w:lang w:val="fr-CA"/>
              </w:rPr>
              <w:t>rocédures de notification des responsables de la fiabilité du ou des réseaux touchés par les nouveaux raccordements ou la modification substantielle d’</w:t>
            </w:r>
            <w:r w:rsidRPr="00EF1BE9">
              <w:rPr>
                <w:rFonts w:ascii="Times New Roman" w:hAnsi="Times New Roman"/>
                <w:i/>
                <w:lang w:val="fr-CA"/>
              </w:rPr>
              <w:t xml:space="preserve">installations </w:t>
            </w:r>
            <w:r w:rsidRPr="00EF1BE9">
              <w:rPr>
                <w:rFonts w:ascii="Times New Roman" w:hAnsi="Times New Roman"/>
                <w:lang w:val="fr-CA"/>
              </w:rPr>
              <w:t>déjà raccordées</w:t>
            </w:r>
            <w:r>
              <w:rPr>
                <w:rFonts w:ascii="Times New Roman" w:hAnsi="Times New Roman"/>
                <w:lang w:val="fr-CA"/>
              </w:rPr>
              <w:t>.</w:t>
            </w:r>
          </w:p>
        </w:tc>
      </w:tr>
      <w:tr w:rsidR="00C06160" w:rsidRPr="00424747" w14:paraId="78E23A83" w14:textId="77777777" w:rsidTr="00253C44">
        <w:tc>
          <w:tcPr>
            <w:tcW w:w="376" w:type="dxa"/>
          </w:tcPr>
          <w:p w14:paraId="762C08C2"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258EF55" w14:textId="7ACE332C"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olor w:val="auto"/>
                <w:lang w:val="fr-CA"/>
              </w:rPr>
              <w:t>(</w:t>
            </w:r>
            <w:r>
              <w:rPr>
                <w:rFonts w:ascii="Times New Roman" w:hAnsi="Times New Roman"/>
                <w:color w:val="auto"/>
                <w:lang w:val="fr-CA"/>
              </w:rPr>
              <w:t xml:space="preserve">Alinéa 3.3) les </w:t>
            </w:r>
            <w:r>
              <w:rPr>
                <w:rFonts w:ascii="Times New Roman" w:hAnsi="Times New Roman"/>
                <w:lang w:val="fr-CA"/>
              </w:rPr>
              <w:t>p</w:t>
            </w:r>
            <w:r w:rsidRPr="00EF1BE9">
              <w:rPr>
                <w:rFonts w:ascii="Times New Roman" w:hAnsi="Times New Roman"/>
                <w:lang w:val="fr-CA"/>
              </w:rPr>
              <w:t xml:space="preserve">rocédures permettant de confirmer auprès des responsables de la fiabilité du ou des réseaux touchés que les </w:t>
            </w:r>
            <w:r w:rsidRPr="00EF1BE9">
              <w:rPr>
                <w:rFonts w:ascii="Times New Roman" w:hAnsi="Times New Roman"/>
                <w:i/>
                <w:lang w:val="fr-CA"/>
              </w:rPr>
              <w:t xml:space="preserve">installations </w:t>
            </w:r>
            <w:r w:rsidRPr="00EF1BE9">
              <w:rPr>
                <w:rFonts w:ascii="Times New Roman" w:hAnsi="Times New Roman"/>
                <w:lang w:val="fr-CA"/>
              </w:rPr>
              <w:t xml:space="preserve">de transport nouvelles ou modifiées substantiellement sont situées dans le périmètre de comptage d’une </w:t>
            </w:r>
            <w:r w:rsidRPr="00EF1BE9">
              <w:rPr>
                <w:rFonts w:ascii="Times New Roman" w:hAnsi="Times New Roman"/>
                <w:i/>
                <w:lang w:val="fr-CA"/>
              </w:rPr>
              <w:t>zone</w:t>
            </w:r>
            <w:r w:rsidRPr="00EF1BE9">
              <w:rPr>
                <w:rFonts w:ascii="Times New Roman" w:hAnsi="Times New Roman"/>
                <w:i/>
                <w:spacing w:val="-18"/>
                <w:lang w:val="fr-CA"/>
              </w:rPr>
              <w:t xml:space="preserve"> </w:t>
            </w:r>
            <w:r w:rsidRPr="00EF1BE9">
              <w:rPr>
                <w:rFonts w:ascii="Times New Roman" w:hAnsi="Times New Roman"/>
                <w:i/>
                <w:lang w:val="fr-CA"/>
              </w:rPr>
              <w:t>d’équilibrage</w:t>
            </w:r>
            <w:r>
              <w:rPr>
                <w:rFonts w:ascii="Times New Roman" w:hAnsi="Times New Roman"/>
                <w:lang w:val="fr-CA"/>
              </w:rPr>
              <w:t>.</w:t>
            </w:r>
          </w:p>
        </w:tc>
      </w:tr>
      <w:tr w:rsidR="00C06160" w:rsidRPr="00424747" w14:paraId="03993324" w14:textId="77777777" w:rsidTr="00253C44">
        <w:tc>
          <w:tcPr>
            <w:tcW w:w="10910" w:type="dxa"/>
            <w:gridSpan w:val="2"/>
            <w:tcBorders>
              <w:bottom w:val="single" w:sz="4" w:space="0" w:color="auto"/>
            </w:tcBorders>
            <w:shd w:val="clear" w:color="auto" w:fill="DCDCFF"/>
          </w:tcPr>
          <w:p w14:paraId="4A463CD9" w14:textId="0AEF7824" w:rsidR="00C06160" w:rsidRPr="003366EB" w:rsidRDefault="00C06160" w:rsidP="00C0616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Pr="00EF1BE9">
              <w:rPr>
                <w:rFonts w:ascii="Times New Roman" w:hAnsi="Times New Roman" w:cs="Times New Roman"/>
                <w:bCs/>
                <w:lang w:val="fr-CA"/>
              </w:rPr>
              <w:t>Pour plus d</w:t>
            </w:r>
            <w:r>
              <w:rPr>
                <w:rFonts w:ascii="Times New Roman" w:hAnsi="Times New Roman" w:cs="Times New Roman"/>
                <w:bCs/>
                <w:lang w:val="fr-CA"/>
              </w:rPr>
              <w:t>’</w:t>
            </w:r>
            <w:r w:rsidRPr="00EF1BE9">
              <w:rPr>
                <w:rFonts w:ascii="Times New Roman" w:hAnsi="Times New Roman" w:cs="Times New Roman"/>
                <w:bCs/>
                <w:lang w:val="fr-CA"/>
              </w:rPr>
              <w:t xml:space="preserve">informations sur les exemples possibles de ce qui pourrait être </w:t>
            </w:r>
            <w:r>
              <w:rPr>
                <w:rFonts w:ascii="Times New Roman" w:hAnsi="Times New Roman" w:cs="Times New Roman"/>
                <w:bCs/>
                <w:lang w:val="fr-CA"/>
              </w:rPr>
              <w:t>considéré comme étant</w:t>
            </w:r>
            <w:r w:rsidRPr="00EF1BE9">
              <w:rPr>
                <w:rFonts w:ascii="Times New Roman" w:hAnsi="Times New Roman" w:cs="Times New Roman"/>
                <w:bCs/>
                <w:lang w:val="fr-CA"/>
              </w:rPr>
              <w:t xml:space="preserve"> une «</w:t>
            </w:r>
            <w:r>
              <w:rPr>
                <w:rFonts w:ascii="Times New Roman" w:hAnsi="Times New Roman" w:cs="Times New Roman"/>
                <w:bCs/>
                <w:lang w:val="fr-CA"/>
              </w:rPr>
              <w:t xml:space="preserve"> modification </w:t>
            </w:r>
            <w:r w:rsidRPr="00EF1BE9">
              <w:rPr>
                <w:rFonts w:ascii="Times New Roman" w:hAnsi="Times New Roman" w:cs="Times New Roman"/>
                <w:lang w:val="fr-CA"/>
              </w:rPr>
              <w:t>substantielle</w:t>
            </w:r>
            <w:r>
              <w:rPr>
                <w:rFonts w:ascii="Times New Roman" w:hAnsi="Times New Roman" w:cs="Times New Roman"/>
                <w:lang w:val="fr-CA"/>
              </w:rPr>
              <w:t> </w:t>
            </w:r>
            <w:r w:rsidRPr="00EF1BE9">
              <w:rPr>
                <w:rFonts w:ascii="Times New Roman" w:hAnsi="Times New Roman" w:cs="Times New Roman"/>
                <w:bCs/>
                <w:lang w:val="fr-CA"/>
              </w:rPr>
              <w:t xml:space="preserve">», </w:t>
            </w:r>
            <w:r>
              <w:rPr>
                <w:rFonts w:ascii="Times New Roman" w:hAnsi="Times New Roman" w:cs="Times New Roman"/>
                <w:bCs/>
                <w:lang w:val="fr-CA"/>
              </w:rPr>
              <w:t>consulter</w:t>
            </w:r>
            <w:r w:rsidRPr="00EF1BE9">
              <w:rPr>
                <w:rFonts w:ascii="Times New Roman" w:hAnsi="Times New Roman" w:cs="Times New Roman"/>
                <w:bCs/>
                <w:lang w:val="fr-CA"/>
              </w:rPr>
              <w:t xml:space="preserve"> la section </w:t>
            </w:r>
            <w:r>
              <w:rPr>
                <w:rFonts w:ascii="Times New Roman" w:hAnsi="Times New Roman" w:cs="Times New Roman"/>
                <w:bCs/>
                <w:lang w:val="fr-CA"/>
              </w:rPr>
              <w:t>« </w:t>
            </w:r>
            <w:r w:rsidRPr="00EF1BE9">
              <w:rPr>
                <w:rFonts w:ascii="Times New Roman" w:hAnsi="Times New Roman" w:cs="Times New Roman"/>
                <w:bCs/>
                <w:lang w:val="fr-CA"/>
              </w:rPr>
              <w:t>Principes directeurs et fondements techniques</w:t>
            </w:r>
            <w:r>
              <w:rPr>
                <w:rFonts w:ascii="Times New Roman" w:hAnsi="Times New Roman" w:cs="Times New Roman"/>
                <w:bCs/>
                <w:lang w:val="fr-CA"/>
              </w:rPr>
              <w:t> »</w:t>
            </w:r>
            <w:r w:rsidRPr="00EF1BE9">
              <w:rPr>
                <w:rFonts w:ascii="Times New Roman" w:hAnsi="Times New Roman" w:cs="Times New Roman"/>
                <w:bCs/>
                <w:lang w:val="fr-CA"/>
              </w:rPr>
              <w:t xml:space="preserve"> de</w:t>
            </w:r>
            <w:r>
              <w:rPr>
                <w:rFonts w:ascii="Times New Roman" w:hAnsi="Times New Roman" w:cs="Times New Roman"/>
                <w:bCs/>
                <w:lang w:val="fr-CA"/>
              </w:rPr>
              <w:t xml:space="preserve"> la</w:t>
            </w:r>
            <w:r w:rsidRPr="00EF1BE9">
              <w:rPr>
                <w:rFonts w:ascii="Times New Roman" w:hAnsi="Times New Roman" w:cs="Times New Roman"/>
                <w:bCs/>
                <w:lang w:val="fr-CA"/>
              </w:rPr>
              <w:t xml:space="preserve"> </w:t>
            </w:r>
            <w:r>
              <w:rPr>
                <w:rFonts w:ascii="Times New Roman" w:hAnsi="Times New Roman" w:cs="Times New Roman"/>
                <w:bCs/>
                <w:lang w:val="fr-CA"/>
              </w:rPr>
              <w:t xml:space="preserve">norme </w:t>
            </w:r>
            <w:r w:rsidRPr="00EF1BE9">
              <w:rPr>
                <w:rFonts w:ascii="Times New Roman" w:hAnsi="Times New Roman" w:cs="Times New Roman"/>
                <w:bCs/>
                <w:lang w:val="fr-CA"/>
              </w:rPr>
              <w:t>FAC-001-3.</w:t>
            </w:r>
            <w:r w:rsidRPr="00F807AB">
              <w:rPr>
                <w:rFonts w:ascii="Times New Roman" w:hAnsi="Times New Roman" w:cs="Times New Roman"/>
                <w:b/>
                <w:bCs/>
                <w:lang w:val="fr-CA"/>
              </w:rPr>
              <w:t xml:space="preserve">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0A6F42D" w14:textId="77777777" w:rsidR="00C06160" w:rsidRPr="00EF1BE9" w:rsidRDefault="00C06160" w:rsidP="00C06160">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2"/>
          <w:u w:val="single"/>
          <w:lang w:val="fr-CA"/>
        </w:rPr>
        <w:lastRenderedPageBreak/>
        <w:t>E4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4FF267F2" w14:textId="77777777" w:rsidR="00C06160" w:rsidRDefault="00C06160" w:rsidP="00C06160">
      <w:pPr>
        <w:tabs>
          <w:tab w:val="left" w:pos="567"/>
        </w:tabs>
        <w:spacing w:before="120"/>
        <w:ind w:left="567" w:right="283" w:hanging="567"/>
        <w:jc w:val="both"/>
        <w:rPr>
          <w:rFonts w:ascii="Times New Roman" w:hAnsi="Times New Roman" w:cs="Times New Roman"/>
          <w:sz w:val="24"/>
          <w:szCs w:val="24"/>
          <w:lang w:val="fr-CA"/>
        </w:rPr>
      </w:pPr>
      <w:r w:rsidRPr="00EF1BE9">
        <w:rPr>
          <w:rFonts w:ascii="Times New Roman" w:hAnsi="Times New Roman" w:cs="Times New Roman"/>
          <w:b/>
          <w:sz w:val="24"/>
          <w:szCs w:val="24"/>
          <w:lang w:val="fr-CA"/>
        </w:rPr>
        <w:t>E4.</w:t>
      </w:r>
      <w:r w:rsidRPr="00EF1BE9">
        <w:rPr>
          <w:rFonts w:ascii="Times New Roman" w:hAnsi="Times New Roman" w:cs="Times New Roman"/>
          <w:b/>
          <w:sz w:val="24"/>
          <w:szCs w:val="24"/>
          <w:lang w:val="fr-CA"/>
        </w:rPr>
        <w:tab/>
      </w:r>
      <w:r w:rsidRPr="00EF1BE9">
        <w:rPr>
          <w:rFonts w:ascii="Times New Roman" w:hAnsi="Times New Roman" w:cs="Times New Roman"/>
          <w:sz w:val="24"/>
          <w:szCs w:val="24"/>
          <w:lang w:val="fr-CA"/>
        </w:rPr>
        <w:t xml:space="preserve">Chaque </w:t>
      </w:r>
      <w:r w:rsidRPr="00EF1BE9">
        <w:rPr>
          <w:rFonts w:ascii="Times New Roman" w:hAnsi="Times New Roman" w:cs="Times New Roman"/>
          <w:i/>
          <w:sz w:val="24"/>
          <w:szCs w:val="24"/>
          <w:lang w:val="fr-CA"/>
        </w:rPr>
        <w:t xml:space="preserve">propriétaire d’installation de production </w:t>
      </w:r>
      <w:r w:rsidRPr="00EF1BE9">
        <w:rPr>
          <w:rFonts w:ascii="Times New Roman" w:hAnsi="Times New Roman" w:cs="Times New Roman"/>
          <w:sz w:val="24"/>
          <w:szCs w:val="24"/>
          <w:lang w:val="fr-CA"/>
        </w:rPr>
        <w:t xml:space="preserve">visé doit préciser les éléments suivants dans ses exigences relatives au raccordement des </w:t>
      </w:r>
      <w:r w:rsidRPr="00EF1BE9">
        <w:rPr>
          <w:rFonts w:ascii="Times New Roman" w:hAnsi="Times New Roman" w:cs="Times New Roman"/>
          <w:i/>
          <w:sz w:val="24"/>
          <w:szCs w:val="24"/>
          <w:lang w:val="fr-CA"/>
        </w:rPr>
        <w:t>installations</w:t>
      </w:r>
      <w:r w:rsidRPr="00EF1BE9">
        <w:rPr>
          <w:rFonts w:ascii="Times New Roman" w:hAnsi="Times New Roman" w:cs="Times New Roman"/>
          <w:i/>
          <w:spacing w:val="1"/>
          <w:sz w:val="24"/>
          <w:szCs w:val="24"/>
          <w:lang w:val="fr-CA"/>
        </w:rPr>
        <w:t xml:space="preserve"> </w:t>
      </w:r>
      <w:r w:rsidRPr="00EF1BE9">
        <w:rPr>
          <w:rFonts w:ascii="Times New Roman" w:hAnsi="Times New Roman" w:cs="Times New Roman"/>
          <w:sz w:val="24"/>
          <w:szCs w:val="24"/>
          <w:lang w:val="fr-CA"/>
        </w:rPr>
        <w:t xml:space="preserve">: </w:t>
      </w:r>
    </w:p>
    <w:p w14:paraId="218A83A9" w14:textId="77777777" w:rsidR="00C06160" w:rsidRPr="00EF1BE9" w:rsidRDefault="00C06160" w:rsidP="00C06160">
      <w:pPr>
        <w:tabs>
          <w:tab w:val="left" w:pos="567"/>
        </w:tabs>
        <w:ind w:left="567" w:right="283" w:hanging="567"/>
        <w:jc w:val="both"/>
        <w:rPr>
          <w:rFonts w:ascii="Times New Roman" w:hAnsi="Times New Roman" w:cs="Times New Roman"/>
          <w:i/>
          <w:sz w:val="24"/>
          <w:szCs w:val="24"/>
          <w:lang w:val="fr-CA"/>
        </w:rPr>
      </w:pPr>
      <w:r>
        <w:rPr>
          <w:rFonts w:ascii="Times New Roman" w:hAnsi="Times New Roman" w:cs="Times New Roman"/>
          <w:b/>
          <w:sz w:val="24"/>
          <w:szCs w:val="24"/>
          <w:lang w:val="fr-CA"/>
        </w:rPr>
        <w:tab/>
      </w:r>
      <w:r w:rsidRPr="00EF1BE9">
        <w:rPr>
          <w:rFonts w:ascii="Times New Roman" w:hAnsi="Times New Roman" w:cs="Times New Roman"/>
          <w:i/>
          <w:sz w:val="24"/>
          <w:szCs w:val="24"/>
          <w:lang w:val="fr-CA"/>
        </w:rPr>
        <w:t>[Facteur de risque de non-conformité : faible] [Horizon : planification à long terme]</w:t>
      </w:r>
    </w:p>
    <w:p w14:paraId="59E9AE94" w14:textId="77777777" w:rsidR="00C06160" w:rsidRPr="00EF1BE9" w:rsidRDefault="00C06160" w:rsidP="00C06160">
      <w:pPr>
        <w:pStyle w:val="Paragraphedeliste"/>
        <w:widowControl w:val="0"/>
        <w:numPr>
          <w:ilvl w:val="1"/>
          <w:numId w:val="37"/>
        </w:numPr>
        <w:tabs>
          <w:tab w:val="left" w:pos="1134"/>
        </w:tabs>
        <w:adjustRightInd/>
        <w:spacing w:before="119"/>
        <w:ind w:left="1134" w:right="27"/>
        <w:jc w:val="both"/>
        <w:rPr>
          <w:rFonts w:ascii="Times New Roman" w:hAnsi="Times New Roman" w:cs="Times New Roman"/>
          <w:sz w:val="24"/>
          <w:szCs w:val="24"/>
          <w:lang w:val="fr-CA"/>
        </w:rPr>
      </w:pPr>
      <w:r w:rsidRPr="00EF1BE9">
        <w:rPr>
          <w:rFonts w:ascii="Times New Roman" w:hAnsi="Times New Roman" w:cs="Times New Roman"/>
          <w:sz w:val="24"/>
          <w:szCs w:val="24"/>
          <w:lang w:val="fr-CA"/>
        </w:rPr>
        <w:t>procédures encadrant des études coordonnées sur de nouveaux raccordements et leur impact sur le ou les réseaux touchés</w:t>
      </w:r>
      <w:r w:rsidRPr="00EF1BE9">
        <w:rPr>
          <w:rFonts w:ascii="Times New Roman" w:hAnsi="Times New Roman" w:cs="Times New Roman"/>
          <w:spacing w:val="-7"/>
          <w:sz w:val="24"/>
          <w:szCs w:val="24"/>
          <w:lang w:val="fr-CA"/>
        </w:rPr>
        <w:t xml:space="preserve"> </w:t>
      </w:r>
      <w:r w:rsidRPr="00EF1BE9">
        <w:rPr>
          <w:rFonts w:ascii="Times New Roman" w:hAnsi="Times New Roman" w:cs="Times New Roman"/>
          <w:sz w:val="24"/>
          <w:szCs w:val="24"/>
          <w:lang w:val="fr-CA"/>
        </w:rPr>
        <w:t>;</w:t>
      </w:r>
    </w:p>
    <w:p w14:paraId="74DB48D7" w14:textId="77777777" w:rsidR="00C06160" w:rsidRPr="00EF1BE9" w:rsidRDefault="00C06160" w:rsidP="00C06160">
      <w:pPr>
        <w:pStyle w:val="Paragraphedeliste"/>
        <w:widowControl w:val="0"/>
        <w:numPr>
          <w:ilvl w:val="1"/>
          <w:numId w:val="37"/>
        </w:numPr>
        <w:tabs>
          <w:tab w:val="left" w:pos="1134"/>
        </w:tabs>
        <w:adjustRightInd/>
        <w:spacing w:before="120"/>
        <w:ind w:left="1134" w:right="27"/>
        <w:jc w:val="both"/>
        <w:rPr>
          <w:rFonts w:ascii="Times New Roman" w:hAnsi="Times New Roman" w:cs="Times New Roman"/>
          <w:sz w:val="24"/>
          <w:szCs w:val="24"/>
          <w:lang w:val="fr-CA"/>
        </w:rPr>
      </w:pPr>
      <w:r w:rsidRPr="00EF1BE9">
        <w:rPr>
          <w:rFonts w:ascii="Times New Roman" w:hAnsi="Times New Roman" w:cs="Times New Roman"/>
          <w:sz w:val="24"/>
          <w:szCs w:val="24"/>
          <w:lang w:val="fr-CA"/>
        </w:rPr>
        <w:t>procédures de notification des responsables de la fiabilité du ou des réseaux touchés</w:t>
      </w:r>
      <w:r w:rsidRPr="00EF1BE9">
        <w:rPr>
          <w:rFonts w:ascii="Times New Roman" w:hAnsi="Times New Roman" w:cs="Times New Roman"/>
          <w:spacing w:val="-25"/>
          <w:sz w:val="24"/>
          <w:szCs w:val="24"/>
          <w:lang w:val="fr-CA"/>
        </w:rPr>
        <w:t xml:space="preserve"> </w:t>
      </w:r>
      <w:r w:rsidRPr="00EF1BE9">
        <w:rPr>
          <w:rFonts w:ascii="Times New Roman" w:hAnsi="Times New Roman" w:cs="Times New Roman"/>
          <w:sz w:val="24"/>
          <w:szCs w:val="24"/>
          <w:lang w:val="fr-CA"/>
        </w:rPr>
        <w:t>par les nouveaux raccordements</w:t>
      </w:r>
      <w:r w:rsidRPr="00EF1BE9">
        <w:rPr>
          <w:rFonts w:ascii="Times New Roman" w:hAnsi="Times New Roman" w:cs="Times New Roman"/>
          <w:spacing w:val="1"/>
          <w:sz w:val="24"/>
          <w:szCs w:val="24"/>
          <w:lang w:val="fr-CA"/>
        </w:rPr>
        <w:t xml:space="preserve"> </w:t>
      </w:r>
      <w:r w:rsidRPr="00EF1BE9">
        <w:rPr>
          <w:rFonts w:ascii="Times New Roman" w:hAnsi="Times New Roman" w:cs="Times New Roman"/>
          <w:sz w:val="24"/>
          <w:szCs w:val="24"/>
          <w:lang w:val="fr-CA"/>
        </w:rPr>
        <w:t>;</w:t>
      </w:r>
    </w:p>
    <w:p w14:paraId="0C6498C0" w14:textId="55A28518" w:rsidR="00C06160" w:rsidRDefault="00C06160" w:rsidP="00C06160">
      <w:pPr>
        <w:pStyle w:val="Paragraphedeliste"/>
        <w:widowControl w:val="0"/>
        <w:numPr>
          <w:ilvl w:val="1"/>
          <w:numId w:val="37"/>
        </w:numPr>
        <w:tabs>
          <w:tab w:val="left" w:pos="1134"/>
        </w:tabs>
        <w:adjustRightInd/>
        <w:spacing w:before="121"/>
        <w:ind w:left="1134" w:right="27"/>
        <w:jc w:val="both"/>
        <w:rPr>
          <w:rFonts w:ascii="Times New Roman" w:hAnsi="Times New Roman" w:cs="Times New Roman"/>
          <w:sz w:val="24"/>
          <w:szCs w:val="24"/>
          <w:lang w:val="fr-CA"/>
        </w:rPr>
      </w:pPr>
      <w:r w:rsidRPr="00EF1BE9">
        <w:rPr>
          <w:rFonts w:ascii="Times New Roman" w:hAnsi="Times New Roman" w:cs="Times New Roman"/>
          <w:sz w:val="24"/>
          <w:szCs w:val="24"/>
          <w:lang w:val="fr-CA"/>
        </w:rPr>
        <w:t xml:space="preserve">procédures permettant de confirmer auprès des responsables de la fiabilité du ou des réseaux touchés que les </w:t>
      </w:r>
      <w:r w:rsidRPr="00EF1BE9">
        <w:rPr>
          <w:rFonts w:ascii="Times New Roman" w:hAnsi="Times New Roman" w:cs="Times New Roman"/>
          <w:i/>
          <w:sz w:val="24"/>
          <w:szCs w:val="24"/>
          <w:lang w:val="fr-CA"/>
        </w:rPr>
        <w:t xml:space="preserve">installations </w:t>
      </w:r>
      <w:r w:rsidRPr="00EF1BE9">
        <w:rPr>
          <w:rFonts w:ascii="Times New Roman" w:hAnsi="Times New Roman" w:cs="Times New Roman"/>
          <w:sz w:val="24"/>
          <w:szCs w:val="24"/>
          <w:lang w:val="fr-CA"/>
        </w:rPr>
        <w:t xml:space="preserve">nouvelles ou modifiées substantiellement sont situées dans le périmètre de comptage d’une </w:t>
      </w:r>
      <w:r w:rsidRPr="00EF1BE9">
        <w:rPr>
          <w:rFonts w:ascii="Times New Roman" w:hAnsi="Times New Roman" w:cs="Times New Roman"/>
          <w:i/>
          <w:sz w:val="24"/>
          <w:szCs w:val="24"/>
          <w:lang w:val="fr-CA"/>
        </w:rPr>
        <w:t>zone</w:t>
      </w:r>
      <w:r w:rsidRPr="00EF1BE9">
        <w:rPr>
          <w:rFonts w:ascii="Times New Roman" w:hAnsi="Times New Roman" w:cs="Times New Roman"/>
          <w:i/>
          <w:spacing w:val="-18"/>
          <w:sz w:val="24"/>
          <w:szCs w:val="24"/>
          <w:lang w:val="fr-CA"/>
        </w:rPr>
        <w:t xml:space="preserve"> </w:t>
      </w:r>
      <w:r w:rsidRPr="00EF1BE9">
        <w:rPr>
          <w:rFonts w:ascii="Times New Roman" w:hAnsi="Times New Roman" w:cs="Times New Roman"/>
          <w:i/>
          <w:sz w:val="24"/>
          <w:szCs w:val="24"/>
          <w:lang w:val="fr-CA"/>
        </w:rPr>
        <w:t>d’équilibrage</w:t>
      </w:r>
      <w:r w:rsidRPr="00EF1BE9">
        <w:rPr>
          <w:rFonts w:ascii="Times New Roman" w:hAnsi="Times New Roman" w:cs="Times New Roman"/>
          <w:sz w:val="24"/>
          <w:szCs w:val="24"/>
          <w:lang w:val="fr-CA"/>
        </w:rPr>
        <w:t>.</w:t>
      </w:r>
    </w:p>
    <w:p w14:paraId="45422C5D" w14:textId="77777777" w:rsidR="00C06160" w:rsidRPr="00C06160" w:rsidRDefault="00C06160" w:rsidP="00C06160">
      <w:pPr>
        <w:pStyle w:val="Paragraphedeliste"/>
        <w:widowControl w:val="0"/>
        <w:tabs>
          <w:tab w:val="left" w:pos="1134"/>
        </w:tabs>
        <w:adjustRightInd/>
        <w:spacing w:before="121"/>
        <w:ind w:left="1134" w:right="27"/>
        <w:jc w:val="both"/>
        <w:rPr>
          <w:rFonts w:ascii="Times New Roman" w:hAnsi="Times New Roman" w:cs="Times New Roman"/>
          <w:sz w:val="24"/>
          <w:szCs w:val="24"/>
          <w:lang w:val="fr-CA"/>
        </w:rPr>
      </w:pPr>
    </w:p>
    <w:p w14:paraId="0A44BD98" w14:textId="0BD47A61" w:rsidR="00C06160" w:rsidRPr="00922A4F" w:rsidRDefault="00C06160" w:rsidP="00C0616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EF1BE9">
        <w:rPr>
          <w:rFonts w:ascii="Times New Roman" w:hAnsi="Times New Roman" w:cs="Times New Roman"/>
          <w:sz w:val="24"/>
          <w:szCs w:val="24"/>
          <w:lang w:val="fr-CA"/>
        </w:rPr>
        <w:t xml:space="preserve">Chaque </w:t>
      </w:r>
      <w:r w:rsidRPr="00EF1BE9">
        <w:rPr>
          <w:rFonts w:ascii="Times New Roman" w:hAnsi="Times New Roman" w:cs="Times New Roman"/>
          <w:i/>
          <w:sz w:val="24"/>
          <w:szCs w:val="24"/>
          <w:lang w:val="fr-CA"/>
        </w:rPr>
        <w:t xml:space="preserve">propriétaire d’installation de production </w:t>
      </w:r>
      <w:r w:rsidRPr="00EF1BE9">
        <w:rPr>
          <w:rFonts w:ascii="Times New Roman" w:hAnsi="Times New Roman" w:cs="Times New Roman"/>
          <w:sz w:val="24"/>
          <w:szCs w:val="24"/>
          <w:lang w:val="fr-CA"/>
        </w:rPr>
        <w:t xml:space="preserve">visé doit détenir les pièces justificatives (par exemple un document daté énonçant les exigences relatives au raccordement des </w:t>
      </w:r>
      <w:r w:rsidRPr="00EF1BE9">
        <w:rPr>
          <w:rFonts w:ascii="Times New Roman" w:hAnsi="Times New Roman" w:cs="Times New Roman"/>
          <w:i/>
          <w:sz w:val="24"/>
          <w:szCs w:val="24"/>
          <w:lang w:val="fr-CA"/>
        </w:rPr>
        <w:t xml:space="preserve">installations </w:t>
      </w:r>
      <w:r w:rsidRPr="00EF1BE9">
        <w:rPr>
          <w:rFonts w:ascii="Times New Roman" w:hAnsi="Times New Roman" w:cs="Times New Roman"/>
          <w:sz w:val="24"/>
          <w:szCs w:val="24"/>
          <w:lang w:val="fr-CA"/>
        </w:rPr>
        <w:t>ainsi que les procédures) attestant son entière conformité à l’exigence</w:t>
      </w:r>
      <w:r w:rsidRPr="00EF1BE9">
        <w:rPr>
          <w:rFonts w:ascii="Times New Roman" w:hAnsi="Times New Roman" w:cs="Times New Roman"/>
          <w:spacing w:val="-16"/>
          <w:sz w:val="24"/>
          <w:szCs w:val="24"/>
          <w:lang w:val="fr-CA"/>
        </w:rPr>
        <w:t xml:space="preserve"> </w:t>
      </w:r>
      <w:r w:rsidRPr="00EF1BE9">
        <w:rPr>
          <w:rFonts w:ascii="Times New Roman" w:hAnsi="Times New Roman" w:cs="Times New Roman"/>
          <w:sz w:val="24"/>
          <w:szCs w:val="24"/>
          <w:lang w:val="fr-CA"/>
        </w:rPr>
        <w:t>E4.</w:t>
      </w:r>
    </w:p>
    <w:p w14:paraId="0A2A1A68" w14:textId="77777777" w:rsidR="00C06160" w:rsidRPr="00922A4F" w:rsidRDefault="00C06160" w:rsidP="00C06160">
      <w:pPr>
        <w:jc w:val="both"/>
        <w:rPr>
          <w:rFonts w:ascii="Times New Roman" w:hAnsi="Times New Roman" w:cs="Times New Roman"/>
          <w:color w:val="000000"/>
          <w:sz w:val="24"/>
          <w:szCs w:val="24"/>
          <w:lang w:val="fr-CA"/>
        </w:rPr>
      </w:pPr>
    </w:p>
    <w:p w14:paraId="0C43C560" w14:textId="77777777" w:rsidR="00C06160" w:rsidRPr="00922A4F" w:rsidRDefault="00C06160" w:rsidP="00C0616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EF7B331" w14:textId="77777777" w:rsidR="00C06160" w:rsidRPr="00922A4F" w:rsidRDefault="00C06160" w:rsidP="00C0616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FA224F0" w14:textId="6EB151BF" w:rsidR="00C06160" w:rsidRPr="00922A4F" w:rsidRDefault="00C06160" w:rsidP="00C0616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25AA7">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A6FBF44" w14:textId="77777777" w:rsidR="00C06160" w:rsidRPr="00922A4F" w:rsidRDefault="00C06160" w:rsidP="00C06160">
      <w:pPr>
        <w:widowControl w:val="0"/>
        <w:shd w:val="clear" w:color="auto" w:fill="CDFFCD"/>
        <w:jc w:val="both"/>
        <w:rPr>
          <w:rFonts w:ascii="Times New Roman" w:hAnsi="Times New Roman" w:cs="Times New Roman"/>
          <w:bCs/>
          <w:sz w:val="22"/>
          <w:szCs w:val="22"/>
          <w:lang w:val="fr-CA"/>
        </w:rPr>
      </w:pPr>
    </w:p>
    <w:p w14:paraId="1C095066" w14:textId="77777777" w:rsidR="00C06160" w:rsidRPr="00922A4F" w:rsidRDefault="00C06160" w:rsidP="00C06160">
      <w:pPr>
        <w:widowControl w:val="0"/>
        <w:shd w:val="clear" w:color="auto" w:fill="CDFFCD"/>
        <w:jc w:val="both"/>
        <w:rPr>
          <w:rFonts w:ascii="Times New Roman" w:hAnsi="Times New Roman" w:cs="Times New Roman"/>
          <w:bCs/>
          <w:sz w:val="22"/>
          <w:szCs w:val="22"/>
          <w:lang w:val="fr-CA"/>
        </w:rPr>
      </w:pPr>
    </w:p>
    <w:p w14:paraId="2C5E117A" w14:textId="77777777" w:rsidR="00C06160" w:rsidRPr="00922A4F" w:rsidRDefault="00C06160" w:rsidP="00C06160">
      <w:pPr>
        <w:pStyle w:val="RqtSection"/>
        <w:jc w:val="both"/>
        <w:rPr>
          <w:rFonts w:ascii="Times New Roman" w:hAnsi="Times New Roman"/>
          <w:lang w:val="fr-CA"/>
        </w:rPr>
      </w:pPr>
    </w:p>
    <w:p w14:paraId="2FD1468B" w14:textId="77777777" w:rsidR="00C06160" w:rsidRPr="00922A4F" w:rsidRDefault="00C06160" w:rsidP="00C0616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C06160" w:rsidRPr="00424747" w14:paraId="3B9267A4" w14:textId="77777777" w:rsidTr="00E524FA">
        <w:tc>
          <w:tcPr>
            <w:tcW w:w="10910" w:type="dxa"/>
            <w:shd w:val="clear" w:color="auto" w:fill="DCDCFF"/>
          </w:tcPr>
          <w:p w14:paraId="0A8C1871" w14:textId="77777777" w:rsidR="00C06160" w:rsidRPr="00922A4F" w:rsidRDefault="00C06160" w:rsidP="00E524F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C06160" w:rsidRPr="00424747" w14:paraId="386EAEBD" w14:textId="77777777" w:rsidTr="00E524FA">
        <w:tc>
          <w:tcPr>
            <w:tcW w:w="10910" w:type="dxa"/>
            <w:shd w:val="clear" w:color="auto" w:fill="DCDCFF"/>
          </w:tcPr>
          <w:p w14:paraId="7A9EC814" w14:textId="5276DD86" w:rsidR="00C06160" w:rsidRPr="00C13E14" w:rsidRDefault="00C06160" w:rsidP="00E524FA">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Les e</w:t>
            </w:r>
            <w:r w:rsidRPr="00EF1BE9">
              <w:rPr>
                <w:rFonts w:ascii="Times New Roman" w:hAnsi="Times New Roman" w:cs="Times New Roman"/>
                <w:sz w:val="24"/>
                <w:szCs w:val="24"/>
                <w:lang w:val="fr-CA"/>
              </w:rPr>
              <w:t xml:space="preserve">xigences </w:t>
            </w:r>
            <w:r>
              <w:rPr>
                <w:rFonts w:ascii="Times New Roman" w:hAnsi="Times New Roman" w:cs="Times New Roman"/>
                <w:sz w:val="24"/>
                <w:szCs w:val="24"/>
                <w:lang w:val="fr-CA"/>
              </w:rPr>
              <w:t xml:space="preserve">relatives aux </w:t>
            </w:r>
            <w:r w:rsidRPr="00EF1BE9">
              <w:rPr>
                <w:rFonts w:ascii="Times New Roman" w:hAnsi="Times New Roman" w:cs="Times New Roman"/>
                <w:sz w:val="24"/>
                <w:szCs w:val="24"/>
                <w:lang w:val="fr-CA"/>
              </w:rPr>
              <w:t>demande</w:t>
            </w:r>
            <w:r>
              <w:rPr>
                <w:rFonts w:ascii="Times New Roman" w:hAnsi="Times New Roman" w:cs="Times New Roman"/>
                <w:sz w:val="24"/>
                <w:szCs w:val="24"/>
                <w:lang w:val="fr-CA"/>
              </w:rPr>
              <w:t>s</w:t>
            </w:r>
            <w:r w:rsidRPr="00EF1BE9">
              <w:rPr>
                <w:rFonts w:ascii="Times New Roman" w:hAnsi="Times New Roman" w:cs="Times New Roman"/>
                <w:sz w:val="24"/>
                <w:szCs w:val="24"/>
                <w:lang w:val="fr-CA"/>
              </w:rPr>
              <w:t xml:space="preserve"> de raccordement des </w:t>
            </w:r>
            <w:r w:rsidRPr="00EF1BE9">
              <w:rPr>
                <w:rFonts w:ascii="Times New Roman" w:hAnsi="Times New Roman" w:cs="Times New Roman"/>
                <w:i/>
                <w:sz w:val="24"/>
                <w:szCs w:val="24"/>
                <w:lang w:val="fr-CA"/>
              </w:rPr>
              <w:t>installations</w:t>
            </w:r>
            <w:r w:rsidRPr="00EF1BE9">
              <w:rPr>
                <w:rFonts w:ascii="Times New Roman" w:hAnsi="Times New Roman" w:cs="Times New Roman"/>
                <w:sz w:val="24"/>
                <w:szCs w:val="24"/>
                <w:lang w:val="fr-CA"/>
              </w:rPr>
              <w:t xml:space="preserve"> datées et documentées.</w:t>
            </w:r>
          </w:p>
        </w:tc>
      </w:tr>
    </w:tbl>
    <w:p w14:paraId="09324BBA" w14:textId="77777777" w:rsidR="00C06160" w:rsidRPr="00922A4F" w:rsidRDefault="00C06160" w:rsidP="00C06160">
      <w:pPr>
        <w:widowControl w:val="0"/>
        <w:spacing w:line="266" w:lineRule="exact"/>
        <w:jc w:val="both"/>
        <w:rPr>
          <w:rFonts w:ascii="Times New Roman" w:hAnsi="Times New Roman" w:cs="Times New Roman"/>
          <w:b/>
          <w:bCs/>
          <w:color w:val="000000"/>
          <w:sz w:val="24"/>
          <w:szCs w:val="24"/>
          <w:lang w:val="fr-CA"/>
        </w:rPr>
      </w:pPr>
    </w:p>
    <w:p w14:paraId="698FC17C" w14:textId="77777777" w:rsidR="00C06160" w:rsidRPr="00922A4F" w:rsidRDefault="00C06160" w:rsidP="00C0616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C06160" w:rsidRPr="00424747" w14:paraId="25FDEA76" w14:textId="77777777" w:rsidTr="00E524FA">
        <w:tc>
          <w:tcPr>
            <w:tcW w:w="10892" w:type="dxa"/>
            <w:gridSpan w:val="6"/>
            <w:shd w:val="clear" w:color="auto" w:fill="DCDCFF"/>
            <w:vAlign w:val="bottom"/>
          </w:tcPr>
          <w:p w14:paraId="4AFEA49D" w14:textId="77777777" w:rsidR="00C06160" w:rsidRPr="00922A4F" w:rsidRDefault="00C06160" w:rsidP="00E524F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C06160" w:rsidRPr="00424747" w14:paraId="64D37F78" w14:textId="77777777" w:rsidTr="00E524FA">
        <w:tc>
          <w:tcPr>
            <w:tcW w:w="2275" w:type="dxa"/>
            <w:shd w:val="clear" w:color="auto" w:fill="DCDCFF"/>
            <w:vAlign w:val="bottom"/>
          </w:tcPr>
          <w:p w14:paraId="19187907" w14:textId="77777777" w:rsidR="00C06160" w:rsidRPr="00922A4F" w:rsidRDefault="00C06160" w:rsidP="00E524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AE7B1F2" w14:textId="77777777" w:rsidR="00C06160" w:rsidRPr="00922A4F" w:rsidRDefault="00C06160" w:rsidP="00E524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5A277CB" w14:textId="77777777" w:rsidR="00C06160" w:rsidRPr="00922A4F" w:rsidRDefault="00C06160" w:rsidP="00E524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4DA6948" w14:textId="77777777" w:rsidR="00C06160" w:rsidRPr="00922A4F" w:rsidRDefault="00C06160" w:rsidP="00E524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A05D463" w14:textId="77777777" w:rsidR="00C06160" w:rsidRPr="00922A4F" w:rsidRDefault="00C06160" w:rsidP="00E524F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CB19CA7" w14:textId="77777777" w:rsidR="00C06160" w:rsidRPr="00922A4F" w:rsidRDefault="00C06160" w:rsidP="00E524F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C06160" w:rsidRPr="00424747" w14:paraId="75FF4972" w14:textId="77777777" w:rsidTr="00E524FA">
        <w:tc>
          <w:tcPr>
            <w:tcW w:w="2275" w:type="dxa"/>
            <w:shd w:val="clear" w:color="auto" w:fill="CDFFCD"/>
          </w:tcPr>
          <w:p w14:paraId="20CDFF67"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9CBDFF9"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D5C06DC"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E7FF0A1"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D3F07A2"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14C610"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r>
      <w:tr w:rsidR="00C06160" w:rsidRPr="00424747" w14:paraId="28044EEB" w14:textId="77777777" w:rsidTr="00E524FA">
        <w:tc>
          <w:tcPr>
            <w:tcW w:w="2275" w:type="dxa"/>
            <w:shd w:val="clear" w:color="auto" w:fill="CDFFCD"/>
          </w:tcPr>
          <w:p w14:paraId="5DB1A15C"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882583"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C13B2F6"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AC54CD4"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E213A1B"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BBEF686"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r>
      <w:tr w:rsidR="00C06160" w:rsidRPr="00424747" w14:paraId="675D1CDA" w14:textId="77777777" w:rsidTr="00E524FA">
        <w:tc>
          <w:tcPr>
            <w:tcW w:w="2275" w:type="dxa"/>
            <w:shd w:val="clear" w:color="auto" w:fill="CDFFCD"/>
          </w:tcPr>
          <w:p w14:paraId="485457DA" w14:textId="77777777" w:rsidR="00C06160" w:rsidRPr="00922A4F" w:rsidRDefault="00C06160" w:rsidP="00E524F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BB0ECC" w14:textId="77777777" w:rsidR="00C06160" w:rsidRPr="00922A4F" w:rsidRDefault="00C06160" w:rsidP="00E524F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133A8B0" w14:textId="77777777" w:rsidR="00C06160" w:rsidRPr="00922A4F" w:rsidRDefault="00C06160" w:rsidP="00E524F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5DB3617" w14:textId="77777777" w:rsidR="00C06160" w:rsidRPr="00922A4F" w:rsidRDefault="00C06160" w:rsidP="00E524F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5B6D523" w14:textId="77777777" w:rsidR="00C06160" w:rsidRPr="00922A4F" w:rsidRDefault="00C06160" w:rsidP="00E524F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21B962D" w14:textId="77777777" w:rsidR="00C06160" w:rsidRPr="00922A4F" w:rsidRDefault="00C06160" w:rsidP="00E524FA">
            <w:pPr>
              <w:autoSpaceDE/>
              <w:autoSpaceDN/>
              <w:adjustRightInd/>
              <w:jc w:val="both"/>
              <w:rPr>
                <w:rFonts w:ascii="Times New Roman" w:hAnsi="Times New Roman" w:cs="Times New Roman"/>
                <w:sz w:val="22"/>
                <w:szCs w:val="22"/>
                <w:lang w:val="fr-CA"/>
              </w:rPr>
            </w:pPr>
          </w:p>
        </w:tc>
      </w:tr>
    </w:tbl>
    <w:p w14:paraId="7A28D599" w14:textId="77777777" w:rsidR="00C06160" w:rsidRPr="00922A4F" w:rsidRDefault="00C06160" w:rsidP="00C06160">
      <w:pPr>
        <w:widowControl w:val="0"/>
        <w:jc w:val="both"/>
        <w:rPr>
          <w:rFonts w:ascii="Times New Roman" w:hAnsi="Times New Roman" w:cs="Times New Roman"/>
          <w:color w:val="000000"/>
          <w:sz w:val="24"/>
          <w:szCs w:val="24"/>
          <w:lang w:val="fr-CA"/>
        </w:rPr>
      </w:pPr>
    </w:p>
    <w:p w14:paraId="0B9738D5" w14:textId="77777777" w:rsidR="00C06160" w:rsidRPr="00922A4F" w:rsidRDefault="00C06160" w:rsidP="00C0616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C06160" w:rsidRPr="00424747" w14:paraId="23315B78" w14:textId="77777777" w:rsidTr="00E524FA">
        <w:tc>
          <w:tcPr>
            <w:tcW w:w="10910" w:type="dxa"/>
            <w:shd w:val="clear" w:color="auto" w:fill="auto"/>
          </w:tcPr>
          <w:p w14:paraId="436C0CBC" w14:textId="77777777" w:rsidR="00C06160" w:rsidRPr="00922A4F" w:rsidRDefault="00C06160" w:rsidP="00E524FA">
            <w:pPr>
              <w:widowControl w:val="0"/>
              <w:jc w:val="both"/>
              <w:rPr>
                <w:rFonts w:ascii="Times New Roman" w:hAnsi="Times New Roman" w:cs="Times New Roman"/>
                <w:sz w:val="22"/>
                <w:szCs w:val="22"/>
                <w:lang w:val="fr-CA"/>
              </w:rPr>
            </w:pPr>
          </w:p>
        </w:tc>
      </w:tr>
      <w:tr w:rsidR="00C06160" w:rsidRPr="00424747" w14:paraId="7DB0A115" w14:textId="77777777" w:rsidTr="00E524FA">
        <w:tc>
          <w:tcPr>
            <w:tcW w:w="10910" w:type="dxa"/>
            <w:shd w:val="clear" w:color="auto" w:fill="auto"/>
          </w:tcPr>
          <w:p w14:paraId="378ED5E6" w14:textId="77777777" w:rsidR="00C06160" w:rsidRPr="00922A4F" w:rsidRDefault="00C06160" w:rsidP="00E524FA">
            <w:pPr>
              <w:widowControl w:val="0"/>
              <w:jc w:val="both"/>
              <w:rPr>
                <w:rFonts w:ascii="Times New Roman" w:hAnsi="Times New Roman" w:cs="Times New Roman"/>
                <w:sz w:val="22"/>
                <w:szCs w:val="22"/>
                <w:lang w:val="fr-CA"/>
              </w:rPr>
            </w:pPr>
          </w:p>
        </w:tc>
      </w:tr>
      <w:tr w:rsidR="00C06160" w:rsidRPr="00424747" w14:paraId="0A16A283" w14:textId="77777777" w:rsidTr="00E524FA">
        <w:tc>
          <w:tcPr>
            <w:tcW w:w="10910" w:type="dxa"/>
            <w:shd w:val="clear" w:color="auto" w:fill="auto"/>
          </w:tcPr>
          <w:p w14:paraId="7C209C3C" w14:textId="77777777" w:rsidR="00C06160" w:rsidRPr="00922A4F" w:rsidRDefault="00C06160" w:rsidP="00E524FA">
            <w:pPr>
              <w:widowControl w:val="0"/>
              <w:jc w:val="both"/>
              <w:rPr>
                <w:rFonts w:ascii="Times New Roman" w:hAnsi="Times New Roman" w:cs="Times New Roman"/>
                <w:sz w:val="22"/>
                <w:szCs w:val="22"/>
                <w:lang w:val="fr-CA"/>
              </w:rPr>
            </w:pPr>
          </w:p>
        </w:tc>
      </w:tr>
    </w:tbl>
    <w:p w14:paraId="216520AE" w14:textId="77777777" w:rsidR="00C06160" w:rsidRPr="00922A4F" w:rsidRDefault="00C06160" w:rsidP="00C06160">
      <w:pPr>
        <w:widowControl w:val="0"/>
        <w:spacing w:line="266" w:lineRule="exact"/>
        <w:jc w:val="both"/>
        <w:outlineLvl w:val="1"/>
        <w:rPr>
          <w:rFonts w:ascii="Times New Roman" w:hAnsi="Times New Roman" w:cs="Times New Roman"/>
          <w:b/>
          <w:bCs/>
          <w:sz w:val="24"/>
          <w:szCs w:val="24"/>
          <w:lang w:val="fr-CA"/>
        </w:rPr>
      </w:pPr>
    </w:p>
    <w:p w14:paraId="3FA389AE" w14:textId="77777777" w:rsidR="00C06160" w:rsidRDefault="00C06160" w:rsidP="00C06160">
      <w:pPr>
        <w:widowControl w:val="0"/>
        <w:spacing w:line="266" w:lineRule="exact"/>
        <w:jc w:val="both"/>
        <w:outlineLvl w:val="1"/>
        <w:rPr>
          <w:rFonts w:ascii="Times New Roman" w:hAnsi="Times New Roman" w:cs="Times New Roman"/>
          <w:b/>
          <w:bCs/>
          <w:sz w:val="24"/>
          <w:szCs w:val="24"/>
          <w:lang w:val="fr-CA"/>
        </w:rPr>
      </w:pPr>
    </w:p>
    <w:p w14:paraId="7FE5A336" w14:textId="77777777" w:rsidR="00C06160" w:rsidRDefault="00C06160" w:rsidP="00C06160">
      <w:pPr>
        <w:widowControl w:val="0"/>
        <w:spacing w:line="266" w:lineRule="exact"/>
        <w:jc w:val="both"/>
        <w:outlineLvl w:val="1"/>
        <w:rPr>
          <w:rFonts w:ascii="Times New Roman" w:hAnsi="Times New Roman" w:cs="Times New Roman"/>
          <w:b/>
          <w:bCs/>
          <w:sz w:val="24"/>
          <w:szCs w:val="24"/>
          <w:lang w:val="fr-CA"/>
        </w:rPr>
      </w:pPr>
    </w:p>
    <w:p w14:paraId="27B34801" w14:textId="77777777" w:rsidR="00C06160" w:rsidRDefault="00C06160" w:rsidP="00C06160">
      <w:pPr>
        <w:widowControl w:val="0"/>
        <w:spacing w:line="266" w:lineRule="exact"/>
        <w:jc w:val="both"/>
        <w:outlineLvl w:val="1"/>
        <w:rPr>
          <w:rFonts w:ascii="Times New Roman" w:hAnsi="Times New Roman" w:cs="Times New Roman"/>
          <w:b/>
          <w:bCs/>
          <w:sz w:val="24"/>
          <w:szCs w:val="24"/>
          <w:lang w:val="fr-CA"/>
        </w:rPr>
      </w:pPr>
    </w:p>
    <w:p w14:paraId="23DE0BBB" w14:textId="77777777" w:rsidR="00C06160" w:rsidRDefault="00C06160" w:rsidP="00C06160">
      <w:pPr>
        <w:widowControl w:val="0"/>
        <w:spacing w:line="266" w:lineRule="exact"/>
        <w:jc w:val="both"/>
        <w:outlineLvl w:val="1"/>
        <w:rPr>
          <w:rFonts w:ascii="Times New Roman" w:hAnsi="Times New Roman" w:cs="Times New Roman"/>
          <w:b/>
          <w:bCs/>
          <w:sz w:val="24"/>
          <w:szCs w:val="24"/>
          <w:lang w:val="fr-CA"/>
        </w:rPr>
      </w:pPr>
    </w:p>
    <w:p w14:paraId="1874D5B6" w14:textId="71C8320C" w:rsidR="00C06160" w:rsidRPr="00922A4F" w:rsidRDefault="00C06160" w:rsidP="00C0616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FAC-001-</w:t>
      </w:r>
      <w:r w:rsidR="005A36DD">
        <w:rPr>
          <w:rFonts w:ascii="Times New Roman" w:hAnsi="Times New Roman" w:cs="Times New Roman"/>
          <w:b/>
          <w:bCs/>
          <w:sz w:val="24"/>
          <w:szCs w:val="24"/>
          <w:lang w:val="fr-CA"/>
        </w:rPr>
        <w:t>3</w:t>
      </w:r>
      <w:r>
        <w:rPr>
          <w:rFonts w:ascii="Times New Roman" w:hAnsi="Times New Roman" w:cs="Times New Roman"/>
          <w:b/>
          <w:bCs/>
          <w:sz w:val="24"/>
          <w:szCs w:val="24"/>
          <w:lang w:val="fr-CA"/>
        </w:rPr>
        <w:t>, E4</w:t>
      </w:r>
    </w:p>
    <w:p w14:paraId="55375340" w14:textId="77777777" w:rsidR="00C06160" w:rsidRPr="00922A4F" w:rsidRDefault="00C06160" w:rsidP="00C0616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C06160" w:rsidRPr="00424747" w14:paraId="471A0CB3" w14:textId="77777777" w:rsidTr="00E524FA">
        <w:tc>
          <w:tcPr>
            <w:tcW w:w="376" w:type="dxa"/>
          </w:tcPr>
          <w:p w14:paraId="46819790"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4A05CEE" w14:textId="7B1F5E04" w:rsidR="00C06160" w:rsidRPr="003366EB" w:rsidRDefault="00C06160" w:rsidP="00C06160">
            <w:pPr>
              <w:widowControl w:val="0"/>
              <w:tabs>
                <w:tab w:val="left" w:pos="0"/>
                <w:tab w:val="left" w:pos="900"/>
                <w:tab w:val="left" w:pos="6360"/>
              </w:tabs>
              <w:jc w:val="both"/>
              <w:rPr>
                <w:rFonts w:ascii="Times New Roman" w:hAnsi="Times New Roman" w:cs="Times New Roman"/>
                <w:color w:val="auto"/>
                <w:highlight w:val="cyan"/>
                <w:lang w:val="fr-CA"/>
              </w:rPr>
            </w:pPr>
            <w:r w:rsidRPr="00EF1BE9">
              <w:rPr>
                <w:rFonts w:ascii="Times New Roman" w:hAnsi="Times New Roman"/>
                <w:color w:val="auto"/>
                <w:lang w:val="fr-CA"/>
              </w:rPr>
              <w:t xml:space="preserve">(E4) Vérifier que les exigences de raccordement des </w:t>
            </w:r>
            <w:r w:rsidRPr="00EF1BE9">
              <w:rPr>
                <w:rFonts w:ascii="Times New Roman" w:hAnsi="Times New Roman"/>
                <w:i/>
                <w:color w:val="auto"/>
                <w:lang w:val="fr-CA"/>
              </w:rPr>
              <w:t>installations</w:t>
            </w:r>
            <w:r w:rsidRPr="00EF1BE9">
              <w:rPr>
                <w:rFonts w:ascii="Times New Roman" w:hAnsi="Times New Roman"/>
                <w:color w:val="auto"/>
                <w:lang w:val="fr-CA"/>
              </w:rPr>
              <w:t xml:space="preserve"> de l</w:t>
            </w:r>
            <w:r>
              <w:rPr>
                <w:rFonts w:ascii="Times New Roman" w:hAnsi="Times New Roman"/>
                <w:color w:val="auto"/>
                <w:lang w:val="fr-CA"/>
              </w:rPr>
              <w:t>’</w:t>
            </w:r>
            <w:r w:rsidRPr="00EF1BE9">
              <w:rPr>
                <w:rFonts w:ascii="Times New Roman" w:hAnsi="Times New Roman"/>
                <w:color w:val="auto"/>
                <w:lang w:val="fr-CA"/>
              </w:rPr>
              <w:t>entité</w:t>
            </w:r>
            <w:r>
              <w:rPr>
                <w:rFonts w:ascii="Times New Roman" w:hAnsi="Times New Roman"/>
                <w:color w:val="auto"/>
                <w:lang w:val="fr-CA"/>
              </w:rPr>
              <w:t xml:space="preserve"> précisent</w:t>
            </w:r>
            <w:r w:rsidRPr="00EF1BE9">
              <w:rPr>
                <w:rFonts w:ascii="Times New Roman" w:hAnsi="Times New Roman"/>
                <w:color w:val="auto"/>
                <w:lang w:val="fr-CA"/>
              </w:rPr>
              <w:t>:</w:t>
            </w:r>
          </w:p>
        </w:tc>
      </w:tr>
      <w:tr w:rsidR="00C06160" w:rsidRPr="00424747" w14:paraId="6769A5BB" w14:textId="77777777" w:rsidTr="00E524FA">
        <w:tc>
          <w:tcPr>
            <w:tcW w:w="376" w:type="dxa"/>
          </w:tcPr>
          <w:p w14:paraId="4D65FAC8"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C5296A2" w14:textId="451E78CF"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olor w:val="auto"/>
                <w:lang w:val="fr-CA"/>
              </w:rPr>
              <w:t>(</w:t>
            </w:r>
            <w:r>
              <w:rPr>
                <w:rFonts w:ascii="Times New Roman" w:hAnsi="Times New Roman"/>
                <w:color w:val="auto"/>
                <w:lang w:val="fr-CA"/>
              </w:rPr>
              <w:t xml:space="preserve">Alinéa 4.1) les </w:t>
            </w:r>
            <w:r w:rsidRPr="00EF1BE9">
              <w:rPr>
                <w:rFonts w:ascii="Times New Roman" w:hAnsi="Times New Roman"/>
                <w:lang w:val="fr-CA"/>
              </w:rPr>
              <w:t>procédures encadrant des études coordonnées sur de nouveaux raccordements et leur impact sur le ou les réseaux touchés</w:t>
            </w:r>
            <w:r>
              <w:rPr>
                <w:rFonts w:ascii="Times New Roman" w:hAnsi="Times New Roman"/>
                <w:lang w:val="fr-CA"/>
              </w:rPr>
              <w:t>.</w:t>
            </w:r>
          </w:p>
        </w:tc>
      </w:tr>
      <w:tr w:rsidR="00C06160" w:rsidRPr="00424747" w14:paraId="2D20101E" w14:textId="77777777" w:rsidTr="00E524FA">
        <w:tc>
          <w:tcPr>
            <w:tcW w:w="376" w:type="dxa"/>
          </w:tcPr>
          <w:p w14:paraId="5B07F1D1"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AD4B491" w14:textId="6182D91D"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olor w:val="auto"/>
                <w:lang w:val="fr-CA"/>
              </w:rPr>
              <w:t>(</w:t>
            </w:r>
            <w:r>
              <w:rPr>
                <w:rFonts w:ascii="Times New Roman" w:hAnsi="Times New Roman"/>
                <w:color w:val="auto"/>
                <w:lang w:val="fr-CA"/>
              </w:rPr>
              <w:t>Alinéa 4.2) l</w:t>
            </w:r>
            <w:r w:rsidRPr="00EF1BE9">
              <w:rPr>
                <w:rFonts w:ascii="Times New Roman" w:hAnsi="Times New Roman"/>
                <w:color w:val="auto"/>
                <w:lang w:val="fr-CA"/>
              </w:rPr>
              <w:t xml:space="preserve">es </w:t>
            </w:r>
            <w:r w:rsidRPr="00EF1BE9">
              <w:rPr>
                <w:rFonts w:ascii="Times New Roman" w:hAnsi="Times New Roman"/>
                <w:lang w:val="fr-CA"/>
              </w:rPr>
              <w:t>procédures de notification des responsables de la fiabilité du ou des réseaux touchés</w:t>
            </w:r>
            <w:r w:rsidRPr="00EF1BE9">
              <w:rPr>
                <w:rFonts w:ascii="Times New Roman" w:hAnsi="Times New Roman"/>
                <w:spacing w:val="-25"/>
                <w:lang w:val="fr-CA"/>
              </w:rPr>
              <w:t xml:space="preserve"> </w:t>
            </w:r>
            <w:r w:rsidRPr="00EF1BE9">
              <w:rPr>
                <w:rFonts w:ascii="Times New Roman" w:hAnsi="Times New Roman"/>
                <w:lang w:val="fr-CA"/>
              </w:rPr>
              <w:t>par les nouveaux raccordements</w:t>
            </w:r>
            <w:r>
              <w:rPr>
                <w:rFonts w:ascii="Times New Roman" w:hAnsi="Times New Roman"/>
                <w:lang w:val="fr-CA"/>
              </w:rPr>
              <w:t>.</w:t>
            </w:r>
          </w:p>
        </w:tc>
      </w:tr>
      <w:tr w:rsidR="00C06160" w:rsidRPr="00424747" w14:paraId="45A6E60D" w14:textId="77777777" w:rsidTr="00E524FA">
        <w:tc>
          <w:tcPr>
            <w:tcW w:w="376" w:type="dxa"/>
          </w:tcPr>
          <w:p w14:paraId="421728E3" w14:textId="77777777" w:rsidR="00C06160" w:rsidRPr="00922A4F" w:rsidRDefault="00C06160" w:rsidP="00C0616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D886C14" w14:textId="2B228F06" w:rsidR="00C06160" w:rsidRPr="003366EB" w:rsidRDefault="00C06160" w:rsidP="00C06160">
            <w:pPr>
              <w:widowControl w:val="0"/>
              <w:tabs>
                <w:tab w:val="left" w:pos="0"/>
                <w:tab w:val="left" w:pos="900"/>
                <w:tab w:val="left" w:pos="6360"/>
              </w:tabs>
              <w:jc w:val="both"/>
              <w:rPr>
                <w:rFonts w:ascii="Times New Roman" w:hAnsi="Times New Roman" w:cs="Times New Roman"/>
                <w:highlight w:val="cyan"/>
                <w:lang w:val="fr-CA"/>
              </w:rPr>
            </w:pPr>
            <w:r w:rsidRPr="00EF1BE9">
              <w:rPr>
                <w:rFonts w:ascii="Times New Roman" w:hAnsi="Times New Roman"/>
                <w:color w:val="auto"/>
                <w:lang w:val="fr-CA"/>
              </w:rPr>
              <w:t>(</w:t>
            </w:r>
            <w:r>
              <w:rPr>
                <w:rFonts w:ascii="Times New Roman" w:hAnsi="Times New Roman"/>
                <w:color w:val="auto"/>
                <w:lang w:val="fr-CA"/>
              </w:rPr>
              <w:t>Alinéa 4.3) l</w:t>
            </w:r>
            <w:r w:rsidRPr="00EF1BE9">
              <w:rPr>
                <w:rFonts w:ascii="Times New Roman" w:hAnsi="Times New Roman"/>
                <w:color w:val="auto"/>
                <w:lang w:val="fr-CA"/>
              </w:rPr>
              <w:t xml:space="preserve">es </w:t>
            </w:r>
            <w:r w:rsidRPr="00EF1BE9">
              <w:rPr>
                <w:rFonts w:ascii="Times New Roman" w:hAnsi="Times New Roman"/>
                <w:lang w:val="fr-CA"/>
              </w:rPr>
              <w:t xml:space="preserve">procédures permettant de confirmer auprès des responsables de la fiabilité du ou des réseaux touchés que les </w:t>
            </w:r>
            <w:r w:rsidRPr="00EF1BE9">
              <w:rPr>
                <w:rFonts w:ascii="Times New Roman" w:hAnsi="Times New Roman"/>
                <w:i/>
                <w:lang w:val="fr-CA"/>
              </w:rPr>
              <w:t xml:space="preserve">installations </w:t>
            </w:r>
            <w:r w:rsidRPr="00EF1BE9">
              <w:rPr>
                <w:rFonts w:ascii="Times New Roman" w:hAnsi="Times New Roman"/>
                <w:lang w:val="fr-CA"/>
              </w:rPr>
              <w:t xml:space="preserve">de production nouvelles ou modifiées substantiellement sont situées dans le périmètre de comptage d’une </w:t>
            </w:r>
            <w:r w:rsidRPr="00EF1BE9">
              <w:rPr>
                <w:rFonts w:ascii="Times New Roman" w:hAnsi="Times New Roman"/>
                <w:i/>
                <w:lang w:val="fr-CA"/>
              </w:rPr>
              <w:t>zone</w:t>
            </w:r>
            <w:r w:rsidRPr="00EF1BE9">
              <w:rPr>
                <w:rFonts w:ascii="Times New Roman" w:hAnsi="Times New Roman"/>
                <w:i/>
                <w:spacing w:val="-18"/>
                <w:lang w:val="fr-CA"/>
              </w:rPr>
              <w:t xml:space="preserve"> </w:t>
            </w:r>
            <w:r w:rsidRPr="00EF1BE9">
              <w:rPr>
                <w:rFonts w:ascii="Times New Roman" w:hAnsi="Times New Roman"/>
                <w:i/>
                <w:lang w:val="fr-CA"/>
              </w:rPr>
              <w:t>d’équilibrage</w:t>
            </w:r>
            <w:r w:rsidRPr="00EF1BE9">
              <w:rPr>
                <w:rFonts w:ascii="Times New Roman" w:hAnsi="Times New Roman"/>
                <w:lang w:val="fr-CA"/>
              </w:rPr>
              <w:t>.</w:t>
            </w:r>
          </w:p>
        </w:tc>
      </w:tr>
      <w:tr w:rsidR="00C06160" w:rsidRPr="00424747" w14:paraId="22024ABD" w14:textId="77777777" w:rsidTr="00E524FA">
        <w:tc>
          <w:tcPr>
            <w:tcW w:w="10910" w:type="dxa"/>
            <w:gridSpan w:val="2"/>
            <w:tcBorders>
              <w:bottom w:val="single" w:sz="4" w:space="0" w:color="auto"/>
            </w:tcBorders>
            <w:shd w:val="clear" w:color="auto" w:fill="DCDCFF"/>
          </w:tcPr>
          <w:p w14:paraId="2ED44FB3" w14:textId="54054FE4" w:rsidR="00C06160" w:rsidRPr="003366EB" w:rsidRDefault="00C06160" w:rsidP="00E524F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Pr="00EF1BE9">
              <w:rPr>
                <w:rFonts w:ascii="Times New Roman" w:hAnsi="Times New Roman" w:cs="Times New Roman"/>
                <w:bCs/>
                <w:lang w:val="fr-CA"/>
              </w:rPr>
              <w:t xml:space="preserve">Pour plus d'informations sur les exemples possibles de ce qui pourrait être </w:t>
            </w:r>
            <w:r>
              <w:rPr>
                <w:rFonts w:ascii="Times New Roman" w:hAnsi="Times New Roman" w:cs="Times New Roman"/>
                <w:bCs/>
                <w:lang w:val="fr-CA"/>
              </w:rPr>
              <w:t>considéré comme étant</w:t>
            </w:r>
            <w:r w:rsidRPr="00EF1BE9">
              <w:rPr>
                <w:rFonts w:ascii="Times New Roman" w:hAnsi="Times New Roman" w:cs="Times New Roman"/>
                <w:bCs/>
                <w:lang w:val="fr-CA"/>
              </w:rPr>
              <w:t xml:space="preserve"> une «</w:t>
            </w:r>
            <w:r>
              <w:rPr>
                <w:rFonts w:ascii="Times New Roman" w:hAnsi="Times New Roman" w:cs="Times New Roman"/>
                <w:bCs/>
                <w:lang w:val="fr-CA"/>
              </w:rPr>
              <w:t> </w:t>
            </w:r>
            <w:r w:rsidRPr="00EF1BE9">
              <w:rPr>
                <w:rFonts w:ascii="Times New Roman" w:hAnsi="Times New Roman" w:cs="Times New Roman"/>
                <w:bCs/>
                <w:lang w:val="fr-CA"/>
              </w:rPr>
              <w:t xml:space="preserve">modification </w:t>
            </w:r>
            <w:r>
              <w:rPr>
                <w:rFonts w:ascii="Times New Roman" w:hAnsi="Times New Roman" w:cs="Times New Roman"/>
                <w:bCs/>
                <w:lang w:val="fr-CA"/>
              </w:rPr>
              <w:t>substantielle </w:t>
            </w:r>
            <w:r w:rsidRPr="00EF1BE9">
              <w:rPr>
                <w:rFonts w:ascii="Times New Roman" w:hAnsi="Times New Roman" w:cs="Times New Roman"/>
                <w:bCs/>
                <w:lang w:val="fr-CA"/>
              </w:rPr>
              <w:t xml:space="preserve">», </w:t>
            </w:r>
            <w:r>
              <w:rPr>
                <w:rFonts w:ascii="Times New Roman" w:hAnsi="Times New Roman" w:cs="Times New Roman"/>
                <w:bCs/>
                <w:lang w:val="fr-CA"/>
              </w:rPr>
              <w:t>consulter</w:t>
            </w:r>
            <w:r w:rsidRPr="00EF1BE9">
              <w:rPr>
                <w:rFonts w:ascii="Times New Roman" w:hAnsi="Times New Roman" w:cs="Times New Roman"/>
                <w:bCs/>
                <w:lang w:val="fr-CA"/>
              </w:rPr>
              <w:t xml:space="preserve"> la section </w:t>
            </w:r>
            <w:r>
              <w:rPr>
                <w:rFonts w:ascii="Times New Roman" w:hAnsi="Times New Roman" w:cs="Times New Roman"/>
                <w:bCs/>
                <w:lang w:val="fr-CA"/>
              </w:rPr>
              <w:t>« </w:t>
            </w:r>
            <w:r w:rsidRPr="00EF1BE9">
              <w:rPr>
                <w:rFonts w:ascii="Times New Roman" w:hAnsi="Times New Roman" w:cs="Times New Roman"/>
                <w:bCs/>
                <w:lang w:val="fr-CA"/>
              </w:rPr>
              <w:t>Principes directeurs et fondements techniques</w:t>
            </w:r>
            <w:r>
              <w:rPr>
                <w:rFonts w:ascii="Times New Roman" w:hAnsi="Times New Roman" w:cs="Times New Roman"/>
                <w:bCs/>
                <w:lang w:val="fr-CA"/>
              </w:rPr>
              <w:t> »</w:t>
            </w:r>
            <w:r w:rsidRPr="00EF1BE9">
              <w:rPr>
                <w:rFonts w:ascii="Times New Roman" w:hAnsi="Times New Roman" w:cs="Times New Roman"/>
                <w:bCs/>
                <w:lang w:val="fr-CA"/>
              </w:rPr>
              <w:t xml:space="preserve"> de</w:t>
            </w:r>
            <w:r>
              <w:rPr>
                <w:rFonts w:ascii="Times New Roman" w:hAnsi="Times New Roman" w:cs="Times New Roman"/>
                <w:bCs/>
                <w:lang w:val="fr-CA"/>
              </w:rPr>
              <w:t xml:space="preserve"> la</w:t>
            </w:r>
            <w:r w:rsidRPr="00EF1BE9">
              <w:rPr>
                <w:rFonts w:ascii="Times New Roman" w:hAnsi="Times New Roman" w:cs="Times New Roman"/>
                <w:bCs/>
                <w:lang w:val="fr-CA"/>
              </w:rPr>
              <w:t xml:space="preserve"> </w:t>
            </w:r>
            <w:r>
              <w:rPr>
                <w:rFonts w:ascii="Times New Roman" w:hAnsi="Times New Roman" w:cs="Times New Roman"/>
                <w:bCs/>
                <w:lang w:val="fr-CA"/>
              </w:rPr>
              <w:t xml:space="preserve">norme </w:t>
            </w:r>
            <w:r w:rsidRPr="00EF1BE9">
              <w:rPr>
                <w:rFonts w:ascii="Times New Roman" w:hAnsi="Times New Roman" w:cs="Times New Roman"/>
                <w:bCs/>
                <w:lang w:val="fr-CA"/>
              </w:rPr>
              <w:t>FAC-001-3.</w:t>
            </w:r>
          </w:p>
        </w:tc>
      </w:tr>
    </w:tbl>
    <w:p w14:paraId="4CF9FDCA" w14:textId="77777777" w:rsidR="00C06160" w:rsidRPr="00922A4F" w:rsidRDefault="00C06160" w:rsidP="00C06160">
      <w:pPr>
        <w:widowControl w:val="0"/>
        <w:spacing w:line="266" w:lineRule="exact"/>
        <w:jc w:val="both"/>
        <w:outlineLvl w:val="1"/>
        <w:rPr>
          <w:rFonts w:ascii="Times New Roman" w:hAnsi="Times New Roman" w:cs="Times New Roman"/>
          <w:b/>
          <w:bCs/>
          <w:sz w:val="24"/>
          <w:szCs w:val="24"/>
          <w:lang w:val="fr-CA"/>
        </w:rPr>
      </w:pPr>
    </w:p>
    <w:p w14:paraId="2D8A1303" w14:textId="77777777" w:rsidR="00C06160" w:rsidRPr="00922A4F" w:rsidRDefault="00C06160" w:rsidP="00C0616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50831C2" w14:textId="416E7516" w:rsidR="00C06160" w:rsidRDefault="00C06160" w:rsidP="00C061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58E9260" w14:textId="09924E5C" w:rsidR="003E56EE" w:rsidRDefault="003E56EE" w:rsidP="00C061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D4DEF6" w14:textId="77777777" w:rsidR="003E56EE" w:rsidRPr="00922A4F" w:rsidRDefault="003E56EE" w:rsidP="00C061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669A6E2" w14:textId="77777777" w:rsidR="00C06160" w:rsidRPr="00922A4F" w:rsidRDefault="00C06160" w:rsidP="00C0616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3409E9" w14:textId="77777777" w:rsidR="00C06160" w:rsidRPr="00C76C73" w:rsidRDefault="00C06160" w:rsidP="00C0616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39B3C2C5"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0195BC8"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C06160">
        <w:rPr>
          <w:rFonts w:ascii="Times New Roman" w:hAnsi="Times New Roman" w:cs="Times New Roman"/>
          <w:sz w:val="24"/>
          <w:szCs w:val="22"/>
          <w:lang w:val="fr-CA"/>
        </w:rPr>
        <w:t>FAC-001-</w:t>
      </w:r>
      <w:r w:rsidR="00802A29">
        <w:rPr>
          <w:rFonts w:ascii="Times New Roman" w:hAnsi="Times New Roman" w:cs="Times New Roman"/>
          <w:sz w:val="24"/>
          <w:szCs w:val="22"/>
          <w:lang w:val="fr-CA"/>
        </w:rPr>
        <w:t>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1D15F01B" w14:textId="74D0E8C5" w:rsidR="00C06160" w:rsidRDefault="005154EC" w:rsidP="00F00C86">
      <w:pPr>
        <w:jc w:val="both"/>
        <w:rPr>
          <w:rFonts w:ascii="Times New Roman" w:hAnsi="Times New Roman" w:cs="Times New Roman"/>
          <w:b/>
          <w:bCs/>
          <w:sz w:val="24"/>
          <w:szCs w:val="24"/>
          <w:lang w:val="fr-CA"/>
        </w:rPr>
      </w:pPr>
      <w:r>
        <w:rPr>
          <w:rFonts w:ascii="Times New Roman" w:hAnsi="Times New Roman" w:cs="Times New Roman"/>
          <w:b/>
          <w:bCs/>
          <w:sz w:val="24"/>
          <w:szCs w:val="24"/>
          <w:lang w:val="fr-CA"/>
        </w:rPr>
        <w:object w:dxaOrig="1538" w:dyaOrig="993" w14:anchorId="49C06943">
          <v:shape id="_x0000_i1026" type="#_x0000_t75" style="width:76.85pt;height:49.6pt" o:ole="">
            <v:imagedata r:id="rId16" o:title=""/>
          </v:shape>
          <o:OLEObject Type="Embed" ProgID="AcroExch.Document.DC" ShapeID="_x0000_i1026" DrawAspect="Icon" ObjectID="_1709887340" r:id="rId17"/>
        </w:object>
      </w:r>
    </w:p>
    <w:p w14:paraId="110B36DB" w14:textId="3174D30C"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936D7A">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424747" w14:paraId="492E7133" w14:textId="77777777" w:rsidTr="00936D7A">
        <w:tc>
          <w:tcPr>
            <w:tcW w:w="1101" w:type="dxa"/>
            <w:vAlign w:val="center"/>
          </w:tcPr>
          <w:p w14:paraId="6693BA4B" w14:textId="77777777" w:rsidR="007D3D91" w:rsidRPr="00922A4F" w:rsidRDefault="007D3D91" w:rsidP="00936D7A">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714F389B" w:rsidR="007D3D91" w:rsidRPr="00922A4F" w:rsidRDefault="00C06160" w:rsidP="00936D7A">
            <w:pPr>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984" w:type="dxa"/>
            <w:vAlign w:val="center"/>
          </w:tcPr>
          <w:p w14:paraId="6C4C2051" w14:textId="77777777" w:rsidR="007D3D91" w:rsidRPr="00922A4F" w:rsidRDefault="007D3D91" w:rsidP="00936D7A">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936D7A">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24747" w14:paraId="29D8AF5C" w14:textId="77777777" w:rsidTr="00276B69">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5CCD9AB" w:rsidR="007D3D91" w:rsidRPr="00922A4F" w:rsidRDefault="00C06160" w:rsidP="00936D7A">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vAlign w:val="center"/>
          </w:tcPr>
          <w:p w14:paraId="09978D29" w14:textId="5745BA6D" w:rsidR="007D3D91" w:rsidRPr="00922A4F" w:rsidRDefault="005A36DD" w:rsidP="00936D7A">
            <w:pPr>
              <w:rPr>
                <w:rFonts w:ascii="Times New Roman" w:hAnsi="Times New Roman" w:cs="Times New Roman"/>
                <w:sz w:val="24"/>
                <w:szCs w:val="24"/>
                <w:lang w:val="fr-CA"/>
              </w:rPr>
            </w:pPr>
            <w:r>
              <w:rPr>
                <w:rFonts w:ascii="Times New Roman" w:hAnsi="Times New Roman" w:cs="Times New Roman"/>
                <w:sz w:val="24"/>
                <w:szCs w:val="24"/>
                <w:lang w:val="fr-CA"/>
              </w:rPr>
              <w:t>M</w:t>
            </w:r>
            <w:r w:rsidR="00EA47C7">
              <w:rPr>
                <w:rFonts w:ascii="Times New Roman" w:hAnsi="Times New Roman" w:cs="Times New Roman"/>
                <w:sz w:val="24"/>
                <w:szCs w:val="24"/>
                <w:lang w:val="fr-CA"/>
              </w:rPr>
              <w:t>a</w:t>
            </w:r>
            <w:r>
              <w:rPr>
                <w:rFonts w:ascii="Times New Roman" w:hAnsi="Times New Roman" w:cs="Times New Roman"/>
                <w:sz w:val="24"/>
                <w:szCs w:val="24"/>
                <w:lang w:val="fr-CA"/>
              </w:rPr>
              <w:t>rs</w:t>
            </w:r>
            <w:r w:rsidR="00C06160">
              <w:rPr>
                <w:rFonts w:ascii="Times New Roman" w:hAnsi="Times New Roman" w:cs="Times New Roman"/>
                <w:sz w:val="24"/>
                <w:szCs w:val="24"/>
                <w:lang w:val="fr-CA"/>
              </w:rPr>
              <w:t xml:space="preserve"> 202</w:t>
            </w:r>
            <w:r w:rsidR="00936D7A">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160F1B0A" w14:textId="1004C3C7" w:rsidR="007D3D91" w:rsidRPr="00922A4F" w:rsidRDefault="00936D7A" w:rsidP="00936D7A">
            <w:pPr>
              <w:rPr>
                <w:rFonts w:ascii="Times New Roman" w:hAnsi="Times New Roman" w:cs="Times New Roman"/>
                <w:sz w:val="24"/>
                <w:szCs w:val="24"/>
                <w:lang w:val="fr-CA"/>
              </w:rPr>
            </w:pPr>
            <w:r>
              <w:rPr>
                <w:rFonts w:ascii="Times New Roman" w:hAnsi="Times New Roman" w:cs="Times New Roman"/>
                <w:sz w:val="24"/>
                <w:szCs w:val="24"/>
                <w:lang w:val="fr-CA"/>
              </w:rPr>
              <w:t>Régie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5CCE9B0B" w:rsidR="007D3D91" w:rsidRPr="00922A4F" w:rsidRDefault="008B0955" w:rsidP="00936D7A">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r w:rsidR="005154EC">
              <w:rPr>
                <w:rFonts w:ascii="Times New Roman" w:hAnsi="Times New Roman" w:cs="Times New Roman"/>
                <w:sz w:val="24"/>
                <w:szCs w:val="24"/>
                <w:lang w:val="fr-CA"/>
              </w:rPr>
              <w:t>, mise à jour de</w:t>
            </w:r>
            <w:r w:rsidR="00424747">
              <w:rPr>
                <w:rFonts w:ascii="Times New Roman" w:hAnsi="Times New Roman" w:cs="Times New Roman"/>
                <w:sz w:val="24"/>
                <w:szCs w:val="24"/>
                <w:lang w:val="fr-CA"/>
              </w:rPr>
              <w:t xml:space="preserve">s </w:t>
            </w:r>
            <w:r w:rsidR="005154EC">
              <w:rPr>
                <w:rFonts w:ascii="Times New Roman" w:hAnsi="Times New Roman" w:cs="Times New Roman"/>
                <w:sz w:val="24"/>
                <w:szCs w:val="24"/>
                <w:lang w:val="fr-CA"/>
              </w:rPr>
              <w:t>exigence</w:t>
            </w:r>
            <w:r w:rsidR="00424747">
              <w:rPr>
                <w:rFonts w:ascii="Times New Roman" w:hAnsi="Times New Roman" w:cs="Times New Roman"/>
                <w:sz w:val="24"/>
                <w:szCs w:val="24"/>
                <w:lang w:val="fr-CA"/>
              </w:rPr>
              <w:t>s</w:t>
            </w:r>
            <w:r w:rsidR="005154EC">
              <w:rPr>
                <w:rFonts w:ascii="Times New Roman" w:hAnsi="Times New Roman" w:cs="Times New Roman"/>
                <w:sz w:val="24"/>
                <w:szCs w:val="24"/>
                <w:lang w:val="fr-CA"/>
              </w:rPr>
              <w:t xml:space="preserve"> E3</w:t>
            </w:r>
            <w:r w:rsidR="00936D7A">
              <w:rPr>
                <w:rFonts w:ascii="Times New Roman" w:hAnsi="Times New Roman" w:cs="Times New Roman"/>
                <w:sz w:val="24"/>
                <w:szCs w:val="24"/>
                <w:lang w:val="fr-CA"/>
              </w:rPr>
              <w:t xml:space="preserve"> </w:t>
            </w:r>
            <w:r w:rsidR="00424747">
              <w:rPr>
                <w:rFonts w:ascii="Times New Roman" w:hAnsi="Times New Roman" w:cs="Times New Roman"/>
                <w:sz w:val="24"/>
                <w:szCs w:val="24"/>
                <w:lang w:val="fr-CA"/>
              </w:rPr>
              <w:t xml:space="preserve">et E4 </w:t>
            </w:r>
            <w:r w:rsidR="00B01ADD">
              <w:rPr>
                <w:rFonts w:ascii="Times New Roman" w:hAnsi="Times New Roman" w:cs="Times New Roman"/>
                <w:sz w:val="24"/>
                <w:szCs w:val="24"/>
                <w:lang w:val="fr-CA"/>
              </w:rPr>
              <w:t>ainsi que</w:t>
            </w:r>
            <w:r w:rsidR="00936D7A">
              <w:rPr>
                <w:rFonts w:ascii="Times New Roman" w:hAnsi="Times New Roman" w:cs="Times New Roman"/>
                <w:sz w:val="24"/>
                <w:szCs w:val="24"/>
                <w:lang w:val="fr-CA"/>
              </w:rPr>
              <w:t xml:space="preserve"> </w:t>
            </w:r>
            <w:r w:rsidR="005154EC">
              <w:rPr>
                <w:rFonts w:ascii="Times New Roman" w:hAnsi="Times New Roman" w:cs="Times New Roman"/>
                <w:sz w:val="24"/>
                <w:szCs w:val="24"/>
                <w:lang w:val="fr-CA"/>
              </w:rPr>
              <w:t xml:space="preserve">du </w:t>
            </w:r>
            <w:r w:rsidR="00936D7A">
              <w:rPr>
                <w:rFonts w:ascii="Times New Roman" w:hAnsi="Times New Roman" w:cs="Times New Roman"/>
                <w:sz w:val="24"/>
                <w:szCs w:val="24"/>
                <w:lang w:val="fr-CA"/>
              </w:rPr>
              <w:t>PDF de la norme</w:t>
            </w:r>
          </w:p>
        </w:tc>
      </w:tr>
      <w:tr w:rsidR="007D3D91" w:rsidRPr="00424747" w14:paraId="08EF0E48" w14:textId="77777777" w:rsidTr="00936D7A">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424747" w14:paraId="474A08EE" w14:textId="77777777" w:rsidTr="00936D7A">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424747" w14:paraId="70958954" w14:textId="77777777" w:rsidTr="00936D7A">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424747" w14:paraId="76DD8FEC" w14:textId="77777777" w:rsidTr="00936D7A">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424747" w14:paraId="56E220F3" w14:textId="77777777" w:rsidTr="00936D7A">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424747" w14:paraId="5B931851" w14:textId="77777777" w:rsidTr="00936D7A">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105D54A"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7169B5">
      <w:rPr>
        <w:rFonts w:ascii="Times New Roman" w:hAnsi="Times New Roman"/>
        <w:sz w:val="18"/>
        <w:szCs w:val="18"/>
        <w:lang w:val="fr-CA"/>
      </w:rPr>
      <w:t>FAC-001-3_v2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7169B5">
      <w:rPr>
        <w:rFonts w:ascii="Times New Roman" w:hAnsi="Times New Roman" w:cs="Times New Roman"/>
        <w:color w:val="000000"/>
        <w:sz w:val="18"/>
        <w:szCs w:val="18"/>
        <w:lang w:val="fr-CA"/>
      </w:rPr>
      <w:t xml:space="preserve">Date de révision : </w:t>
    </w:r>
    <w:r w:rsidR="00085BD7">
      <w:rPr>
        <w:rFonts w:ascii="Times New Roman" w:hAnsi="Times New Roman" w:cs="Times New Roman"/>
        <w:color w:val="000000"/>
        <w:sz w:val="18"/>
        <w:szCs w:val="18"/>
        <w:lang w:val="fr-CA"/>
      </w:rPr>
      <w:t>mars</w:t>
    </w:r>
    <w:r w:rsidR="00425C37">
      <w:rPr>
        <w:rFonts w:ascii="Times New Roman" w:hAnsi="Times New Roman" w:cs="Times New Roman"/>
        <w:color w:val="000000"/>
        <w:sz w:val="18"/>
        <w:szCs w:val="18"/>
        <w:lang w:val="fr-CA"/>
      </w:rPr>
      <w:t xml:space="preserve"> 202</w:t>
    </w:r>
    <w:r w:rsidR="00F5141A">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25AA7">
      <w:rPr>
        <w:rStyle w:val="Numrodepage"/>
        <w:rFonts w:ascii="Times New Roman" w:hAnsi="Times New Roman" w:cs="Times New Roman"/>
        <w:noProof/>
        <w:lang w:val="fr-CA"/>
      </w:rPr>
      <w:t>13</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70B63377" w14:textId="64411262" w:rsidR="007169B5" w:rsidRPr="007169B5" w:rsidRDefault="007169B5" w:rsidP="00F5141A">
      <w:pPr>
        <w:pStyle w:val="Notedebasdepage"/>
        <w:ind w:left="284" w:hanging="284"/>
        <w:jc w:val="both"/>
        <w:rPr>
          <w:lang w:val="fr-CA"/>
        </w:rPr>
      </w:pPr>
      <w:r w:rsidRPr="00F5141A">
        <w:rPr>
          <w:rStyle w:val="Appelnotedebasdep"/>
          <w:b w:val="0"/>
          <w:bCs/>
          <w:sz w:val="18"/>
          <w:szCs w:val="18"/>
        </w:rPr>
        <w:footnoteRef/>
      </w:r>
      <w:r w:rsidR="00F5141A">
        <w:rPr>
          <w:lang w:val="fr-CA"/>
        </w:rPr>
        <w:tab/>
      </w:r>
      <w:r w:rsidRPr="00AF41C6">
        <w:rPr>
          <w:sz w:val="18"/>
          <w:szCs w:val="18"/>
          <w:lang w:val="fr-CA"/>
        </w:rPr>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F5141A">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7DA0C5E3" w14:textId="50AF8240" w:rsidR="007169B5" w:rsidRPr="007169B5" w:rsidRDefault="007169B5" w:rsidP="00F5141A">
      <w:pPr>
        <w:pStyle w:val="Notedebasdepage"/>
        <w:ind w:left="284" w:hanging="284"/>
        <w:jc w:val="both"/>
        <w:rPr>
          <w:lang w:val="fr-CA"/>
        </w:rPr>
      </w:pPr>
      <w:r w:rsidRPr="00F5141A">
        <w:rPr>
          <w:rStyle w:val="Appelnotedebasdep"/>
          <w:sz w:val="18"/>
          <w:szCs w:val="18"/>
        </w:rPr>
        <w:footnoteRef/>
      </w:r>
      <w:r w:rsidR="00F5141A">
        <w:rPr>
          <w:lang w:val="fr-CA"/>
        </w:rPr>
        <w:tab/>
      </w:r>
      <w:r w:rsidRPr="006D6809">
        <w:rPr>
          <w:i/>
          <w:sz w:val="18"/>
          <w:szCs w:val="18"/>
          <w:lang w:val="fr-CA"/>
        </w:rPr>
        <w:t>Propriétaire d’installation de production</w:t>
      </w:r>
      <w:r w:rsidRPr="006D6809">
        <w:rPr>
          <w:sz w:val="18"/>
          <w:szCs w:val="18"/>
          <w:lang w:val="fr-CA"/>
        </w:rPr>
        <w:t xml:space="preserve"> </w:t>
      </w:r>
      <w:r>
        <w:rPr>
          <w:sz w:val="18"/>
          <w:szCs w:val="18"/>
          <w:lang w:val="fr-CA"/>
        </w:rPr>
        <w:t>visé</w:t>
      </w:r>
      <w:r w:rsidRPr="006D6809">
        <w:rPr>
          <w:sz w:val="18"/>
          <w:szCs w:val="18"/>
          <w:lang w:val="fr-CA"/>
        </w:rPr>
        <w:t xml:space="preserve">: </w:t>
      </w:r>
      <w:r w:rsidRPr="007F111F">
        <w:rPr>
          <w:i/>
          <w:iCs/>
          <w:sz w:val="18"/>
          <w:szCs w:val="18"/>
          <w:lang w:val="fr-CA"/>
        </w:rPr>
        <w:t xml:space="preserve">Propriétaire d’installation de production </w:t>
      </w:r>
      <w:r w:rsidRPr="007F111F">
        <w:rPr>
          <w:sz w:val="18"/>
          <w:szCs w:val="18"/>
          <w:lang w:val="fr-CA"/>
        </w:rPr>
        <w:t xml:space="preserve">qui, en vertu d’une entente en vigueur, doit effectuer une étude d’impact sur la fiabilité du raccordement d’une </w:t>
      </w:r>
      <w:r w:rsidRPr="007F111F">
        <w:rPr>
          <w:i/>
          <w:iCs/>
          <w:sz w:val="18"/>
          <w:szCs w:val="18"/>
          <w:lang w:val="fr-CA"/>
        </w:rPr>
        <w:t xml:space="preserve">installation </w:t>
      </w:r>
      <w:r w:rsidRPr="007F111F">
        <w:rPr>
          <w:sz w:val="18"/>
          <w:szCs w:val="18"/>
          <w:lang w:val="fr-CA"/>
        </w:rPr>
        <w:t xml:space="preserve">d’un tiers à sa propre </w:t>
      </w:r>
      <w:r w:rsidRPr="007F111F">
        <w:rPr>
          <w:i/>
          <w:iCs/>
          <w:sz w:val="18"/>
          <w:szCs w:val="18"/>
          <w:lang w:val="fr-CA"/>
        </w:rPr>
        <w:t xml:space="preserve">installation </w:t>
      </w:r>
      <w:r w:rsidRPr="007F111F">
        <w:rPr>
          <w:sz w:val="18"/>
          <w:szCs w:val="18"/>
          <w:lang w:val="fr-CA"/>
        </w:rPr>
        <w:t xml:space="preserve">existante qui sert au raccordement au réseau de </w:t>
      </w:r>
      <w:r w:rsidRPr="007F111F">
        <w:rPr>
          <w:i/>
          <w:iCs/>
          <w:sz w:val="18"/>
          <w:szCs w:val="18"/>
          <w:lang w:val="fr-CA"/>
        </w:rPr>
        <w:t>transport</w:t>
      </w:r>
      <w:r w:rsidRPr="007F111F">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9pt;height:10.9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4E36ABF"/>
    <w:multiLevelType w:val="multilevel"/>
    <w:tmpl w:val="45D8FCD0"/>
    <w:lvl w:ilvl="0">
      <w:start w:val="1"/>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Times New Roman" w:hAnsi="Times New Roman" w:cs="Times New Roman" w:hint="default"/>
        <w:b/>
        <w:bCs/>
        <w:w w:val="100"/>
        <w:sz w:val="22"/>
        <w:szCs w:val="22"/>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CB31AAC"/>
    <w:multiLevelType w:val="multilevel"/>
    <w:tmpl w:val="D2E2C2D4"/>
    <w:lvl w:ilvl="0">
      <w:start w:val="3"/>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Times New Roman" w:hAnsi="Times New Roman" w:cs="Times New Roman" w:hint="default"/>
        <w:b/>
        <w:bCs/>
        <w:w w:val="100"/>
        <w:sz w:val="22"/>
        <w:szCs w:val="22"/>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8924F12"/>
    <w:multiLevelType w:val="multilevel"/>
    <w:tmpl w:val="5F78F876"/>
    <w:lvl w:ilvl="0">
      <w:start w:val="4"/>
      <w:numFmt w:val="decimal"/>
      <w:lvlText w:val="%1"/>
      <w:lvlJc w:val="left"/>
      <w:pPr>
        <w:ind w:left="1560" w:hanging="504"/>
      </w:pPr>
      <w:rPr>
        <w:rFonts w:hint="default"/>
      </w:rPr>
    </w:lvl>
    <w:lvl w:ilvl="1">
      <w:start w:val="1"/>
      <w:numFmt w:val="decimal"/>
      <w:lvlText w:val="%1.%2."/>
      <w:lvlJc w:val="left"/>
      <w:pPr>
        <w:ind w:left="1560" w:hanging="504"/>
      </w:pPr>
      <w:rPr>
        <w:rFonts w:ascii="Times New Roman" w:eastAsia="Times New Roman" w:hAnsi="Times New Roman" w:cs="Times New Roman" w:hint="default"/>
        <w:b/>
        <w:bCs/>
        <w:w w:val="100"/>
        <w:sz w:val="22"/>
        <w:szCs w:val="22"/>
      </w:rPr>
    </w:lvl>
    <w:lvl w:ilvl="2">
      <w:numFmt w:val="bullet"/>
      <w:lvlText w:val="•"/>
      <w:lvlJc w:val="left"/>
      <w:pPr>
        <w:ind w:left="3168" w:hanging="504"/>
      </w:pPr>
      <w:rPr>
        <w:rFonts w:hint="default"/>
      </w:rPr>
    </w:lvl>
    <w:lvl w:ilvl="3">
      <w:numFmt w:val="bullet"/>
      <w:lvlText w:val="•"/>
      <w:lvlJc w:val="left"/>
      <w:pPr>
        <w:ind w:left="3972" w:hanging="504"/>
      </w:pPr>
      <w:rPr>
        <w:rFonts w:hint="default"/>
      </w:rPr>
    </w:lvl>
    <w:lvl w:ilvl="4">
      <w:numFmt w:val="bullet"/>
      <w:lvlText w:val="•"/>
      <w:lvlJc w:val="left"/>
      <w:pPr>
        <w:ind w:left="4776" w:hanging="504"/>
      </w:pPr>
      <w:rPr>
        <w:rFonts w:hint="default"/>
      </w:rPr>
    </w:lvl>
    <w:lvl w:ilvl="5">
      <w:numFmt w:val="bullet"/>
      <w:lvlText w:val="•"/>
      <w:lvlJc w:val="left"/>
      <w:pPr>
        <w:ind w:left="5580" w:hanging="504"/>
      </w:pPr>
      <w:rPr>
        <w:rFonts w:hint="default"/>
      </w:rPr>
    </w:lvl>
    <w:lvl w:ilvl="6">
      <w:numFmt w:val="bullet"/>
      <w:lvlText w:val="•"/>
      <w:lvlJc w:val="left"/>
      <w:pPr>
        <w:ind w:left="6384" w:hanging="504"/>
      </w:pPr>
      <w:rPr>
        <w:rFonts w:hint="default"/>
      </w:rPr>
    </w:lvl>
    <w:lvl w:ilvl="7">
      <w:numFmt w:val="bullet"/>
      <w:lvlText w:val="•"/>
      <w:lvlJc w:val="left"/>
      <w:pPr>
        <w:ind w:left="7188" w:hanging="504"/>
      </w:pPr>
      <w:rPr>
        <w:rFonts w:hint="default"/>
      </w:rPr>
    </w:lvl>
    <w:lvl w:ilvl="8">
      <w:numFmt w:val="bullet"/>
      <w:lvlText w:val="•"/>
      <w:lvlJc w:val="left"/>
      <w:pPr>
        <w:ind w:left="7992" w:hanging="504"/>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5"/>
  </w:num>
  <w:num w:numId="2">
    <w:abstractNumId w:val="14"/>
  </w:num>
  <w:num w:numId="3">
    <w:abstractNumId w:val="4"/>
  </w:num>
  <w:num w:numId="4">
    <w:abstractNumId w:val="31"/>
  </w:num>
  <w:num w:numId="5">
    <w:abstractNumId w:val="18"/>
  </w:num>
  <w:num w:numId="6">
    <w:abstractNumId w:val="6"/>
  </w:num>
  <w:num w:numId="7">
    <w:abstractNumId w:val="0"/>
  </w:num>
  <w:num w:numId="8">
    <w:abstractNumId w:val="20"/>
  </w:num>
  <w:num w:numId="9">
    <w:abstractNumId w:val="29"/>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32"/>
  </w:num>
  <w:num w:numId="14">
    <w:abstractNumId w:val="1"/>
  </w:num>
  <w:num w:numId="15">
    <w:abstractNumId w:val="8"/>
  </w:num>
  <w:num w:numId="16">
    <w:abstractNumId w:val="3"/>
  </w:num>
  <w:num w:numId="17">
    <w:abstractNumId w:val="7"/>
  </w:num>
  <w:num w:numId="18">
    <w:abstractNumId w:val="15"/>
  </w:num>
  <w:num w:numId="19">
    <w:abstractNumId w:val="30"/>
  </w:num>
  <w:num w:numId="20">
    <w:abstractNumId w:val="17"/>
  </w:num>
  <w:num w:numId="21">
    <w:abstractNumId w:val="12"/>
  </w:num>
  <w:num w:numId="22">
    <w:abstractNumId w:val="21"/>
  </w:num>
  <w:num w:numId="23">
    <w:abstractNumId w:val="26"/>
  </w:num>
  <w:num w:numId="24">
    <w:abstractNumId w:val="16"/>
  </w:num>
  <w:num w:numId="25">
    <w:abstractNumId w:val="27"/>
  </w:num>
  <w:num w:numId="26">
    <w:abstractNumId w:val="34"/>
  </w:num>
  <w:num w:numId="27">
    <w:abstractNumId w:val="13"/>
  </w:num>
  <w:num w:numId="28">
    <w:abstractNumId w:val="23"/>
  </w:num>
  <w:num w:numId="29">
    <w:abstractNumId w:val="9"/>
  </w:num>
  <w:num w:numId="30">
    <w:abstractNumId w:val="22"/>
  </w:num>
  <w:num w:numId="31">
    <w:abstractNumId w:val="28"/>
  </w:num>
  <w:num w:numId="32">
    <w:abstractNumId w:val="11"/>
  </w:num>
  <w:num w:numId="33">
    <w:abstractNumId w:val="10"/>
  </w:num>
  <w:num w:numId="34">
    <w:abstractNumId w:val="2"/>
  </w:num>
  <w:num w:numId="35">
    <w:abstractNumId w:val="19"/>
  </w:num>
  <w:num w:numId="36">
    <w:abstractNumId w:val="25"/>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0C5E"/>
    <w:rsid w:val="00075199"/>
    <w:rsid w:val="00076250"/>
    <w:rsid w:val="00076B11"/>
    <w:rsid w:val="00080743"/>
    <w:rsid w:val="00082263"/>
    <w:rsid w:val="000839F6"/>
    <w:rsid w:val="000852F4"/>
    <w:rsid w:val="000854D1"/>
    <w:rsid w:val="00085BD7"/>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1D96"/>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64F3"/>
    <w:rsid w:val="00147B32"/>
    <w:rsid w:val="001530B7"/>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5730"/>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76B69"/>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059"/>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684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56EE"/>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9F"/>
    <w:rsid w:val="00411FAB"/>
    <w:rsid w:val="00412B3A"/>
    <w:rsid w:val="00415261"/>
    <w:rsid w:val="004155D4"/>
    <w:rsid w:val="00415644"/>
    <w:rsid w:val="00415B05"/>
    <w:rsid w:val="004160C9"/>
    <w:rsid w:val="004168BB"/>
    <w:rsid w:val="00420447"/>
    <w:rsid w:val="00421399"/>
    <w:rsid w:val="00424747"/>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549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4EC"/>
    <w:rsid w:val="005155D7"/>
    <w:rsid w:val="00515ABB"/>
    <w:rsid w:val="005166D8"/>
    <w:rsid w:val="00520EA0"/>
    <w:rsid w:val="00520ECD"/>
    <w:rsid w:val="00522833"/>
    <w:rsid w:val="00525A4E"/>
    <w:rsid w:val="00526183"/>
    <w:rsid w:val="0052686F"/>
    <w:rsid w:val="00527130"/>
    <w:rsid w:val="00530485"/>
    <w:rsid w:val="00532118"/>
    <w:rsid w:val="00533049"/>
    <w:rsid w:val="005335CC"/>
    <w:rsid w:val="00533C7B"/>
    <w:rsid w:val="00535073"/>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6D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B9A"/>
    <w:rsid w:val="00712D07"/>
    <w:rsid w:val="00714B31"/>
    <w:rsid w:val="007163C7"/>
    <w:rsid w:val="007169B5"/>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09B2"/>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2A29"/>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955"/>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36D7A"/>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1ADD"/>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6160"/>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440D"/>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52C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5AA7"/>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47C7"/>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141A"/>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1A15F985-C380-4AD7-9481-265363802236}">
  <ds:schemaRefs>
    <ds:schemaRef ds:uri="http://schemas.openxmlformats.org/officeDocument/2006/bibliography"/>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2616</Words>
  <Characters>15970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18549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23</cp:revision>
  <cp:lastPrinted>2009-04-09T15:02:00Z</cp:lastPrinted>
  <dcterms:created xsi:type="dcterms:W3CDTF">2022-03-26T18:49:00Z</dcterms:created>
  <dcterms:modified xsi:type="dcterms:W3CDTF">2022-03-27T15:56:00Z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