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F6" w:rsidRPr="002E1434" w:rsidRDefault="00A400F6" w:rsidP="007B34C1">
      <w:pPr>
        <w:jc w:val="center"/>
        <w:rPr>
          <w:rFonts w:cs="Arial"/>
          <w:bCs/>
          <w:smallCaps/>
          <w:sz w:val="22"/>
          <w:szCs w:val="22"/>
        </w:rPr>
      </w:pPr>
      <w:r w:rsidRPr="002E1434">
        <w:rPr>
          <w:rFonts w:cs="Arial"/>
          <w:bCs/>
          <w:smallCaps/>
          <w:sz w:val="22"/>
          <w:szCs w:val="22"/>
        </w:rPr>
        <w:t>Demande de renseignements n</w:t>
      </w:r>
      <w:r w:rsidRPr="002E1434">
        <w:rPr>
          <w:rFonts w:cs="Arial"/>
          <w:bCs/>
          <w:smallCaps/>
          <w:sz w:val="22"/>
          <w:szCs w:val="22"/>
          <w:vertAlign w:val="superscript"/>
        </w:rPr>
        <w:t>o</w:t>
      </w:r>
      <w:r w:rsidRPr="002E1434">
        <w:rPr>
          <w:rFonts w:cs="Arial"/>
          <w:bCs/>
          <w:smallCaps/>
          <w:sz w:val="22"/>
          <w:szCs w:val="22"/>
        </w:rPr>
        <w:t xml:space="preserve"> 1 de </w:t>
      </w:r>
      <w:r w:rsidRPr="002E1434">
        <w:rPr>
          <w:rFonts w:cs="Arial"/>
          <w:sz w:val="22"/>
          <w:szCs w:val="22"/>
        </w:rPr>
        <w:t>l’AHQ-ARQ</w:t>
      </w:r>
      <w:r w:rsidRPr="002E1434">
        <w:rPr>
          <w:rFonts w:cs="Arial"/>
          <w:bCs/>
          <w:smallCaps/>
          <w:sz w:val="22"/>
          <w:szCs w:val="22"/>
        </w:rPr>
        <w:t xml:space="preserve"> </w:t>
      </w:r>
    </w:p>
    <w:p w:rsidR="00A400F6" w:rsidRDefault="00A400F6" w:rsidP="007B34C1">
      <w:pPr>
        <w:jc w:val="center"/>
        <w:rPr>
          <w:rFonts w:cs="Arial"/>
          <w:bCs/>
          <w:smallCaps/>
          <w:sz w:val="22"/>
          <w:szCs w:val="22"/>
        </w:rPr>
      </w:pPr>
    </w:p>
    <w:p w:rsidR="00A400F6" w:rsidRPr="002E1434" w:rsidRDefault="00A400F6" w:rsidP="00F67D67">
      <w:pPr>
        <w:pStyle w:val="Corpsdetexte"/>
        <w:spacing w:line="240" w:lineRule="auto"/>
        <w:rPr>
          <w:rFonts w:cs="Arial"/>
          <w:b/>
          <w:sz w:val="22"/>
          <w:szCs w:val="22"/>
        </w:rPr>
      </w:pPr>
      <w:r>
        <w:rPr>
          <w:rFonts w:cs="Arial"/>
          <w:b/>
          <w:sz w:val="22"/>
          <w:szCs w:val="22"/>
        </w:rPr>
        <w:t>1</w:t>
      </w:r>
      <w:r w:rsidRPr="002E1434">
        <w:rPr>
          <w:rFonts w:cs="Arial"/>
          <w:b/>
          <w:sz w:val="22"/>
          <w:szCs w:val="22"/>
        </w:rPr>
        <w:t>.</w:t>
      </w:r>
      <w:r w:rsidRPr="002E1434">
        <w:rPr>
          <w:rFonts w:cs="Arial"/>
          <w:b/>
          <w:sz w:val="22"/>
          <w:szCs w:val="22"/>
        </w:rPr>
        <w:tab/>
      </w:r>
      <w:proofErr w:type="gramStart"/>
      <w:r w:rsidRPr="002E1434">
        <w:rPr>
          <w:rFonts w:cs="Arial"/>
          <w:b/>
          <w:sz w:val="22"/>
          <w:szCs w:val="22"/>
        </w:rPr>
        <w:t>Référence</w:t>
      </w:r>
      <w:r>
        <w:rPr>
          <w:rFonts w:cs="Arial"/>
          <w:b/>
          <w:sz w:val="22"/>
          <w:szCs w:val="22"/>
        </w:rPr>
        <w:t>s</w:t>
      </w:r>
      <w:proofErr w:type="gramEnd"/>
      <w:r w:rsidRPr="002E1434">
        <w:rPr>
          <w:rFonts w:cs="Arial"/>
          <w:b/>
          <w:sz w:val="22"/>
          <w:szCs w:val="22"/>
        </w:rPr>
        <w:t> :</w:t>
      </w:r>
    </w:p>
    <w:p w:rsidR="00A400F6" w:rsidRDefault="00A400F6" w:rsidP="00F67D67">
      <w:pPr>
        <w:pStyle w:val="Corpsdetexte"/>
        <w:spacing w:line="240" w:lineRule="auto"/>
        <w:ind w:firstLine="708"/>
        <w:rPr>
          <w:rFonts w:cs="Arial"/>
          <w:sz w:val="22"/>
          <w:szCs w:val="22"/>
        </w:rPr>
      </w:pPr>
      <w:r>
        <w:rPr>
          <w:rFonts w:cs="Arial"/>
          <w:sz w:val="22"/>
          <w:szCs w:val="22"/>
        </w:rPr>
        <w:t>(i)</w:t>
      </w:r>
      <w:r>
        <w:rPr>
          <w:rFonts w:cs="Arial"/>
          <w:sz w:val="22"/>
          <w:szCs w:val="22"/>
        </w:rPr>
        <w:tab/>
        <w:t xml:space="preserve">R-3748-2010, </w:t>
      </w:r>
      <w:r w:rsidRPr="002E1434">
        <w:rPr>
          <w:rFonts w:cs="Arial"/>
          <w:sz w:val="22"/>
          <w:szCs w:val="22"/>
        </w:rPr>
        <w:t>B-00</w:t>
      </w:r>
      <w:r>
        <w:rPr>
          <w:rFonts w:cs="Arial"/>
          <w:sz w:val="22"/>
          <w:szCs w:val="22"/>
        </w:rPr>
        <w:t>04, HQD-1, document 1</w:t>
      </w:r>
      <w:r w:rsidRPr="002E1434">
        <w:rPr>
          <w:rFonts w:cs="Arial"/>
          <w:sz w:val="22"/>
          <w:szCs w:val="22"/>
        </w:rPr>
        <w:t>, page</w:t>
      </w:r>
      <w:r>
        <w:rPr>
          <w:rFonts w:cs="Arial"/>
          <w:sz w:val="22"/>
          <w:szCs w:val="22"/>
        </w:rPr>
        <w:t xml:space="preserve"> 42, lignes 5 à 13;</w:t>
      </w:r>
    </w:p>
    <w:p w:rsidR="00A400F6" w:rsidRDefault="00A400F6" w:rsidP="00F67D67">
      <w:pPr>
        <w:pStyle w:val="Corpsdetexte"/>
        <w:spacing w:line="240" w:lineRule="auto"/>
        <w:ind w:firstLine="708"/>
        <w:rPr>
          <w:rFonts w:cs="Arial"/>
          <w:sz w:val="22"/>
          <w:szCs w:val="22"/>
        </w:rPr>
      </w:pPr>
      <w:r>
        <w:rPr>
          <w:rFonts w:cs="Arial"/>
          <w:sz w:val="22"/>
          <w:szCs w:val="22"/>
        </w:rPr>
        <w:t>(ii)</w:t>
      </w:r>
      <w:r>
        <w:rPr>
          <w:rFonts w:cs="Arial"/>
          <w:sz w:val="22"/>
          <w:szCs w:val="22"/>
        </w:rPr>
        <w:tab/>
        <w:t>B-0002, page 3, paragraphe 15;</w:t>
      </w:r>
    </w:p>
    <w:p w:rsidR="00A400F6" w:rsidRDefault="00A400F6" w:rsidP="00B71E72">
      <w:pPr>
        <w:pStyle w:val="Corpsdetexte"/>
        <w:numPr>
          <w:ilvl w:val="0"/>
          <w:numId w:val="26"/>
        </w:numPr>
        <w:spacing w:line="240" w:lineRule="auto"/>
        <w:rPr>
          <w:rFonts w:cs="Arial"/>
          <w:sz w:val="22"/>
          <w:szCs w:val="22"/>
        </w:rPr>
      </w:pPr>
      <w:r w:rsidRPr="00B71E72">
        <w:rPr>
          <w:rFonts w:cs="Arial"/>
          <w:sz w:val="22"/>
          <w:szCs w:val="22"/>
        </w:rPr>
        <w:t>R-3</w:t>
      </w:r>
      <w:r>
        <w:rPr>
          <w:rFonts w:cs="Arial"/>
          <w:sz w:val="22"/>
          <w:szCs w:val="22"/>
        </w:rPr>
        <w:t>864-2013</w:t>
      </w:r>
      <w:r w:rsidRPr="00B71E72">
        <w:rPr>
          <w:rFonts w:cs="Arial"/>
          <w:sz w:val="22"/>
          <w:szCs w:val="22"/>
        </w:rPr>
        <w:t>, B-000</w:t>
      </w:r>
      <w:r>
        <w:rPr>
          <w:rFonts w:cs="Arial"/>
          <w:sz w:val="22"/>
          <w:szCs w:val="22"/>
        </w:rPr>
        <w:t>5, HQD-1, document 1, page 29, lignes 15 à 23;</w:t>
      </w:r>
    </w:p>
    <w:p w:rsidR="00A400F6" w:rsidRDefault="00243FB8" w:rsidP="00B71E72">
      <w:pPr>
        <w:pStyle w:val="Corpsdetexte"/>
        <w:numPr>
          <w:ilvl w:val="0"/>
          <w:numId w:val="26"/>
        </w:numPr>
        <w:spacing w:line="240" w:lineRule="auto"/>
        <w:rPr>
          <w:rFonts w:cs="Arial"/>
          <w:sz w:val="22"/>
          <w:szCs w:val="22"/>
        </w:rPr>
      </w:pPr>
      <w:hyperlink r:id="rId8" w:history="1">
        <w:r w:rsidR="00A400F6" w:rsidRPr="00356991">
          <w:rPr>
            <w:rStyle w:val="Lienhypertexte"/>
            <w:rFonts w:cs="Arial"/>
            <w:sz w:val="22"/>
            <w:szCs w:val="22"/>
          </w:rPr>
          <w:t>https://www.npcc.org/Library/Resource%20Adequacy/Québec%20Comprehensive%20Review%202011.pdf</w:t>
        </w:r>
      </w:hyperlink>
      <w:r w:rsidR="00A400F6" w:rsidRPr="00FF398E">
        <w:rPr>
          <w:rFonts w:cs="Arial"/>
          <w:sz w:val="22"/>
          <w:szCs w:val="22"/>
        </w:rPr>
        <w:t xml:space="preserve"> , </w:t>
      </w:r>
      <w:r w:rsidR="00A400F6">
        <w:rPr>
          <w:rFonts w:cs="Arial"/>
          <w:sz w:val="22"/>
          <w:szCs w:val="22"/>
        </w:rPr>
        <w:t>page 17.</w:t>
      </w:r>
    </w:p>
    <w:p w:rsidR="00A400F6" w:rsidRDefault="00A400F6" w:rsidP="00F67D67">
      <w:pPr>
        <w:pStyle w:val="Corpsdetexte"/>
        <w:spacing w:line="240" w:lineRule="auto"/>
        <w:rPr>
          <w:rFonts w:cs="Arial"/>
          <w:b/>
          <w:sz w:val="22"/>
          <w:szCs w:val="22"/>
        </w:rPr>
      </w:pPr>
    </w:p>
    <w:p w:rsidR="00A400F6" w:rsidRPr="001E2298" w:rsidRDefault="00A400F6" w:rsidP="00F67D67">
      <w:pPr>
        <w:pStyle w:val="Corpsdetexte"/>
        <w:spacing w:line="240" w:lineRule="auto"/>
        <w:rPr>
          <w:rFonts w:cs="Arial"/>
          <w:b/>
          <w:sz w:val="22"/>
          <w:szCs w:val="22"/>
        </w:rPr>
      </w:pPr>
      <w:r w:rsidRPr="001E2298">
        <w:rPr>
          <w:rFonts w:cs="Arial"/>
          <w:b/>
          <w:sz w:val="22"/>
          <w:szCs w:val="22"/>
        </w:rPr>
        <w:t>Préambule :</w:t>
      </w:r>
    </w:p>
    <w:p w:rsidR="00A400F6" w:rsidRPr="00FF398E" w:rsidRDefault="00A400F6" w:rsidP="00190D12">
      <w:pPr>
        <w:autoSpaceDE w:val="0"/>
        <w:autoSpaceDN w:val="0"/>
        <w:adjustRightInd w:val="0"/>
        <w:ind w:right="708" w:firstLine="708"/>
        <w:rPr>
          <w:rFonts w:cs="Arial"/>
          <w:b/>
          <w:bCs/>
          <w:i/>
          <w:iCs/>
          <w:sz w:val="22"/>
          <w:szCs w:val="22"/>
          <w:lang w:eastAsia="fr-CA"/>
        </w:rPr>
      </w:pPr>
      <w:r>
        <w:rPr>
          <w:sz w:val="22"/>
          <w:szCs w:val="22"/>
        </w:rPr>
        <w:t>(i)</w:t>
      </w:r>
      <w:r>
        <w:rPr>
          <w:sz w:val="22"/>
          <w:szCs w:val="22"/>
        </w:rPr>
        <w:tab/>
      </w:r>
      <w:r w:rsidRPr="00DB542A">
        <w:rPr>
          <w:sz w:val="22"/>
          <w:szCs w:val="22"/>
        </w:rPr>
        <w:t>« </w:t>
      </w:r>
      <w:r w:rsidRPr="00FF398E">
        <w:rPr>
          <w:rFonts w:cs="Arial"/>
          <w:b/>
          <w:bCs/>
          <w:i/>
          <w:iCs/>
          <w:sz w:val="22"/>
          <w:szCs w:val="22"/>
          <w:lang w:eastAsia="fr-CA"/>
        </w:rPr>
        <w:t>4.4.1.1 Modulation des livraisons de la centrale de TCE</w:t>
      </w:r>
    </w:p>
    <w:p w:rsidR="00A400F6" w:rsidRPr="00FF398E" w:rsidRDefault="00A400F6" w:rsidP="00190D12">
      <w:pPr>
        <w:autoSpaceDE w:val="0"/>
        <w:autoSpaceDN w:val="0"/>
        <w:adjustRightInd w:val="0"/>
        <w:ind w:left="1416" w:right="708"/>
        <w:jc w:val="both"/>
        <w:rPr>
          <w:rFonts w:cs="Arial"/>
          <w:i/>
          <w:sz w:val="22"/>
          <w:szCs w:val="22"/>
          <w:lang w:eastAsia="fr-CA"/>
        </w:rPr>
      </w:pPr>
      <w:r w:rsidRPr="00FF398E">
        <w:rPr>
          <w:rFonts w:cs="Arial"/>
          <w:i/>
          <w:sz w:val="22"/>
          <w:szCs w:val="22"/>
          <w:u w:val="single"/>
          <w:lang w:eastAsia="fr-CA"/>
        </w:rPr>
        <w:t>Le Distributeur est intéressé à accroître la flexibilité du contrat avec TCE en visant un apport de sa centrale à Bécancour spécifiquement en période d’hiver</w:t>
      </w:r>
      <w:r w:rsidRPr="00FF398E">
        <w:rPr>
          <w:rFonts w:cs="Arial"/>
          <w:i/>
          <w:sz w:val="22"/>
          <w:szCs w:val="22"/>
          <w:lang w:eastAsia="fr-CA"/>
        </w:rPr>
        <w:t xml:space="preserve">. Des discussions se poursuivront avec TCE en vue de parvenir à une </w:t>
      </w:r>
      <w:r w:rsidRPr="00FF398E">
        <w:rPr>
          <w:rFonts w:cs="Arial"/>
          <w:i/>
          <w:sz w:val="22"/>
          <w:szCs w:val="22"/>
          <w:u w:val="single"/>
          <w:lang w:eastAsia="fr-CA"/>
        </w:rPr>
        <w:t>option de suspension qui admettrait des livraisons modulables</w:t>
      </w:r>
      <w:r w:rsidRPr="00FF398E">
        <w:rPr>
          <w:rFonts w:cs="Arial"/>
          <w:i/>
          <w:sz w:val="22"/>
          <w:szCs w:val="22"/>
          <w:lang w:eastAsia="fr-CA"/>
        </w:rPr>
        <w:t>, selon la période de l’année, et qui permettrait que le contrat avec TCE contribue à la satisfaction des besoins en puissance et en énergie en hiver.</w:t>
      </w:r>
    </w:p>
    <w:p w:rsidR="00A400F6" w:rsidRPr="00FF398E" w:rsidRDefault="00A400F6" w:rsidP="00190D12">
      <w:pPr>
        <w:autoSpaceDE w:val="0"/>
        <w:autoSpaceDN w:val="0"/>
        <w:adjustRightInd w:val="0"/>
        <w:ind w:right="708"/>
        <w:jc w:val="both"/>
        <w:rPr>
          <w:rFonts w:cs="Arial"/>
          <w:i/>
          <w:sz w:val="22"/>
          <w:szCs w:val="22"/>
          <w:lang w:eastAsia="fr-CA"/>
        </w:rPr>
      </w:pPr>
    </w:p>
    <w:p w:rsidR="00A400F6" w:rsidRPr="00DB542A" w:rsidRDefault="00A400F6" w:rsidP="00190D12">
      <w:pPr>
        <w:autoSpaceDE w:val="0"/>
        <w:autoSpaceDN w:val="0"/>
        <w:adjustRightInd w:val="0"/>
        <w:ind w:left="1416" w:right="708"/>
        <w:jc w:val="both"/>
        <w:rPr>
          <w:rFonts w:cs="Arial"/>
          <w:sz w:val="22"/>
          <w:szCs w:val="22"/>
          <w:lang w:eastAsia="fr-CA"/>
        </w:rPr>
      </w:pPr>
      <w:r w:rsidRPr="00FF398E">
        <w:rPr>
          <w:i/>
          <w:sz w:val="22"/>
          <w:szCs w:val="22"/>
        </w:rPr>
        <w:t>Dans le cas où les discussions avec TCE ne permettaient pas de conclure une entente, que ce soit pour des considérations techniques ou commerciales, le Distributeur envisagera toute autre alternative lui permettant d’équilibrer ses bilans en énergie et en puissance</w:t>
      </w:r>
      <w:r w:rsidRPr="00DB542A">
        <w:rPr>
          <w:sz w:val="22"/>
          <w:szCs w:val="22"/>
        </w:rPr>
        <w:t>.</w:t>
      </w:r>
      <w:r>
        <w:rPr>
          <w:sz w:val="22"/>
          <w:szCs w:val="22"/>
        </w:rPr>
        <w:t> » (Nous soulignons)</w:t>
      </w:r>
    </w:p>
    <w:p w:rsidR="00A400F6" w:rsidRPr="007A27E7" w:rsidRDefault="00A400F6" w:rsidP="005B72C0">
      <w:pPr>
        <w:pStyle w:val="Default"/>
        <w:ind w:left="708"/>
        <w:jc w:val="both"/>
        <w:rPr>
          <w:sz w:val="22"/>
          <w:szCs w:val="22"/>
        </w:rPr>
      </w:pPr>
    </w:p>
    <w:p w:rsidR="00A400F6" w:rsidRPr="007A27E7" w:rsidRDefault="00A400F6" w:rsidP="00190D12">
      <w:pPr>
        <w:autoSpaceDE w:val="0"/>
        <w:autoSpaceDN w:val="0"/>
        <w:adjustRightInd w:val="0"/>
        <w:ind w:left="1413" w:right="708" w:hanging="705"/>
        <w:jc w:val="both"/>
        <w:rPr>
          <w:rFonts w:cs="Arial"/>
          <w:sz w:val="22"/>
          <w:szCs w:val="22"/>
          <w:lang w:eastAsia="fr-CA"/>
        </w:rPr>
      </w:pPr>
      <w:r w:rsidRPr="007A27E7">
        <w:rPr>
          <w:sz w:val="22"/>
          <w:szCs w:val="22"/>
        </w:rPr>
        <w:t>(ii)</w:t>
      </w:r>
      <w:r w:rsidRPr="007A27E7">
        <w:rPr>
          <w:sz w:val="22"/>
          <w:szCs w:val="22"/>
        </w:rPr>
        <w:tab/>
        <w:t>« </w:t>
      </w:r>
      <w:r w:rsidRPr="00237A3A">
        <w:rPr>
          <w:b/>
          <w:bCs/>
          <w:i/>
          <w:sz w:val="22"/>
          <w:szCs w:val="22"/>
        </w:rPr>
        <w:t xml:space="preserve">15. </w:t>
      </w:r>
      <w:r w:rsidRPr="00237A3A">
        <w:rPr>
          <w:i/>
          <w:sz w:val="22"/>
          <w:szCs w:val="22"/>
        </w:rPr>
        <w:t xml:space="preserve">En vertu de ces amendements, présentés à la pièce HQD-1, document 1, et conformément à l'équilibre offre-demande du Distributeur présenté dans le Plan d'approvisionnement 2014-2023 (dossier R-3864-2013), lequel fait déjà état de surplus énergétiques cumulés de près de 30 TWh pour les années 2015 à 2017 seulement, </w:t>
      </w:r>
      <w:r w:rsidRPr="00237A3A">
        <w:rPr>
          <w:i/>
          <w:sz w:val="22"/>
          <w:szCs w:val="22"/>
          <w:u w:val="single"/>
        </w:rPr>
        <w:t>les livraisons de la centrale de TCE sont suspendues jusqu'au 31 décembre 2017</w:t>
      </w:r>
      <w:r w:rsidRPr="00237A3A">
        <w:rPr>
          <w:i/>
          <w:sz w:val="22"/>
          <w:szCs w:val="22"/>
        </w:rPr>
        <w:t>. Par la suite, la période de suspension peut être prolongée année après année sous réserve d'un préavis de trois ans.</w:t>
      </w:r>
      <w:r>
        <w:rPr>
          <w:sz w:val="22"/>
          <w:szCs w:val="22"/>
        </w:rPr>
        <w:t> » (Nous soulignons)</w:t>
      </w:r>
    </w:p>
    <w:p w:rsidR="00A400F6" w:rsidRDefault="00A400F6" w:rsidP="00B71E72">
      <w:pPr>
        <w:pStyle w:val="Default"/>
        <w:jc w:val="both"/>
        <w:rPr>
          <w:sz w:val="22"/>
          <w:szCs w:val="22"/>
        </w:rPr>
      </w:pPr>
    </w:p>
    <w:p w:rsidR="00A400F6" w:rsidRDefault="00A400F6" w:rsidP="00190D12">
      <w:pPr>
        <w:pStyle w:val="Default"/>
        <w:numPr>
          <w:ilvl w:val="0"/>
          <w:numId w:val="28"/>
        </w:numPr>
        <w:ind w:right="708"/>
        <w:jc w:val="both"/>
        <w:rPr>
          <w:sz w:val="22"/>
          <w:szCs w:val="22"/>
        </w:rPr>
      </w:pPr>
      <w:r>
        <w:rPr>
          <w:sz w:val="22"/>
          <w:szCs w:val="22"/>
        </w:rPr>
        <w:t>« </w:t>
      </w:r>
      <w:r w:rsidRPr="00770863">
        <w:rPr>
          <w:i/>
          <w:sz w:val="22"/>
          <w:szCs w:val="22"/>
        </w:rPr>
        <w:t xml:space="preserve">Les approvisionnements en puissance sur les marchés de court terme ont l'avantage d'être flexibles et de pouvoir être engagés dans un court délai avant le début de l'hiver, réduisant ainsi le risque d'acheter des quantités trop élevées. Le Distributeur s'assurera néanmoins de réaliser ses achats sur les marchés de court terme avec un délai suffisamment long (pouvant aller d'un an à trois ans) afin de permettre au marché de garantir la disponibilité des ressources requises, particulièrement lorsque les besoins de </w:t>
      </w:r>
      <w:r w:rsidRPr="00770863">
        <w:rPr>
          <w:i/>
          <w:sz w:val="22"/>
          <w:szCs w:val="22"/>
        </w:rPr>
        <w:lastRenderedPageBreak/>
        <w:t xml:space="preserve">puissance additionnelle atteindront des niveaux importants. </w:t>
      </w:r>
      <w:r w:rsidRPr="00770863">
        <w:rPr>
          <w:i/>
          <w:sz w:val="22"/>
          <w:szCs w:val="22"/>
          <w:u w:val="single"/>
        </w:rPr>
        <w:t>De ce fait, le Distributeur évaluera la possibilité de procéder à un appel d'offres dès 2014 afin de couvrir une portion des besoins de puissance de l'hiver 2016-2017</w:t>
      </w:r>
      <w:r w:rsidRPr="00770863">
        <w:rPr>
          <w:i/>
          <w:sz w:val="22"/>
          <w:szCs w:val="22"/>
        </w:rPr>
        <w:t>.</w:t>
      </w:r>
      <w:r>
        <w:rPr>
          <w:sz w:val="22"/>
          <w:szCs w:val="22"/>
        </w:rPr>
        <w:t> » (Nous soulignons)</w:t>
      </w:r>
    </w:p>
    <w:p w:rsidR="00A400F6" w:rsidRDefault="00A400F6" w:rsidP="00237A3A">
      <w:pPr>
        <w:pStyle w:val="Default"/>
        <w:ind w:left="708"/>
        <w:jc w:val="both"/>
        <w:rPr>
          <w:sz w:val="22"/>
          <w:szCs w:val="22"/>
        </w:rPr>
      </w:pPr>
    </w:p>
    <w:p w:rsidR="00A400F6" w:rsidRPr="00B8539D" w:rsidRDefault="00A400F6" w:rsidP="00190D12">
      <w:pPr>
        <w:pStyle w:val="Default"/>
        <w:numPr>
          <w:ilvl w:val="0"/>
          <w:numId w:val="28"/>
        </w:numPr>
        <w:ind w:right="708"/>
        <w:jc w:val="both"/>
        <w:rPr>
          <w:sz w:val="22"/>
          <w:szCs w:val="22"/>
          <w:lang w:val="en-CA"/>
        </w:rPr>
      </w:pPr>
      <w:r w:rsidRPr="00B8539D">
        <w:rPr>
          <w:sz w:val="22"/>
          <w:szCs w:val="22"/>
          <w:lang w:val="en-CA"/>
        </w:rPr>
        <w:t>« </w:t>
      </w:r>
      <w:r w:rsidRPr="00B8539D">
        <w:rPr>
          <w:b/>
          <w:i/>
          <w:sz w:val="22"/>
          <w:szCs w:val="22"/>
          <w:lang w:val="en-CA"/>
        </w:rPr>
        <w:t xml:space="preserve">5.3 Contingency Mechanisms for Managing Demand and Resource </w:t>
      </w:r>
      <w:r w:rsidRPr="00B8539D">
        <w:rPr>
          <w:b/>
          <w:bCs/>
          <w:i/>
          <w:sz w:val="22"/>
          <w:szCs w:val="22"/>
          <w:lang w:val="en-CA"/>
        </w:rPr>
        <w:t>Uncertainties</w:t>
      </w:r>
    </w:p>
    <w:p w:rsidR="00A400F6" w:rsidRPr="00B8539D" w:rsidRDefault="00A400F6" w:rsidP="00190D12">
      <w:pPr>
        <w:autoSpaceDE w:val="0"/>
        <w:autoSpaceDN w:val="0"/>
        <w:adjustRightInd w:val="0"/>
        <w:ind w:left="708" w:right="708" w:firstLine="708"/>
        <w:jc w:val="both"/>
        <w:rPr>
          <w:rFonts w:cs="Arial"/>
          <w:i/>
          <w:sz w:val="22"/>
          <w:szCs w:val="22"/>
          <w:lang w:val="en-CA" w:eastAsia="fr-CA"/>
        </w:rPr>
      </w:pPr>
    </w:p>
    <w:p w:rsidR="00A400F6" w:rsidRPr="00B8539D" w:rsidRDefault="00A400F6" w:rsidP="00190D12">
      <w:pPr>
        <w:autoSpaceDE w:val="0"/>
        <w:autoSpaceDN w:val="0"/>
        <w:adjustRightInd w:val="0"/>
        <w:ind w:left="1416" w:right="708"/>
        <w:jc w:val="both"/>
        <w:rPr>
          <w:rFonts w:cs="Arial"/>
          <w:i/>
          <w:sz w:val="22"/>
          <w:szCs w:val="22"/>
          <w:lang w:val="en-CA" w:eastAsia="fr-CA"/>
        </w:rPr>
      </w:pPr>
      <w:r w:rsidRPr="00B8539D">
        <w:rPr>
          <w:rFonts w:cs="Arial"/>
          <w:i/>
          <w:sz w:val="22"/>
          <w:szCs w:val="22"/>
          <w:u w:val="single"/>
          <w:lang w:val="en-CA" w:eastAsia="fr-CA"/>
        </w:rPr>
        <w:t>Supply planning involves some uncertainty</w:t>
      </w:r>
      <w:r w:rsidRPr="00B8539D">
        <w:rPr>
          <w:rFonts w:cs="Arial"/>
          <w:i/>
          <w:sz w:val="22"/>
          <w:szCs w:val="22"/>
          <w:lang w:val="en-CA" w:eastAsia="fr-CA"/>
        </w:rPr>
        <w:t xml:space="preserve"> related to demand as well as resources. The latter could be limited (few counterparts) or insufficient in relation to the required quantities.</w:t>
      </w:r>
    </w:p>
    <w:p w:rsidR="00A400F6" w:rsidRPr="00B8539D" w:rsidRDefault="00A400F6" w:rsidP="00190D12">
      <w:pPr>
        <w:autoSpaceDE w:val="0"/>
        <w:autoSpaceDN w:val="0"/>
        <w:adjustRightInd w:val="0"/>
        <w:ind w:right="708"/>
        <w:jc w:val="both"/>
        <w:rPr>
          <w:rFonts w:cs="Arial"/>
          <w:i/>
          <w:sz w:val="22"/>
          <w:szCs w:val="22"/>
          <w:lang w:val="en-CA" w:eastAsia="fr-CA"/>
        </w:rPr>
      </w:pPr>
    </w:p>
    <w:p w:rsidR="00A400F6" w:rsidRPr="00B8539D" w:rsidRDefault="00A400F6" w:rsidP="00190D12">
      <w:pPr>
        <w:autoSpaceDE w:val="0"/>
        <w:autoSpaceDN w:val="0"/>
        <w:adjustRightInd w:val="0"/>
        <w:ind w:left="1416" w:right="708"/>
        <w:jc w:val="both"/>
        <w:rPr>
          <w:rFonts w:cs="Arial"/>
          <w:sz w:val="22"/>
          <w:szCs w:val="22"/>
          <w:lang w:eastAsia="fr-CA"/>
        </w:rPr>
      </w:pPr>
      <w:r w:rsidRPr="00B8539D">
        <w:rPr>
          <w:i/>
          <w:sz w:val="22"/>
          <w:szCs w:val="22"/>
          <w:lang w:val="en-CA"/>
        </w:rPr>
        <w:t xml:space="preserve">If, in any case, the expected required reserve would fall below critical level, </w:t>
      </w:r>
      <w:r w:rsidRPr="00B8539D">
        <w:rPr>
          <w:i/>
          <w:sz w:val="22"/>
          <w:szCs w:val="22"/>
          <w:u w:val="single"/>
          <w:lang w:val="en-CA"/>
        </w:rPr>
        <w:t>it is possible to call back, within a 6 months delay, some resources which are considered mothballed in this review (TCE combine cycle plant</w:t>
      </w:r>
      <w:r w:rsidRPr="00B8539D">
        <w:rPr>
          <w:i/>
          <w:sz w:val="22"/>
          <w:szCs w:val="22"/>
          <w:lang w:val="en-CA"/>
        </w:rPr>
        <w:t xml:space="preserve"> and </w:t>
      </w:r>
      <w:smartTag w:uri="urn:schemas-microsoft-com:office:smarttags" w:element="City">
        <w:smartTag w:uri="urn:schemas-microsoft-com:office:smarttags" w:element="place">
          <w:r w:rsidRPr="00B8539D">
            <w:rPr>
              <w:i/>
              <w:sz w:val="22"/>
              <w:szCs w:val="22"/>
              <w:lang w:val="en-CA"/>
            </w:rPr>
            <w:t>Tracy</w:t>
          </w:r>
        </w:smartTag>
      </w:smartTag>
      <w:r w:rsidRPr="00B8539D">
        <w:rPr>
          <w:i/>
          <w:sz w:val="22"/>
          <w:szCs w:val="22"/>
          <w:lang w:val="en-CA"/>
        </w:rPr>
        <w:t xml:space="preserve"> oil fired generation). Both resources would add approximately 1,000 MW of installed capacity in the Québec area. These resources are not included in the simulations presented in section 5.2.1. Moreover, in a high case scenario, additional call for tenders could be launched. </w:t>
      </w:r>
      <w:r w:rsidRPr="00B8539D">
        <w:rPr>
          <w:sz w:val="22"/>
          <w:szCs w:val="22"/>
          <w:lang w:val="en-CA"/>
        </w:rPr>
        <w:t xml:space="preserve">» </w:t>
      </w:r>
      <w:r w:rsidRPr="00B8539D">
        <w:rPr>
          <w:sz w:val="22"/>
          <w:szCs w:val="22"/>
        </w:rPr>
        <w:t>(Nous soulignons)</w:t>
      </w:r>
    </w:p>
    <w:p w:rsidR="00A400F6" w:rsidRPr="00B8539D" w:rsidRDefault="00A400F6" w:rsidP="00FF398E">
      <w:pPr>
        <w:pStyle w:val="Default"/>
        <w:jc w:val="both"/>
        <w:rPr>
          <w:sz w:val="22"/>
          <w:szCs w:val="22"/>
        </w:rPr>
      </w:pPr>
    </w:p>
    <w:p w:rsidR="00A400F6" w:rsidRPr="00B8539D" w:rsidRDefault="00A400F6" w:rsidP="00F67D67">
      <w:pPr>
        <w:pStyle w:val="Corpsdetexte"/>
        <w:spacing w:line="240" w:lineRule="auto"/>
        <w:rPr>
          <w:rFonts w:cs="Arial"/>
          <w:b/>
          <w:sz w:val="22"/>
          <w:szCs w:val="22"/>
        </w:rPr>
      </w:pPr>
      <w:r w:rsidRPr="00B8539D">
        <w:rPr>
          <w:rFonts w:cs="Arial"/>
          <w:b/>
          <w:sz w:val="22"/>
          <w:szCs w:val="22"/>
        </w:rPr>
        <w:t>Demandes : </w:t>
      </w:r>
    </w:p>
    <w:p w:rsidR="00A400F6" w:rsidRDefault="00A400F6" w:rsidP="00F67D67">
      <w:pPr>
        <w:pStyle w:val="Corpsdetexte"/>
        <w:spacing w:line="240" w:lineRule="auto"/>
        <w:ind w:left="709" w:hanging="709"/>
        <w:rPr>
          <w:rFonts w:cs="Arial"/>
          <w:sz w:val="22"/>
          <w:szCs w:val="22"/>
          <w:lang w:eastAsia="fr-CA"/>
        </w:rPr>
      </w:pPr>
      <w:r>
        <w:rPr>
          <w:rFonts w:cs="Arial"/>
          <w:b/>
          <w:sz w:val="22"/>
          <w:szCs w:val="22"/>
        </w:rPr>
        <w:t>1</w:t>
      </w:r>
      <w:r w:rsidRPr="002E1434">
        <w:rPr>
          <w:rFonts w:cs="Arial"/>
          <w:b/>
          <w:sz w:val="22"/>
          <w:szCs w:val="22"/>
        </w:rPr>
        <w:t>.1</w:t>
      </w:r>
      <w:r w:rsidRPr="002E1434">
        <w:rPr>
          <w:rFonts w:cs="Arial"/>
          <w:b/>
          <w:sz w:val="22"/>
          <w:szCs w:val="22"/>
        </w:rPr>
        <w:tab/>
      </w:r>
      <w:r>
        <w:rPr>
          <w:rFonts w:cs="Arial"/>
          <w:sz w:val="22"/>
          <w:szCs w:val="22"/>
          <w:lang w:eastAsia="fr-CA"/>
        </w:rPr>
        <w:t xml:space="preserve">Veuillez  indiquer si, tel que mentionné à la référence (i), des discussions se sont poursuivies avec TCE en vue de parvenir à une option de suspension qui admettrait des livraisons modulables. </w:t>
      </w:r>
    </w:p>
    <w:p w:rsidR="00A400F6" w:rsidRDefault="00A400F6" w:rsidP="00E53A5D">
      <w:pPr>
        <w:pStyle w:val="Corpsdetexte"/>
        <w:spacing w:before="240" w:line="240" w:lineRule="auto"/>
        <w:ind w:left="709" w:hanging="1"/>
        <w:rPr>
          <w:rFonts w:cs="Arial"/>
          <w:sz w:val="22"/>
          <w:szCs w:val="22"/>
          <w:lang w:eastAsia="fr-CA"/>
        </w:rPr>
      </w:pPr>
      <w:r>
        <w:rPr>
          <w:rFonts w:cs="Arial"/>
          <w:b/>
          <w:sz w:val="22"/>
          <w:szCs w:val="22"/>
        </w:rPr>
        <w:t xml:space="preserve">1.1.1 </w:t>
      </w:r>
      <w:r>
        <w:rPr>
          <w:rFonts w:cs="Arial"/>
          <w:sz w:val="22"/>
          <w:szCs w:val="22"/>
          <w:lang w:eastAsia="fr-CA"/>
        </w:rPr>
        <w:t>Dans la négative, veuillez expliquer pourquoi les discussions ne se sont-elles pas poursuivies.</w:t>
      </w:r>
    </w:p>
    <w:p w:rsidR="00A400F6" w:rsidRDefault="00A400F6" w:rsidP="00E53A5D">
      <w:pPr>
        <w:pStyle w:val="Corpsdetexte"/>
        <w:spacing w:before="240" w:line="240" w:lineRule="auto"/>
        <w:ind w:left="709" w:hanging="1"/>
        <w:rPr>
          <w:rFonts w:cs="Arial"/>
          <w:sz w:val="22"/>
          <w:szCs w:val="22"/>
        </w:rPr>
      </w:pPr>
      <w:r>
        <w:rPr>
          <w:rFonts w:cs="Arial"/>
          <w:b/>
          <w:sz w:val="22"/>
          <w:szCs w:val="22"/>
        </w:rPr>
        <w:t xml:space="preserve">1.1.2 </w:t>
      </w:r>
      <w:r>
        <w:rPr>
          <w:rFonts w:cs="Arial"/>
          <w:sz w:val="22"/>
          <w:szCs w:val="22"/>
        </w:rPr>
        <w:t>Dans l’affirmative, veuillez décrire le résultat des discussions en indiquant notamment les possibilités de modulation et les périodes de temps pour lesquelles une modulation serait possible (par exemple pour une journée, une semaine, un mois ou tout l’hiver)</w:t>
      </w:r>
      <w:r w:rsidR="00243FB8">
        <w:rPr>
          <w:rFonts w:cs="Arial"/>
          <w:sz w:val="22"/>
          <w:szCs w:val="22"/>
        </w:rPr>
        <w:t>.</w:t>
      </w:r>
      <w:bookmarkStart w:id="0" w:name="_GoBack"/>
      <w:bookmarkEnd w:id="0"/>
    </w:p>
    <w:p w:rsidR="00190D12" w:rsidRDefault="00190D12" w:rsidP="00237A3A">
      <w:pPr>
        <w:pStyle w:val="Corpsdetexte"/>
        <w:spacing w:line="240" w:lineRule="auto"/>
        <w:ind w:left="709" w:hanging="1"/>
        <w:rPr>
          <w:rFonts w:cs="Arial"/>
          <w:sz w:val="22"/>
          <w:szCs w:val="22"/>
        </w:rPr>
      </w:pPr>
    </w:p>
    <w:p w:rsidR="00A400F6" w:rsidRDefault="00A400F6" w:rsidP="00F67D67">
      <w:pPr>
        <w:pStyle w:val="Corpsdetexte"/>
        <w:spacing w:line="240" w:lineRule="auto"/>
        <w:ind w:left="709" w:hanging="709"/>
        <w:rPr>
          <w:rFonts w:cs="Arial"/>
          <w:sz w:val="22"/>
          <w:szCs w:val="22"/>
        </w:rPr>
      </w:pPr>
      <w:r>
        <w:rPr>
          <w:rFonts w:cs="Arial"/>
          <w:b/>
          <w:sz w:val="22"/>
          <w:szCs w:val="22"/>
        </w:rPr>
        <w:t>1</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llez indiquer si, suite à des discussions avec TCE ou sinon à partir de la connaissance qu’a le Distributeur de la flexibilité d’exploitation de la centrale de TCE ou de d’autres centrales du même type, il est de l’avis du Distributeur que la centrale de TCE peut fonctionner pour une seule journée à la fois avec un court préavis. Dans la négative, veuillez expliquer pourquoi ce ne serait pas possible. Dans l’affirmative, veuillez préciser le préavis en question.</w:t>
      </w:r>
    </w:p>
    <w:p w:rsidR="00190D12" w:rsidRDefault="00190D12" w:rsidP="00F67D67">
      <w:pPr>
        <w:pStyle w:val="Corpsdetexte"/>
        <w:spacing w:line="240" w:lineRule="auto"/>
        <w:ind w:left="709" w:hanging="709"/>
        <w:rPr>
          <w:rFonts w:cs="Arial"/>
          <w:sz w:val="22"/>
          <w:szCs w:val="22"/>
        </w:rPr>
      </w:pPr>
    </w:p>
    <w:p w:rsidR="00A400F6" w:rsidRDefault="00A400F6" w:rsidP="00F67D67">
      <w:pPr>
        <w:pStyle w:val="Corpsdetexte"/>
        <w:spacing w:line="240" w:lineRule="auto"/>
        <w:ind w:left="709" w:hanging="709"/>
        <w:rPr>
          <w:rFonts w:cs="Arial"/>
          <w:sz w:val="22"/>
          <w:szCs w:val="22"/>
        </w:rPr>
      </w:pPr>
      <w:r>
        <w:rPr>
          <w:rFonts w:cs="Arial"/>
          <w:b/>
          <w:sz w:val="22"/>
          <w:szCs w:val="22"/>
        </w:rPr>
        <w:t>1.3</w:t>
      </w:r>
      <w:r>
        <w:rPr>
          <w:rFonts w:cs="Arial"/>
          <w:b/>
          <w:sz w:val="22"/>
          <w:szCs w:val="22"/>
        </w:rPr>
        <w:tab/>
      </w:r>
      <w:r>
        <w:rPr>
          <w:rFonts w:cs="Arial"/>
          <w:sz w:val="22"/>
          <w:szCs w:val="22"/>
        </w:rPr>
        <w:t xml:space="preserve">La référence (ii) mentionne que les livraisons de la centrale de TCE seraient suspendues jusqu’au 31 décembre 2017. La référence (iv) mentionne que la centrale de TCE pourrait être rappelée dans un délai de 6 mois. Veuillez indiquer </w:t>
      </w:r>
      <w:r>
        <w:rPr>
          <w:rFonts w:cs="Arial"/>
          <w:sz w:val="22"/>
          <w:szCs w:val="22"/>
        </w:rPr>
        <w:lastRenderedPageBreak/>
        <w:t>si, avec les amendements à l’étude dans le présent dossier, le délai de rappel de 6 mois serait encore valable ou si un autre délai s’appliquerait.</w:t>
      </w:r>
    </w:p>
    <w:p w:rsidR="00A400F6" w:rsidRDefault="00A400F6" w:rsidP="00E53A5D">
      <w:pPr>
        <w:pStyle w:val="Corpsdetexte"/>
        <w:spacing w:before="240" w:line="240" w:lineRule="auto"/>
        <w:ind w:left="709" w:hanging="709"/>
        <w:rPr>
          <w:rFonts w:cs="Arial"/>
          <w:sz w:val="22"/>
          <w:szCs w:val="22"/>
        </w:rPr>
      </w:pPr>
      <w:r>
        <w:rPr>
          <w:rFonts w:cs="Arial"/>
          <w:b/>
          <w:sz w:val="22"/>
          <w:szCs w:val="22"/>
        </w:rPr>
        <w:tab/>
        <w:t>1.3.1</w:t>
      </w:r>
      <w:r>
        <w:rPr>
          <w:rFonts w:cs="Arial"/>
          <w:b/>
          <w:sz w:val="22"/>
          <w:szCs w:val="22"/>
        </w:rPr>
        <w:tab/>
      </w:r>
      <w:r>
        <w:rPr>
          <w:rFonts w:cs="Arial"/>
          <w:sz w:val="22"/>
          <w:szCs w:val="22"/>
        </w:rPr>
        <w:t>Dans la négative, veuillez pointer les articles de l’entente d’amendements qui invalideraient le rappel et indiquer si une telle perte de flexibilité a été prise en compte dans le calcul du gain attribuable aux amendements (HQD-1, document 2). Si elle n’a pas été prise en compte, veuillez expliquer pourquoi.</w:t>
      </w:r>
    </w:p>
    <w:p w:rsidR="00A400F6" w:rsidRDefault="00A400F6" w:rsidP="00E53A5D">
      <w:pPr>
        <w:pStyle w:val="Corpsdetexte"/>
        <w:spacing w:before="240" w:line="240" w:lineRule="auto"/>
        <w:ind w:left="709" w:hanging="709"/>
        <w:rPr>
          <w:rFonts w:cs="Arial"/>
          <w:sz w:val="22"/>
          <w:szCs w:val="22"/>
        </w:rPr>
      </w:pPr>
      <w:r>
        <w:rPr>
          <w:rFonts w:cs="Arial"/>
          <w:b/>
          <w:sz w:val="22"/>
          <w:szCs w:val="22"/>
        </w:rPr>
        <w:tab/>
        <w:t>1.3.2</w:t>
      </w:r>
      <w:r>
        <w:rPr>
          <w:rFonts w:cs="Arial"/>
          <w:b/>
          <w:sz w:val="22"/>
          <w:szCs w:val="22"/>
        </w:rPr>
        <w:tab/>
      </w:r>
      <w:r>
        <w:rPr>
          <w:rFonts w:cs="Arial"/>
          <w:sz w:val="22"/>
          <w:szCs w:val="22"/>
        </w:rPr>
        <w:t>Dans l’affirmative, veuillez pointer les articles qui expliqueraient la possibilité de délai.</w:t>
      </w:r>
    </w:p>
    <w:p w:rsidR="00190D12" w:rsidRPr="00482E39" w:rsidRDefault="00190D12" w:rsidP="00F67D67">
      <w:pPr>
        <w:pStyle w:val="Corpsdetexte"/>
        <w:spacing w:line="240" w:lineRule="auto"/>
        <w:ind w:left="709" w:hanging="709"/>
        <w:rPr>
          <w:rFonts w:cs="Arial"/>
          <w:sz w:val="22"/>
          <w:szCs w:val="22"/>
        </w:rPr>
      </w:pPr>
    </w:p>
    <w:p w:rsidR="00A400F6" w:rsidRDefault="00A400F6" w:rsidP="00BD4FD7">
      <w:pPr>
        <w:pStyle w:val="Corpsdetexte"/>
        <w:spacing w:line="240" w:lineRule="auto"/>
        <w:ind w:left="705" w:hanging="705"/>
        <w:rPr>
          <w:rFonts w:cs="Arial"/>
          <w:sz w:val="22"/>
          <w:szCs w:val="22"/>
        </w:rPr>
      </w:pPr>
      <w:r w:rsidRPr="00BD4FD7">
        <w:rPr>
          <w:rFonts w:cs="Arial"/>
          <w:b/>
          <w:sz w:val="22"/>
          <w:szCs w:val="22"/>
        </w:rPr>
        <w:t>1.4</w:t>
      </w:r>
      <w:r w:rsidRPr="00BD4FD7">
        <w:rPr>
          <w:rFonts w:cs="Arial"/>
          <w:b/>
          <w:sz w:val="22"/>
          <w:szCs w:val="22"/>
        </w:rPr>
        <w:tab/>
      </w:r>
      <w:r>
        <w:rPr>
          <w:rFonts w:cs="Arial"/>
          <w:sz w:val="22"/>
          <w:szCs w:val="22"/>
        </w:rPr>
        <w:t>Dans le cas où les amendements à l’étude empêcheraient le Distributeur de tout rappel de puissance ou d’énergie de la centrale de TCE avant le 31 décembre 2017, veuillez expliquer la raison d’un tel empêchement alors que le Distributeur prévoit la possibilité, selon la référence (iii), de procéder à un appel d’offres dès 2014 afin de couvrir une portion des besoins de puissance de l’hiver 2016-2017.</w:t>
      </w:r>
    </w:p>
    <w:p w:rsidR="00A400F6" w:rsidRDefault="00A400F6" w:rsidP="00FF398E">
      <w:pPr>
        <w:pStyle w:val="Corpsdetexte"/>
        <w:spacing w:line="240" w:lineRule="auto"/>
        <w:rPr>
          <w:rFonts w:cs="Arial"/>
          <w:b/>
          <w:sz w:val="22"/>
          <w:szCs w:val="22"/>
        </w:rPr>
      </w:pPr>
    </w:p>
    <w:p w:rsidR="00A400F6" w:rsidRPr="002E1434" w:rsidRDefault="00A400F6" w:rsidP="00FF398E">
      <w:pPr>
        <w:pStyle w:val="Corpsdetexte"/>
        <w:spacing w:line="240" w:lineRule="auto"/>
        <w:rPr>
          <w:rFonts w:cs="Arial"/>
          <w:b/>
          <w:sz w:val="22"/>
          <w:szCs w:val="22"/>
        </w:rPr>
      </w:pPr>
      <w:r>
        <w:rPr>
          <w:rFonts w:cs="Arial"/>
          <w:b/>
          <w:sz w:val="22"/>
          <w:szCs w:val="22"/>
        </w:rPr>
        <w:t>2</w:t>
      </w:r>
      <w:r w:rsidRPr="002E1434">
        <w:rPr>
          <w:rFonts w:cs="Arial"/>
          <w:b/>
          <w:sz w:val="22"/>
          <w:szCs w:val="22"/>
        </w:rPr>
        <w:t>.</w:t>
      </w:r>
      <w:r w:rsidRPr="002E1434">
        <w:rPr>
          <w:rFonts w:cs="Arial"/>
          <w:b/>
          <w:sz w:val="22"/>
          <w:szCs w:val="22"/>
        </w:rPr>
        <w:tab/>
        <w:t>Référence</w:t>
      </w:r>
      <w:r>
        <w:rPr>
          <w:rFonts w:cs="Arial"/>
          <w:b/>
          <w:sz w:val="22"/>
          <w:szCs w:val="22"/>
        </w:rPr>
        <w:t>s</w:t>
      </w:r>
      <w:r w:rsidRPr="002E1434">
        <w:rPr>
          <w:rFonts w:cs="Arial"/>
          <w:b/>
          <w:sz w:val="22"/>
          <w:szCs w:val="22"/>
        </w:rPr>
        <w:t> :</w:t>
      </w:r>
    </w:p>
    <w:p w:rsidR="00A400F6" w:rsidRDefault="00A400F6" w:rsidP="00FF398E">
      <w:pPr>
        <w:pStyle w:val="Corpsdetexte"/>
        <w:spacing w:line="240" w:lineRule="auto"/>
        <w:ind w:firstLine="708"/>
        <w:rPr>
          <w:rFonts w:cs="Arial"/>
          <w:sz w:val="22"/>
          <w:szCs w:val="22"/>
        </w:rPr>
      </w:pPr>
      <w:r>
        <w:rPr>
          <w:rFonts w:cs="Arial"/>
          <w:sz w:val="22"/>
          <w:szCs w:val="22"/>
        </w:rPr>
        <w:t>(i)</w:t>
      </w:r>
      <w:r>
        <w:rPr>
          <w:rFonts w:cs="Arial"/>
          <w:sz w:val="22"/>
          <w:szCs w:val="22"/>
        </w:rPr>
        <w:tab/>
        <w:t>R-3649-2007, HQD-2, document 1;</w:t>
      </w:r>
    </w:p>
    <w:p w:rsidR="00A400F6" w:rsidRDefault="00A400F6" w:rsidP="00FF398E">
      <w:pPr>
        <w:pStyle w:val="Corpsdetexte"/>
        <w:spacing w:line="240" w:lineRule="auto"/>
        <w:ind w:firstLine="708"/>
        <w:rPr>
          <w:rFonts w:cs="Arial"/>
          <w:sz w:val="22"/>
          <w:szCs w:val="22"/>
        </w:rPr>
      </w:pPr>
      <w:r>
        <w:rPr>
          <w:rFonts w:cs="Arial"/>
          <w:sz w:val="22"/>
          <w:szCs w:val="22"/>
        </w:rPr>
        <w:t>(ii)</w:t>
      </w:r>
      <w:r>
        <w:rPr>
          <w:rFonts w:cs="Arial"/>
          <w:sz w:val="22"/>
          <w:szCs w:val="22"/>
        </w:rPr>
        <w:tab/>
        <w:t>R-3704-2009, HQD-1, document 1;</w:t>
      </w:r>
    </w:p>
    <w:p w:rsidR="00A400F6" w:rsidRDefault="00A400F6" w:rsidP="009C6C55">
      <w:pPr>
        <w:pStyle w:val="Corpsdetexte"/>
        <w:numPr>
          <w:ilvl w:val="0"/>
          <w:numId w:val="31"/>
        </w:numPr>
        <w:spacing w:line="240" w:lineRule="auto"/>
        <w:rPr>
          <w:rFonts w:cs="Arial"/>
          <w:sz w:val="22"/>
          <w:szCs w:val="22"/>
        </w:rPr>
      </w:pPr>
      <w:r>
        <w:rPr>
          <w:rFonts w:cs="Arial"/>
          <w:sz w:val="22"/>
          <w:szCs w:val="22"/>
        </w:rPr>
        <w:t>R-3734-2010, HQD-1, document 1;</w:t>
      </w:r>
    </w:p>
    <w:p w:rsidR="00A400F6" w:rsidRDefault="00A400F6" w:rsidP="009C6C55">
      <w:pPr>
        <w:pStyle w:val="Corpsdetexte"/>
        <w:numPr>
          <w:ilvl w:val="0"/>
          <w:numId w:val="31"/>
        </w:numPr>
        <w:spacing w:line="240" w:lineRule="auto"/>
        <w:rPr>
          <w:rFonts w:cs="Arial"/>
          <w:sz w:val="22"/>
          <w:szCs w:val="22"/>
        </w:rPr>
      </w:pPr>
      <w:r>
        <w:rPr>
          <w:rFonts w:cs="Arial"/>
          <w:sz w:val="22"/>
          <w:szCs w:val="22"/>
        </w:rPr>
        <w:t>R-3765-2011, HQD-1, document 1;</w:t>
      </w:r>
    </w:p>
    <w:p w:rsidR="00A400F6" w:rsidRDefault="00A400F6" w:rsidP="009C6C55">
      <w:pPr>
        <w:pStyle w:val="Corpsdetexte"/>
        <w:numPr>
          <w:ilvl w:val="0"/>
          <w:numId w:val="31"/>
        </w:numPr>
        <w:spacing w:line="240" w:lineRule="auto"/>
        <w:rPr>
          <w:rFonts w:cs="Arial"/>
          <w:sz w:val="22"/>
          <w:szCs w:val="22"/>
        </w:rPr>
      </w:pPr>
      <w:r>
        <w:rPr>
          <w:rFonts w:cs="Arial"/>
          <w:sz w:val="22"/>
          <w:szCs w:val="22"/>
        </w:rPr>
        <w:t>R-3803-2012, HQD-1, document 1;</w:t>
      </w:r>
    </w:p>
    <w:p w:rsidR="00A400F6" w:rsidRDefault="00A400F6" w:rsidP="009C6C55">
      <w:pPr>
        <w:pStyle w:val="Corpsdetexte"/>
        <w:numPr>
          <w:ilvl w:val="0"/>
          <w:numId w:val="31"/>
        </w:numPr>
        <w:spacing w:line="240" w:lineRule="auto"/>
        <w:rPr>
          <w:rFonts w:cs="Arial"/>
          <w:sz w:val="22"/>
          <w:szCs w:val="22"/>
        </w:rPr>
      </w:pPr>
      <w:r>
        <w:rPr>
          <w:rFonts w:cs="Arial"/>
          <w:sz w:val="22"/>
          <w:szCs w:val="22"/>
        </w:rPr>
        <w:t>R-3850-2013, HQD-1, document 1;</w:t>
      </w:r>
    </w:p>
    <w:p w:rsidR="00A400F6" w:rsidRDefault="00A400F6" w:rsidP="009C6C55">
      <w:pPr>
        <w:pStyle w:val="Corpsdetexte"/>
        <w:numPr>
          <w:ilvl w:val="0"/>
          <w:numId w:val="31"/>
        </w:numPr>
        <w:spacing w:line="240" w:lineRule="auto"/>
        <w:rPr>
          <w:rFonts w:cs="Arial"/>
          <w:sz w:val="22"/>
          <w:szCs w:val="22"/>
        </w:rPr>
      </w:pPr>
      <w:r>
        <w:rPr>
          <w:rFonts w:cs="Arial"/>
          <w:sz w:val="22"/>
          <w:szCs w:val="22"/>
        </w:rPr>
        <w:t>B-0009, HQD-1, document 2.</w:t>
      </w:r>
    </w:p>
    <w:p w:rsidR="00A400F6" w:rsidRDefault="00A400F6" w:rsidP="00FF398E">
      <w:pPr>
        <w:pStyle w:val="Corpsdetexte"/>
        <w:spacing w:line="240" w:lineRule="auto"/>
        <w:rPr>
          <w:rFonts w:cs="Arial"/>
          <w:b/>
          <w:sz w:val="22"/>
          <w:szCs w:val="22"/>
        </w:rPr>
      </w:pPr>
    </w:p>
    <w:p w:rsidR="00A400F6" w:rsidRPr="001E2298" w:rsidRDefault="00A400F6" w:rsidP="00FF398E">
      <w:pPr>
        <w:pStyle w:val="Corpsdetexte"/>
        <w:spacing w:line="240" w:lineRule="auto"/>
        <w:rPr>
          <w:rFonts w:cs="Arial"/>
          <w:b/>
          <w:sz w:val="22"/>
          <w:szCs w:val="22"/>
        </w:rPr>
      </w:pPr>
      <w:r w:rsidRPr="001E2298">
        <w:rPr>
          <w:rFonts w:cs="Arial"/>
          <w:b/>
          <w:sz w:val="22"/>
          <w:szCs w:val="22"/>
        </w:rPr>
        <w:t>Préambule :</w:t>
      </w:r>
    </w:p>
    <w:p w:rsidR="00A400F6" w:rsidRPr="00DB542A" w:rsidRDefault="00A400F6" w:rsidP="009C6C55">
      <w:pPr>
        <w:autoSpaceDE w:val="0"/>
        <w:autoSpaceDN w:val="0"/>
        <w:adjustRightInd w:val="0"/>
        <w:ind w:left="1413" w:hanging="705"/>
        <w:jc w:val="both"/>
        <w:rPr>
          <w:rFonts w:cs="Arial"/>
          <w:sz w:val="22"/>
          <w:szCs w:val="22"/>
          <w:lang w:eastAsia="fr-CA"/>
        </w:rPr>
      </w:pPr>
      <w:r>
        <w:rPr>
          <w:sz w:val="22"/>
          <w:szCs w:val="22"/>
        </w:rPr>
        <w:t>(i)</w:t>
      </w:r>
      <w:r>
        <w:rPr>
          <w:sz w:val="22"/>
          <w:szCs w:val="22"/>
        </w:rPr>
        <w:tab/>
        <w:t>Le document présente la justification de la suspension des livraisons de TCE pour l’année 2008.</w:t>
      </w:r>
    </w:p>
    <w:p w:rsidR="00A400F6" w:rsidRPr="007A27E7" w:rsidRDefault="00A400F6" w:rsidP="00FF398E">
      <w:pPr>
        <w:pStyle w:val="Default"/>
        <w:ind w:left="708"/>
        <w:jc w:val="both"/>
        <w:rPr>
          <w:sz w:val="22"/>
          <w:szCs w:val="22"/>
        </w:rPr>
      </w:pPr>
    </w:p>
    <w:p w:rsidR="00A400F6" w:rsidRDefault="00A400F6" w:rsidP="009C6C55">
      <w:pPr>
        <w:numPr>
          <w:ilvl w:val="0"/>
          <w:numId w:val="30"/>
        </w:numPr>
        <w:autoSpaceDE w:val="0"/>
        <w:autoSpaceDN w:val="0"/>
        <w:adjustRightInd w:val="0"/>
        <w:jc w:val="both"/>
        <w:rPr>
          <w:sz w:val="22"/>
          <w:szCs w:val="22"/>
        </w:rPr>
      </w:pPr>
      <w:r>
        <w:rPr>
          <w:sz w:val="22"/>
          <w:szCs w:val="22"/>
        </w:rPr>
        <w:t>Le document présente les gains ou bénéfices de la suspension des livraisons de TCE pour les années 2008, 2009 et 2010.</w:t>
      </w:r>
    </w:p>
    <w:p w:rsidR="00A400F6" w:rsidRDefault="00A400F6" w:rsidP="009C6C55">
      <w:pPr>
        <w:autoSpaceDE w:val="0"/>
        <w:autoSpaceDN w:val="0"/>
        <w:adjustRightInd w:val="0"/>
        <w:ind w:left="708"/>
        <w:jc w:val="both"/>
        <w:rPr>
          <w:sz w:val="22"/>
          <w:szCs w:val="22"/>
        </w:rPr>
      </w:pPr>
    </w:p>
    <w:p w:rsidR="00A400F6" w:rsidRDefault="00A400F6" w:rsidP="009C6C55">
      <w:pPr>
        <w:numPr>
          <w:ilvl w:val="0"/>
          <w:numId w:val="30"/>
        </w:numPr>
        <w:autoSpaceDE w:val="0"/>
        <w:autoSpaceDN w:val="0"/>
        <w:adjustRightInd w:val="0"/>
        <w:jc w:val="both"/>
        <w:rPr>
          <w:sz w:val="22"/>
          <w:szCs w:val="22"/>
        </w:rPr>
      </w:pPr>
      <w:r>
        <w:rPr>
          <w:sz w:val="22"/>
          <w:szCs w:val="22"/>
        </w:rPr>
        <w:t>Le document présente les gains ou bénéfices de la suspension des livraisons de TCE pour les années 2009, 2010 et 2011.</w:t>
      </w:r>
    </w:p>
    <w:p w:rsidR="00A400F6" w:rsidRDefault="00A400F6" w:rsidP="009C6C55">
      <w:pPr>
        <w:autoSpaceDE w:val="0"/>
        <w:autoSpaceDN w:val="0"/>
        <w:adjustRightInd w:val="0"/>
        <w:jc w:val="both"/>
        <w:rPr>
          <w:sz w:val="22"/>
          <w:szCs w:val="22"/>
        </w:rPr>
      </w:pPr>
    </w:p>
    <w:p w:rsidR="00A400F6" w:rsidRDefault="00A400F6" w:rsidP="009C6C55">
      <w:pPr>
        <w:numPr>
          <w:ilvl w:val="0"/>
          <w:numId w:val="30"/>
        </w:numPr>
        <w:autoSpaceDE w:val="0"/>
        <w:autoSpaceDN w:val="0"/>
        <w:adjustRightInd w:val="0"/>
        <w:jc w:val="both"/>
        <w:rPr>
          <w:sz w:val="22"/>
          <w:szCs w:val="22"/>
        </w:rPr>
      </w:pPr>
      <w:r>
        <w:rPr>
          <w:sz w:val="22"/>
          <w:szCs w:val="22"/>
        </w:rPr>
        <w:t>Le document présente les gains ou bénéfices de la suspension des livraisons de TCE pour les années 2010, 2011 et 2012.</w:t>
      </w:r>
    </w:p>
    <w:p w:rsidR="00A400F6" w:rsidRDefault="00A400F6" w:rsidP="009C6C55">
      <w:pPr>
        <w:autoSpaceDE w:val="0"/>
        <w:autoSpaceDN w:val="0"/>
        <w:adjustRightInd w:val="0"/>
        <w:jc w:val="both"/>
        <w:rPr>
          <w:sz w:val="22"/>
          <w:szCs w:val="22"/>
        </w:rPr>
      </w:pPr>
    </w:p>
    <w:p w:rsidR="00A400F6" w:rsidRDefault="00A400F6" w:rsidP="00B8539D">
      <w:pPr>
        <w:numPr>
          <w:ilvl w:val="0"/>
          <w:numId w:val="30"/>
        </w:numPr>
        <w:autoSpaceDE w:val="0"/>
        <w:autoSpaceDN w:val="0"/>
        <w:adjustRightInd w:val="0"/>
        <w:jc w:val="both"/>
        <w:rPr>
          <w:sz w:val="22"/>
          <w:szCs w:val="22"/>
        </w:rPr>
      </w:pPr>
      <w:r>
        <w:rPr>
          <w:sz w:val="22"/>
          <w:szCs w:val="22"/>
        </w:rPr>
        <w:t>Le document présente les gains ou bénéfices de la suspension des livraisons de TCE pour les années 2011, 2012 et 2013.</w:t>
      </w:r>
    </w:p>
    <w:p w:rsidR="00A400F6" w:rsidRDefault="00A400F6" w:rsidP="00B8539D">
      <w:pPr>
        <w:autoSpaceDE w:val="0"/>
        <w:autoSpaceDN w:val="0"/>
        <w:adjustRightInd w:val="0"/>
        <w:ind w:left="708"/>
        <w:jc w:val="both"/>
        <w:rPr>
          <w:sz w:val="22"/>
          <w:szCs w:val="22"/>
        </w:rPr>
      </w:pPr>
    </w:p>
    <w:p w:rsidR="00A400F6" w:rsidRDefault="00A400F6" w:rsidP="00B8539D">
      <w:pPr>
        <w:numPr>
          <w:ilvl w:val="0"/>
          <w:numId w:val="30"/>
        </w:numPr>
        <w:autoSpaceDE w:val="0"/>
        <w:autoSpaceDN w:val="0"/>
        <w:adjustRightInd w:val="0"/>
        <w:jc w:val="both"/>
        <w:rPr>
          <w:sz w:val="22"/>
          <w:szCs w:val="22"/>
        </w:rPr>
      </w:pPr>
      <w:r>
        <w:rPr>
          <w:sz w:val="22"/>
          <w:szCs w:val="22"/>
        </w:rPr>
        <w:t>Le document présente les gains ou bénéfices de la suspension des livraisons de TCE pour les années 2012, 2013 et 2014.</w:t>
      </w:r>
    </w:p>
    <w:p w:rsidR="00A400F6" w:rsidRDefault="00A400F6" w:rsidP="00B8539D">
      <w:pPr>
        <w:autoSpaceDE w:val="0"/>
        <w:autoSpaceDN w:val="0"/>
        <w:adjustRightInd w:val="0"/>
        <w:jc w:val="both"/>
        <w:rPr>
          <w:sz w:val="22"/>
          <w:szCs w:val="22"/>
        </w:rPr>
      </w:pPr>
    </w:p>
    <w:p w:rsidR="00A400F6" w:rsidRPr="007A27E7" w:rsidRDefault="00A400F6" w:rsidP="009C6C55">
      <w:pPr>
        <w:numPr>
          <w:ilvl w:val="0"/>
          <w:numId w:val="30"/>
        </w:numPr>
        <w:autoSpaceDE w:val="0"/>
        <w:autoSpaceDN w:val="0"/>
        <w:adjustRightInd w:val="0"/>
        <w:jc w:val="both"/>
        <w:rPr>
          <w:rFonts w:cs="Arial"/>
          <w:sz w:val="22"/>
          <w:szCs w:val="22"/>
          <w:lang w:eastAsia="fr-CA"/>
        </w:rPr>
      </w:pPr>
      <w:r>
        <w:rPr>
          <w:rFonts w:cs="Arial"/>
          <w:sz w:val="22"/>
          <w:szCs w:val="22"/>
          <w:lang w:eastAsia="fr-CA"/>
        </w:rPr>
        <w:t xml:space="preserve"> Le document présente, sous pli confidentiel, le calcul du gain attribuable aux amendements à l’Entente de suspension de 2009.</w:t>
      </w:r>
    </w:p>
    <w:p w:rsidR="00A400F6" w:rsidRDefault="00A400F6" w:rsidP="00FF398E">
      <w:pPr>
        <w:pStyle w:val="Default"/>
        <w:jc w:val="both"/>
        <w:rPr>
          <w:sz w:val="22"/>
          <w:szCs w:val="22"/>
        </w:rPr>
      </w:pPr>
    </w:p>
    <w:p w:rsidR="00A400F6" w:rsidRDefault="00A400F6" w:rsidP="00FF398E">
      <w:pPr>
        <w:pStyle w:val="Default"/>
        <w:jc w:val="both"/>
        <w:rPr>
          <w:sz w:val="22"/>
          <w:szCs w:val="22"/>
        </w:rPr>
      </w:pPr>
    </w:p>
    <w:p w:rsidR="00A400F6" w:rsidRPr="002E1434" w:rsidRDefault="00A400F6" w:rsidP="00FF398E">
      <w:pPr>
        <w:pStyle w:val="Corpsdetexte"/>
        <w:spacing w:line="240" w:lineRule="auto"/>
        <w:rPr>
          <w:rFonts w:cs="Arial"/>
          <w:b/>
          <w:sz w:val="22"/>
          <w:szCs w:val="22"/>
        </w:rPr>
      </w:pPr>
      <w:r w:rsidRPr="002E1434">
        <w:rPr>
          <w:rFonts w:cs="Arial"/>
          <w:b/>
          <w:sz w:val="22"/>
          <w:szCs w:val="22"/>
        </w:rPr>
        <w:t>Demande</w:t>
      </w:r>
      <w:r>
        <w:rPr>
          <w:rFonts w:cs="Arial"/>
          <w:b/>
          <w:sz w:val="22"/>
          <w:szCs w:val="22"/>
        </w:rPr>
        <w:t>s</w:t>
      </w:r>
      <w:r w:rsidRPr="002E1434">
        <w:rPr>
          <w:rFonts w:cs="Arial"/>
          <w:b/>
          <w:sz w:val="22"/>
          <w:szCs w:val="22"/>
        </w:rPr>
        <w:t> : </w:t>
      </w:r>
    </w:p>
    <w:p w:rsidR="00A400F6" w:rsidRDefault="00A400F6" w:rsidP="00FF398E">
      <w:pPr>
        <w:pStyle w:val="Corpsdetexte"/>
        <w:spacing w:line="240" w:lineRule="auto"/>
        <w:ind w:left="709" w:hanging="709"/>
        <w:rPr>
          <w:rFonts w:cs="Arial"/>
          <w:sz w:val="22"/>
          <w:szCs w:val="22"/>
        </w:rPr>
      </w:pPr>
      <w:r>
        <w:rPr>
          <w:rFonts w:cs="Arial"/>
          <w:b/>
          <w:sz w:val="22"/>
          <w:szCs w:val="22"/>
        </w:rPr>
        <w:t>2</w:t>
      </w:r>
      <w:r w:rsidRPr="002E1434">
        <w:rPr>
          <w:rFonts w:cs="Arial"/>
          <w:b/>
          <w:sz w:val="22"/>
          <w:szCs w:val="22"/>
        </w:rPr>
        <w:t>.1</w:t>
      </w:r>
      <w:r w:rsidRPr="002E1434">
        <w:rPr>
          <w:rFonts w:cs="Arial"/>
          <w:b/>
          <w:sz w:val="22"/>
          <w:szCs w:val="22"/>
        </w:rPr>
        <w:tab/>
      </w:r>
      <w:r>
        <w:rPr>
          <w:rFonts w:cs="Arial"/>
          <w:sz w:val="22"/>
          <w:szCs w:val="22"/>
          <w:lang w:eastAsia="fr-CA"/>
        </w:rPr>
        <w:t>Veuillez expliquer pourquoi le document de la référence (vii) est déposé sous pli confidentiel alors que les documents des références (i) à (vi) ne l’étaient pas.</w:t>
      </w:r>
    </w:p>
    <w:p w:rsidR="00A400F6" w:rsidRPr="00A50E84" w:rsidRDefault="00A400F6" w:rsidP="00B8539D">
      <w:pPr>
        <w:pStyle w:val="Corpsdetexte"/>
        <w:spacing w:line="240" w:lineRule="auto"/>
        <w:ind w:left="709" w:hanging="709"/>
        <w:rPr>
          <w:rFonts w:cs="Arial"/>
          <w:sz w:val="22"/>
          <w:szCs w:val="22"/>
        </w:rPr>
      </w:pPr>
      <w:r>
        <w:rPr>
          <w:rFonts w:cs="Arial"/>
          <w:b/>
          <w:sz w:val="22"/>
          <w:szCs w:val="22"/>
        </w:rPr>
        <w:t>2</w:t>
      </w:r>
      <w:r w:rsidRPr="002E1434">
        <w:rPr>
          <w:rFonts w:cs="Arial"/>
          <w:b/>
          <w:sz w:val="22"/>
          <w:szCs w:val="22"/>
        </w:rPr>
        <w:t>.2</w:t>
      </w:r>
      <w:r w:rsidRPr="002E1434">
        <w:rPr>
          <w:rFonts w:cs="Arial"/>
          <w:b/>
          <w:sz w:val="22"/>
          <w:szCs w:val="22"/>
        </w:rPr>
        <w:tab/>
      </w:r>
      <w:r w:rsidRPr="00D30798">
        <w:rPr>
          <w:rFonts w:cs="Arial"/>
          <w:sz w:val="22"/>
          <w:szCs w:val="22"/>
        </w:rPr>
        <w:t>Veui</w:t>
      </w:r>
      <w:r>
        <w:rPr>
          <w:rFonts w:cs="Arial"/>
          <w:sz w:val="22"/>
          <w:szCs w:val="22"/>
        </w:rPr>
        <w:t xml:space="preserve">llez indiquer si certaines informations de la référence (vii) sont semblables à certaines informations des références (i) à (vi). Dans l’affirmative, veuillez fournir ces informations de la référence (vii). </w:t>
      </w:r>
    </w:p>
    <w:p w:rsidR="00A400F6" w:rsidRPr="00A50E84" w:rsidRDefault="00A400F6" w:rsidP="00FF398E">
      <w:pPr>
        <w:pStyle w:val="Corpsdetexte"/>
        <w:spacing w:line="240" w:lineRule="auto"/>
        <w:rPr>
          <w:rFonts w:cs="Arial"/>
          <w:sz w:val="22"/>
          <w:szCs w:val="22"/>
        </w:rPr>
      </w:pPr>
    </w:p>
    <w:sectPr w:rsidR="00A400F6" w:rsidRPr="00A50E84" w:rsidSect="004666A0">
      <w:headerReference w:type="even" r:id="rId9"/>
      <w:headerReference w:type="default" r:id="rId10"/>
      <w:footerReference w:type="default" r:id="rId11"/>
      <w:headerReference w:type="first" r:id="rId12"/>
      <w:footerReference w:type="first" r:id="rId13"/>
      <w:pgSz w:w="12240" w:h="15840" w:code="130"/>
      <w:pgMar w:top="1701" w:right="1797" w:bottom="1701"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F6" w:rsidRDefault="00A400F6">
      <w:r>
        <w:separator/>
      </w:r>
    </w:p>
  </w:endnote>
  <w:endnote w:type="continuationSeparator" w:id="0">
    <w:p w:rsidR="00A400F6" w:rsidRDefault="00A4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6" w:rsidRPr="000A30EC" w:rsidRDefault="00367B31">
    <w:pPr>
      <w:rPr>
        <w:rFonts w:ascii="Times New Roman" w:hAnsi="Times New Roman"/>
        <w:i/>
        <w:sz w:val="20"/>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10795</wp:posOffset>
              </wp:positionV>
              <wp:extent cx="5303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" strokecolor="blue"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6" w:rsidRDefault="00A400F6">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F6" w:rsidRDefault="00A400F6">
      <w:r>
        <w:separator/>
      </w:r>
    </w:p>
  </w:footnote>
  <w:footnote w:type="continuationSeparator" w:id="0">
    <w:p w:rsidR="00A400F6" w:rsidRDefault="00A4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6" w:rsidRDefault="00A400F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A400F6" w:rsidRDefault="00A400F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6" w:rsidRPr="00BF271D" w:rsidRDefault="00A400F6" w:rsidP="00FF398E">
    <w:pPr>
      <w:pStyle w:val="En-tte"/>
      <w:pBdr>
        <w:top w:val="single" w:sz="4" w:space="0"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Pr>
        <w:b/>
        <w:bCs/>
        <w:color w:val="000080"/>
        <w:sz w:val="20"/>
      </w:rPr>
      <w:t>14 mars 2014</w:t>
    </w:r>
  </w:p>
  <w:p w:rsidR="00A400F6" w:rsidRPr="00BF271D" w:rsidRDefault="00A400F6" w:rsidP="00FF398E">
    <w:pPr>
      <w:pStyle w:val="En-tte"/>
      <w:pBdr>
        <w:top w:val="single" w:sz="4" w:space="0"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R-3875-2014</w:t>
    </w:r>
  </w:p>
  <w:p w:rsidR="00A400F6" w:rsidRPr="00BF271D" w:rsidRDefault="00A400F6" w:rsidP="00FF398E">
    <w:pPr>
      <w:pStyle w:val="En-tte"/>
      <w:pBdr>
        <w:top w:val="single" w:sz="4" w:space="0" w:color="auto"/>
        <w:left w:val="single" w:sz="4" w:space="4" w:color="auto"/>
        <w:bottom w:val="single" w:sz="4" w:space="0" w:color="auto"/>
        <w:right w:val="single" w:sz="4" w:space="4" w:color="auto"/>
      </w:pBdr>
      <w:jc w:val="right"/>
      <w:rPr>
        <w:b/>
        <w:bCs/>
        <w:color w:val="000080"/>
        <w:sz w:val="20"/>
      </w:rPr>
    </w:pPr>
    <w:r w:rsidRPr="00BF271D">
      <w:rPr>
        <w:b/>
        <w:bCs/>
        <w:color w:val="000080"/>
        <w:sz w:val="20"/>
      </w:rPr>
      <w:t>Demande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’AHQ-ARQ</w:t>
    </w:r>
    <w:r w:rsidRPr="00BF271D">
      <w:rPr>
        <w:b/>
        <w:bCs/>
        <w:color w:val="000080"/>
        <w:sz w:val="20"/>
      </w:rPr>
      <w:t xml:space="preserve"> à </w:t>
    </w:r>
    <w:r>
      <w:rPr>
        <w:b/>
        <w:bCs/>
        <w:color w:val="000080"/>
        <w:sz w:val="20"/>
      </w:rPr>
      <w:t>HQD</w:t>
    </w:r>
  </w:p>
  <w:p w:rsidR="00A400F6" w:rsidRPr="0098207F" w:rsidRDefault="00A400F6" w:rsidP="00FF398E">
    <w:pPr>
      <w:pStyle w:val="En-tte"/>
      <w:pBdr>
        <w:top w:val="single" w:sz="4" w:space="0"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Pr="0098207F">
      <w:rPr>
        <w:rStyle w:val="Numrodepage"/>
        <w:rFonts w:cs="Arial"/>
        <w:b/>
        <w:bCs/>
        <w:color w:val="000080"/>
        <w:sz w:val="20"/>
      </w:rPr>
      <w:fldChar w:fldCharType="separate"/>
    </w:r>
    <w:r w:rsidR="00243FB8">
      <w:rPr>
        <w:rStyle w:val="Numrodepage"/>
        <w:rFonts w:cs="Arial"/>
        <w:b/>
        <w:bCs/>
        <w:noProof/>
        <w:color w:val="000080"/>
        <w:sz w:val="20"/>
      </w:rPr>
      <w:t>2</w:t>
    </w:r>
    <w:r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Pr="0098207F">
      <w:rPr>
        <w:rStyle w:val="Numrodepage"/>
        <w:rFonts w:cs="Arial"/>
        <w:b/>
        <w:color w:val="000080"/>
        <w:sz w:val="20"/>
      </w:rPr>
      <w:fldChar w:fldCharType="separate"/>
    </w:r>
    <w:r w:rsidR="00243FB8">
      <w:rPr>
        <w:rStyle w:val="Numrodepage"/>
        <w:rFonts w:cs="Arial"/>
        <w:b/>
        <w:noProof/>
        <w:color w:val="000080"/>
        <w:sz w:val="20"/>
      </w:rPr>
      <w:t>4</w:t>
    </w:r>
    <w:r w:rsidRPr="0098207F">
      <w:rPr>
        <w:rStyle w:val="Numrodepage"/>
        <w:rFonts w:cs="Arial"/>
        <w:b/>
        <w:color w:val="000080"/>
        <w:sz w:val="20"/>
      </w:rPr>
      <w:fldChar w:fldCharType="end"/>
    </w:r>
  </w:p>
  <w:p w:rsidR="00A400F6" w:rsidRPr="0097792E" w:rsidRDefault="00A400F6" w:rsidP="0097792E">
    <w:pPr>
      <w:pStyle w:val="En-tte"/>
      <w:rPr>
        <w:szCs w:val="24"/>
      </w:rPr>
    </w:pPr>
    <w:r>
      <w:rPr>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6" w:rsidRPr="00BF271D" w:rsidRDefault="00A400F6"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 xml:space="preserve">Le </w:t>
    </w:r>
    <w:r>
      <w:rPr>
        <w:b/>
        <w:bCs/>
        <w:color w:val="000080"/>
        <w:sz w:val="20"/>
      </w:rPr>
      <w:t>14 mars 2014</w:t>
    </w:r>
  </w:p>
  <w:p w:rsidR="00A400F6" w:rsidRPr="00BF271D" w:rsidRDefault="00A400F6"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N</w:t>
    </w:r>
    <w:r w:rsidRPr="00BF271D">
      <w:rPr>
        <w:b/>
        <w:bCs/>
        <w:color w:val="000080"/>
        <w:sz w:val="20"/>
        <w:vertAlign w:val="superscript"/>
      </w:rPr>
      <w:t>o</w:t>
    </w:r>
    <w:r>
      <w:rPr>
        <w:b/>
        <w:bCs/>
        <w:color w:val="000080"/>
        <w:sz w:val="20"/>
      </w:rPr>
      <w:t xml:space="preserve"> de dossier : R-3875-2014</w:t>
    </w:r>
  </w:p>
  <w:p w:rsidR="00A400F6" w:rsidRPr="00BF271D" w:rsidRDefault="00A400F6" w:rsidP="007B34C1">
    <w:pPr>
      <w:pStyle w:val="En-tte"/>
      <w:pBdr>
        <w:top w:val="single" w:sz="4" w:space="1" w:color="auto"/>
        <w:left w:val="single" w:sz="4" w:space="4" w:color="auto"/>
        <w:bottom w:val="single" w:sz="4" w:space="0" w:color="auto"/>
        <w:right w:val="single" w:sz="4" w:space="4" w:color="auto"/>
      </w:pBdr>
      <w:jc w:val="right"/>
      <w:rPr>
        <w:b/>
        <w:bCs/>
        <w:color w:val="000080"/>
        <w:sz w:val="20"/>
      </w:rPr>
    </w:pPr>
    <w:r w:rsidRPr="00BF271D">
      <w:rPr>
        <w:b/>
        <w:bCs/>
        <w:color w:val="000080"/>
        <w:sz w:val="20"/>
      </w:rPr>
      <w:t>Demande de renseignements n</w:t>
    </w:r>
    <w:r w:rsidRPr="00BF271D">
      <w:rPr>
        <w:b/>
        <w:bCs/>
        <w:color w:val="000080"/>
        <w:sz w:val="20"/>
        <w:vertAlign w:val="superscript"/>
      </w:rPr>
      <w:t>o</w:t>
    </w:r>
    <w:r>
      <w:rPr>
        <w:b/>
        <w:bCs/>
        <w:color w:val="000080"/>
        <w:sz w:val="20"/>
      </w:rPr>
      <w:t>1</w:t>
    </w:r>
    <w:r w:rsidRPr="00BF271D">
      <w:rPr>
        <w:b/>
        <w:bCs/>
        <w:color w:val="000080"/>
        <w:sz w:val="20"/>
      </w:rPr>
      <w:t xml:space="preserve"> de l</w:t>
    </w:r>
    <w:r>
      <w:rPr>
        <w:b/>
        <w:bCs/>
        <w:color w:val="000080"/>
        <w:sz w:val="20"/>
      </w:rPr>
      <w:t>’AHQ-ARQ</w:t>
    </w:r>
    <w:r w:rsidRPr="00BF271D">
      <w:rPr>
        <w:b/>
        <w:bCs/>
        <w:color w:val="000080"/>
        <w:sz w:val="20"/>
      </w:rPr>
      <w:t xml:space="preserve"> à </w:t>
    </w:r>
    <w:r>
      <w:rPr>
        <w:b/>
        <w:bCs/>
        <w:color w:val="000080"/>
        <w:sz w:val="20"/>
      </w:rPr>
      <w:t>HQD</w:t>
    </w:r>
  </w:p>
  <w:p w:rsidR="00A400F6" w:rsidRPr="0098207F" w:rsidRDefault="00A400F6" w:rsidP="007B34C1">
    <w:pPr>
      <w:pStyle w:val="En-tte"/>
      <w:pBdr>
        <w:top w:val="single" w:sz="4" w:space="1" w:color="auto"/>
        <w:left w:val="single" w:sz="4" w:space="4" w:color="auto"/>
        <w:bottom w:val="single" w:sz="4" w:space="0" w:color="auto"/>
        <w:right w:val="single" w:sz="4" w:space="4" w:color="auto"/>
      </w:pBdr>
      <w:jc w:val="right"/>
      <w:rPr>
        <w:rStyle w:val="Numrodepage"/>
        <w:rFonts w:cs="Arial"/>
        <w:color w:val="000080"/>
      </w:rPr>
    </w:pPr>
    <w:r w:rsidRPr="0098207F">
      <w:rPr>
        <w:rFonts w:cs="Arial"/>
        <w:b/>
        <w:bCs/>
        <w:color w:val="000080"/>
        <w:sz w:val="20"/>
      </w:rPr>
      <w:t xml:space="preserve">Page </w:t>
    </w:r>
    <w:r w:rsidRPr="0098207F">
      <w:rPr>
        <w:rStyle w:val="Numrodepage"/>
        <w:rFonts w:cs="Arial"/>
        <w:b/>
        <w:bCs/>
        <w:color w:val="000080"/>
        <w:sz w:val="20"/>
      </w:rPr>
      <w:fldChar w:fldCharType="begin"/>
    </w:r>
    <w:r w:rsidRPr="0098207F">
      <w:rPr>
        <w:rStyle w:val="Numrodepage"/>
        <w:rFonts w:cs="Arial"/>
        <w:b/>
        <w:bCs/>
        <w:color w:val="000080"/>
        <w:sz w:val="20"/>
      </w:rPr>
      <w:instrText xml:space="preserve"> PAGE </w:instrText>
    </w:r>
    <w:r w:rsidRPr="0098207F">
      <w:rPr>
        <w:rStyle w:val="Numrodepage"/>
        <w:rFonts w:cs="Arial"/>
        <w:b/>
        <w:bCs/>
        <w:color w:val="000080"/>
        <w:sz w:val="20"/>
      </w:rPr>
      <w:fldChar w:fldCharType="separate"/>
    </w:r>
    <w:r w:rsidR="00E53A5D">
      <w:rPr>
        <w:rStyle w:val="Numrodepage"/>
        <w:rFonts w:cs="Arial"/>
        <w:b/>
        <w:bCs/>
        <w:noProof/>
        <w:color w:val="000080"/>
        <w:sz w:val="20"/>
      </w:rPr>
      <w:t>1</w:t>
    </w:r>
    <w:r w:rsidRPr="0098207F">
      <w:rPr>
        <w:rStyle w:val="Numrodepage"/>
        <w:rFonts w:cs="Arial"/>
        <w:b/>
        <w:bCs/>
        <w:color w:val="000080"/>
        <w:sz w:val="20"/>
      </w:rPr>
      <w:fldChar w:fldCharType="end"/>
    </w:r>
    <w:r w:rsidRPr="0098207F">
      <w:rPr>
        <w:rStyle w:val="Numrodepage"/>
        <w:rFonts w:cs="Arial"/>
        <w:b/>
        <w:bCs/>
        <w:color w:val="000080"/>
        <w:sz w:val="20"/>
      </w:rPr>
      <w:t xml:space="preserve"> de</w:t>
    </w:r>
    <w:r w:rsidRPr="0098207F">
      <w:rPr>
        <w:rStyle w:val="Numrodepage"/>
        <w:rFonts w:cs="Arial"/>
        <w:color w:val="000080"/>
        <w:sz w:val="20"/>
      </w:rPr>
      <w:t xml:space="preserve"> </w:t>
    </w:r>
    <w:r w:rsidRPr="0098207F">
      <w:rPr>
        <w:rStyle w:val="Numrodepage"/>
        <w:rFonts w:cs="Arial"/>
        <w:b/>
        <w:color w:val="000080"/>
        <w:sz w:val="20"/>
      </w:rPr>
      <w:fldChar w:fldCharType="begin"/>
    </w:r>
    <w:r w:rsidRPr="0098207F">
      <w:rPr>
        <w:rStyle w:val="Numrodepage"/>
        <w:rFonts w:cs="Arial"/>
        <w:b/>
        <w:color w:val="000080"/>
        <w:sz w:val="20"/>
      </w:rPr>
      <w:instrText xml:space="preserve"> NUMPAGES </w:instrText>
    </w:r>
    <w:r w:rsidRPr="0098207F">
      <w:rPr>
        <w:rStyle w:val="Numrodepage"/>
        <w:rFonts w:cs="Arial"/>
        <w:b/>
        <w:color w:val="000080"/>
        <w:sz w:val="20"/>
      </w:rPr>
      <w:fldChar w:fldCharType="separate"/>
    </w:r>
    <w:r w:rsidR="00E53A5D">
      <w:rPr>
        <w:rStyle w:val="Numrodepage"/>
        <w:rFonts w:cs="Arial"/>
        <w:b/>
        <w:noProof/>
        <w:color w:val="000080"/>
        <w:sz w:val="20"/>
      </w:rPr>
      <w:t>4</w:t>
    </w:r>
    <w:r w:rsidRPr="0098207F">
      <w:rPr>
        <w:rStyle w:val="Numrodepage"/>
        <w:rFonts w:cs="Arial"/>
        <w:b/>
        <w:color w:val="000080"/>
        <w:sz w:val="20"/>
      </w:rPr>
      <w:fldChar w:fldCharType="end"/>
    </w:r>
  </w:p>
  <w:p w:rsidR="00A400F6" w:rsidRDefault="00A400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A2D41"/>
    <w:multiLevelType w:val="hybridMultilevel"/>
    <w:tmpl w:val="34F341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076EA4"/>
    <w:multiLevelType w:val="hybridMultilevel"/>
    <w:tmpl w:val="9F2CEFD2"/>
    <w:lvl w:ilvl="0" w:tplc="41C6CAEE">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
    <w:nsid w:val="08486BFD"/>
    <w:multiLevelType w:val="hybridMultilevel"/>
    <w:tmpl w:val="D848FAD4"/>
    <w:lvl w:ilvl="0" w:tplc="71B6ADFA">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3">
    <w:nsid w:val="0CA84573"/>
    <w:multiLevelType w:val="hybridMultilevel"/>
    <w:tmpl w:val="2E62EAB4"/>
    <w:lvl w:ilvl="0" w:tplc="0C0C0001">
      <w:start w:val="1"/>
      <w:numFmt w:val="bullet"/>
      <w:lvlText w:val=""/>
      <w:lvlJc w:val="left"/>
      <w:pPr>
        <w:tabs>
          <w:tab w:val="num" w:pos="1428"/>
        </w:tabs>
        <w:ind w:left="1428"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A173CB"/>
    <w:multiLevelType w:val="hybridMultilevel"/>
    <w:tmpl w:val="1D302F58"/>
    <w:lvl w:ilvl="0" w:tplc="6D523E66">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5">
    <w:nsid w:val="10954459"/>
    <w:multiLevelType w:val="hybridMultilevel"/>
    <w:tmpl w:val="D8EA04BE"/>
    <w:lvl w:ilvl="0" w:tplc="537E807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6">
    <w:nsid w:val="138B6E2A"/>
    <w:multiLevelType w:val="multilevel"/>
    <w:tmpl w:val="FB822C4E"/>
    <w:lvl w:ilvl="0">
      <w:start w:val="1"/>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FE849CF"/>
    <w:multiLevelType w:val="hybridMultilevel"/>
    <w:tmpl w:val="101A3A6A"/>
    <w:lvl w:ilvl="0" w:tplc="4332275A">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8">
    <w:nsid w:val="200A4C38"/>
    <w:multiLevelType w:val="hybridMultilevel"/>
    <w:tmpl w:val="45A65E70"/>
    <w:lvl w:ilvl="0" w:tplc="450EAE46">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9">
    <w:nsid w:val="26141531"/>
    <w:multiLevelType w:val="hybridMultilevel"/>
    <w:tmpl w:val="5F9EC024"/>
    <w:lvl w:ilvl="0" w:tplc="8334EF42">
      <w:start w:val="2"/>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0">
    <w:nsid w:val="278A1D30"/>
    <w:multiLevelType w:val="hybridMultilevel"/>
    <w:tmpl w:val="D87C94F2"/>
    <w:lvl w:ilvl="0" w:tplc="0C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1">
    <w:nsid w:val="29C11092"/>
    <w:multiLevelType w:val="hybridMultilevel"/>
    <w:tmpl w:val="19449054"/>
    <w:lvl w:ilvl="0" w:tplc="815C3EC2">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2">
    <w:nsid w:val="2DB3752E"/>
    <w:multiLevelType w:val="hybridMultilevel"/>
    <w:tmpl w:val="5FC8E7B8"/>
    <w:lvl w:ilvl="0" w:tplc="7EA02E88">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3">
    <w:nsid w:val="35413ECA"/>
    <w:multiLevelType w:val="multilevel"/>
    <w:tmpl w:val="31AAC37E"/>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792"/>
        </w:tabs>
        <w:ind w:left="792" w:hanging="432"/>
      </w:pPr>
      <w:rPr>
        <w:rFonts w:cs="Times New Roman"/>
      </w:rPr>
    </w:lvl>
    <w:lvl w:ilvl="2">
      <w:start w:val="1"/>
      <w:numFmt w:val="decimal"/>
      <w:pStyle w:val="Titre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62274FA"/>
    <w:multiLevelType w:val="hybridMultilevel"/>
    <w:tmpl w:val="921845E6"/>
    <w:lvl w:ilvl="0" w:tplc="4A364744">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5">
    <w:nsid w:val="3A3D06BD"/>
    <w:multiLevelType w:val="hybridMultilevel"/>
    <w:tmpl w:val="6A50025A"/>
    <w:lvl w:ilvl="0" w:tplc="64269F1C">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16">
    <w:nsid w:val="3B8B0458"/>
    <w:multiLevelType w:val="hybridMultilevel"/>
    <w:tmpl w:val="11683218"/>
    <w:lvl w:ilvl="0" w:tplc="0D44368C">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17">
    <w:nsid w:val="3E016B79"/>
    <w:multiLevelType w:val="hybridMultilevel"/>
    <w:tmpl w:val="813C74DA"/>
    <w:lvl w:ilvl="0" w:tplc="0C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8">
    <w:nsid w:val="43AC4FC9"/>
    <w:multiLevelType w:val="hybridMultilevel"/>
    <w:tmpl w:val="22C0A3D4"/>
    <w:lvl w:ilvl="0" w:tplc="A9082680">
      <w:start w:val="1"/>
      <w:numFmt w:val="lowerLetter"/>
      <w:pStyle w:val="Style1"/>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47640E"/>
    <w:multiLevelType w:val="hybridMultilevel"/>
    <w:tmpl w:val="7D7EE9F8"/>
    <w:lvl w:ilvl="0" w:tplc="3B8E29A8">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20">
    <w:nsid w:val="4AB7118B"/>
    <w:multiLevelType w:val="hybridMultilevel"/>
    <w:tmpl w:val="0CFEEE84"/>
    <w:lvl w:ilvl="0" w:tplc="D956689E">
      <w:start w:val="3"/>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1">
    <w:nsid w:val="4C6F04FB"/>
    <w:multiLevelType w:val="hybridMultilevel"/>
    <w:tmpl w:val="4AD8C62C"/>
    <w:lvl w:ilvl="0" w:tplc="630406FC">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2">
    <w:nsid w:val="5E2883FA"/>
    <w:multiLevelType w:val="hybridMultilevel"/>
    <w:tmpl w:val="E0E3D9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0CF30DC"/>
    <w:multiLevelType w:val="hybridMultilevel"/>
    <w:tmpl w:val="B7B6470C"/>
    <w:lvl w:ilvl="0" w:tplc="D790484A">
      <w:start w:val="1"/>
      <w:numFmt w:val="lowerRoman"/>
      <w:lvlText w:val="(%1)"/>
      <w:lvlJc w:val="left"/>
      <w:pPr>
        <w:tabs>
          <w:tab w:val="num" w:pos="1425"/>
        </w:tabs>
        <w:ind w:left="1425" w:hanging="720"/>
      </w:pPr>
      <w:rPr>
        <w:rFonts w:cs="Times New Roman" w:hint="default"/>
      </w:rPr>
    </w:lvl>
    <w:lvl w:ilvl="1" w:tplc="0C0C0019" w:tentative="1">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24">
    <w:nsid w:val="64B23CBC"/>
    <w:multiLevelType w:val="hybridMultilevel"/>
    <w:tmpl w:val="894491D6"/>
    <w:lvl w:ilvl="0" w:tplc="498CD074">
      <w:start w:val="2"/>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5">
    <w:nsid w:val="65E005B0"/>
    <w:multiLevelType w:val="multilevel"/>
    <w:tmpl w:val="D848FAD4"/>
    <w:lvl w:ilvl="0">
      <w:start w:val="1"/>
      <w:numFmt w:val="lowerRoman"/>
      <w:lvlText w:val="(%1)"/>
      <w:lvlJc w:val="left"/>
      <w:pPr>
        <w:tabs>
          <w:tab w:val="num" w:pos="1428"/>
        </w:tabs>
        <w:ind w:left="1428" w:hanging="72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6">
    <w:nsid w:val="672951CD"/>
    <w:multiLevelType w:val="hybridMultilevel"/>
    <w:tmpl w:val="7F242BB2"/>
    <w:lvl w:ilvl="0" w:tplc="7876B05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27">
    <w:nsid w:val="6A1E4A3C"/>
    <w:multiLevelType w:val="multilevel"/>
    <w:tmpl w:val="5D7CFA84"/>
    <w:lvl w:ilvl="0">
      <w:start w:val="1"/>
      <w:numFmt w:val="decimal"/>
      <w:lvlText w:val="%1"/>
      <w:lvlJc w:val="left"/>
      <w:pPr>
        <w:tabs>
          <w:tab w:val="num" w:pos="705"/>
        </w:tabs>
        <w:ind w:left="705" w:hanging="705"/>
      </w:pPr>
      <w:rPr>
        <w:rFonts w:cs="Times New Roman" w:hint="default"/>
        <w:b/>
      </w:rPr>
    </w:lvl>
    <w:lvl w:ilvl="1">
      <w:start w:val="7"/>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70373B9C"/>
    <w:multiLevelType w:val="multilevel"/>
    <w:tmpl w:val="8618DF4A"/>
    <w:lvl w:ilvl="0">
      <w:start w:val="1"/>
      <w:numFmt w:val="decimal"/>
      <w:pStyle w:val="Rfrence"/>
      <w:lvlText w:val="%1."/>
      <w:lvlJc w:val="left"/>
      <w:pPr>
        <w:tabs>
          <w:tab w:val="num" w:pos="567"/>
        </w:tabs>
        <w:ind w:left="567" w:hanging="567"/>
      </w:pPr>
      <w:rPr>
        <w:rFonts w:cs="Times New Roman" w:hint="default"/>
        <w:b/>
        <w:bCs/>
      </w:rPr>
    </w:lvl>
    <w:lvl w:ilvl="1">
      <w:start w:val="1"/>
      <w:numFmt w:val="decimal"/>
      <w:lvlText w:val="%2."/>
      <w:lvlJc w:val="left"/>
      <w:pPr>
        <w:tabs>
          <w:tab w:val="num" w:pos="680"/>
        </w:tabs>
        <w:ind w:left="680" w:hanging="680"/>
      </w:pPr>
      <w:rPr>
        <w:rFonts w:cs="Times New Roman" w:hint="default"/>
        <w:b/>
        <w:bCs/>
        <w:i w:val="0"/>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29">
    <w:nsid w:val="741F14A7"/>
    <w:multiLevelType w:val="hybridMultilevel"/>
    <w:tmpl w:val="8D8CAB52"/>
    <w:lvl w:ilvl="0" w:tplc="D8BA074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abstractNum w:abstractNumId="30">
    <w:nsid w:val="7F7B70C4"/>
    <w:multiLevelType w:val="hybridMultilevel"/>
    <w:tmpl w:val="BF6AD9EC"/>
    <w:lvl w:ilvl="0" w:tplc="E960C700">
      <w:start w:val="1"/>
      <w:numFmt w:val="lowerRoman"/>
      <w:lvlText w:val="(%1)"/>
      <w:lvlJc w:val="left"/>
      <w:pPr>
        <w:tabs>
          <w:tab w:val="num" w:pos="1428"/>
        </w:tabs>
        <w:ind w:left="1428" w:hanging="720"/>
      </w:pPr>
      <w:rPr>
        <w:rFonts w:cs="Times New Roman" w:hint="default"/>
      </w:rPr>
    </w:lvl>
    <w:lvl w:ilvl="1" w:tplc="0C0C0019" w:tentative="1">
      <w:start w:val="1"/>
      <w:numFmt w:val="lowerLetter"/>
      <w:lvlText w:val="%2."/>
      <w:lvlJc w:val="left"/>
      <w:pPr>
        <w:tabs>
          <w:tab w:val="num" w:pos="1788"/>
        </w:tabs>
        <w:ind w:left="1788" w:hanging="360"/>
      </w:pPr>
      <w:rPr>
        <w:rFonts w:cs="Times New Roman"/>
      </w:rPr>
    </w:lvl>
    <w:lvl w:ilvl="2" w:tplc="0C0C001B" w:tentative="1">
      <w:start w:val="1"/>
      <w:numFmt w:val="lowerRoman"/>
      <w:lvlText w:val="%3."/>
      <w:lvlJc w:val="right"/>
      <w:pPr>
        <w:tabs>
          <w:tab w:val="num" w:pos="2508"/>
        </w:tabs>
        <w:ind w:left="2508" w:hanging="180"/>
      </w:pPr>
      <w:rPr>
        <w:rFonts w:cs="Times New Roman"/>
      </w:rPr>
    </w:lvl>
    <w:lvl w:ilvl="3" w:tplc="0C0C000F" w:tentative="1">
      <w:start w:val="1"/>
      <w:numFmt w:val="decimal"/>
      <w:lvlText w:val="%4."/>
      <w:lvlJc w:val="left"/>
      <w:pPr>
        <w:tabs>
          <w:tab w:val="num" w:pos="3228"/>
        </w:tabs>
        <w:ind w:left="3228" w:hanging="360"/>
      </w:pPr>
      <w:rPr>
        <w:rFonts w:cs="Times New Roman"/>
      </w:rPr>
    </w:lvl>
    <w:lvl w:ilvl="4" w:tplc="0C0C0019" w:tentative="1">
      <w:start w:val="1"/>
      <w:numFmt w:val="lowerLetter"/>
      <w:lvlText w:val="%5."/>
      <w:lvlJc w:val="left"/>
      <w:pPr>
        <w:tabs>
          <w:tab w:val="num" w:pos="3948"/>
        </w:tabs>
        <w:ind w:left="3948" w:hanging="360"/>
      </w:pPr>
      <w:rPr>
        <w:rFonts w:cs="Times New Roman"/>
      </w:rPr>
    </w:lvl>
    <w:lvl w:ilvl="5" w:tplc="0C0C001B" w:tentative="1">
      <w:start w:val="1"/>
      <w:numFmt w:val="lowerRoman"/>
      <w:lvlText w:val="%6."/>
      <w:lvlJc w:val="right"/>
      <w:pPr>
        <w:tabs>
          <w:tab w:val="num" w:pos="4668"/>
        </w:tabs>
        <w:ind w:left="4668" w:hanging="180"/>
      </w:pPr>
      <w:rPr>
        <w:rFonts w:cs="Times New Roman"/>
      </w:rPr>
    </w:lvl>
    <w:lvl w:ilvl="6" w:tplc="0C0C000F" w:tentative="1">
      <w:start w:val="1"/>
      <w:numFmt w:val="decimal"/>
      <w:lvlText w:val="%7."/>
      <w:lvlJc w:val="left"/>
      <w:pPr>
        <w:tabs>
          <w:tab w:val="num" w:pos="5388"/>
        </w:tabs>
        <w:ind w:left="5388" w:hanging="360"/>
      </w:pPr>
      <w:rPr>
        <w:rFonts w:cs="Times New Roman"/>
      </w:rPr>
    </w:lvl>
    <w:lvl w:ilvl="7" w:tplc="0C0C0019" w:tentative="1">
      <w:start w:val="1"/>
      <w:numFmt w:val="lowerLetter"/>
      <w:lvlText w:val="%8."/>
      <w:lvlJc w:val="left"/>
      <w:pPr>
        <w:tabs>
          <w:tab w:val="num" w:pos="6108"/>
        </w:tabs>
        <w:ind w:left="6108" w:hanging="360"/>
      </w:pPr>
      <w:rPr>
        <w:rFonts w:cs="Times New Roman"/>
      </w:rPr>
    </w:lvl>
    <w:lvl w:ilvl="8" w:tplc="0C0C001B" w:tentative="1">
      <w:start w:val="1"/>
      <w:numFmt w:val="lowerRoman"/>
      <w:lvlText w:val="%9."/>
      <w:lvlJc w:val="right"/>
      <w:pPr>
        <w:tabs>
          <w:tab w:val="num" w:pos="6828"/>
        </w:tabs>
        <w:ind w:left="6828" w:hanging="180"/>
      </w:pPr>
      <w:rPr>
        <w:rFonts w:cs="Times New Roman"/>
      </w:rPr>
    </w:lvl>
  </w:abstractNum>
  <w:num w:numId="1">
    <w:abstractNumId w:val="13"/>
  </w:num>
  <w:num w:numId="2">
    <w:abstractNumId w:val="18"/>
  </w:num>
  <w:num w:numId="3">
    <w:abstractNumId w:val="28"/>
  </w:num>
  <w:num w:numId="4">
    <w:abstractNumId w:val="7"/>
  </w:num>
  <w:num w:numId="5">
    <w:abstractNumId w:val="8"/>
  </w:num>
  <w:num w:numId="6">
    <w:abstractNumId w:val="16"/>
  </w:num>
  <w:num w:numId="7">
    <w:abstractNumId w:val="26"/>
  </w:num>
  <w:num w:numId="8">
    <w:abstractNumId w:val="20"/>
  </w:num>
  <w:num w:numId="9">
    <w:abstractNumId w:val="23"/>
  </w:num>
  <w:num w:numId="10">
    <w:abstractNumId w:val="5"/>
  </w:num>
  <w:num w:numId="11">
    <w:abstractNumId w:val="30"/>
  </w:num>
  <w:num w:numId="12">
    <w:abstractNumId w:val="19"/>
  </w:num>
  <w:num w:numId="13">
    <w:abstractNumId w:val="15"/>
  </w:num>
  <w:num w:numId="14">
    <w:abstractNumId w:val="22"/>
  </w:num>
  <w:num w:numId="15">
    <w:abstractNumId w:val="17"/>
  </w:num>
  <w:num w:numId="16">
    <w:abstractNumId w:val="10"/>
  </w:num>
  <w:num w:numId="17">
    <w:abstractNumId w:val="0"/>
  </w:num>
  <w:num w:numId="18">
    <w:abstractNumId w:val="3"/>
  </w:num>
  <w:num w:numId="19">
    <w:abstractNumId w:val="21"/>
  </w:num>
  <w:num w:numId="20">
    <w:abstractNumId w:val="29"/>
  </w:num>
  <w:num w:numId="21">
    <w:abstractNumId w:val="12"/>
  </w:num>
  <w:num w:numId="22">
    <w:abstractNumId w:val="4"/>
  </w:num>
  <w:num w:numId="23">
    <w:abstractNumId w:val="2"/>
  </w:num>
  <w:num w:numId="24">
    <w:abstractNumId w:val="25"/>
  </w:num>
  <w:num w:numId="25">
    <w:abstractNumId w:val="27"/>
  </w:num>
  <w:num w:numId="26">
    <w:abstractNumId w:val="11"/>
  </w:num>
  <w:num w:numId="27">
    <w:abstractNumId w:val="9"/>
  </w:num>
  <w:num w:numId="28">
    <w:abstractNumId w:val="1"/>
  </w:num>
  <w:num w:numId="29">
    <w:abstractNumId w:val="6"/>
  </w:num>
  <w:num w:numId="30">
    <w:abstractNumId w:val="24"/>
  </w:num>
  <w:num w:numId="3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89"/>
    <w:rsid w:val="00002CA5"/>
    <w:rsid w:val="00002DF0"/>
    <w:rsid w:val="00006FED"/>
    <w:rsid w:val="000103AB"/>
    <w:rsid w:val="00013713"/>
    <w:rsid w:val="000179EE"/>
    <w:rsid w:val="00020F1B"/>
    <w:rsid w:val="00033A6C"/>
    <w:rsid w:val="00034E85"/>
    <w:rsid w:val="00036DA4"/>
    <w:rsid w:val="000434BC"/>
    <w:rsid w:val="00046431"/>
    <w:rsid w:val="00047399"/>
    <w:rsid w:val="00053D56"/>
    <w:rsid w:val="00056D81"/>
    <w:rsid w:val="000573AD"/>
    <w:rsid w:val="00057521"/>
    <w:rsid w:val="00073B9F"/>
    <w:rsid w:val="000770A0"/>
    <w:rsid w:val="00086258"/>
    <w:rsid w:val="00087F3B"/>
    <w:rsid w:val="0009657F"/>
    <w:rsid w:val="000975F4"/>
    <w:rsid w:val="000A30EC"/>
    <w:rsid w:val="000A3AC7"/>
    <w:rsid w:val="000A5A8A"/>
    <w:rsid w:val="000B505A"/>
    <w:rsid w:val="000C18C8"/>
    <w:rsid w:val="000C59B3"/>
    <w:rsid w:val="000D1008"/>
    <w:rsid w:val="000D4B4E"/>
    <w:rsid w:val="000E1578"/>
    <w:rsid w:val="000E1B2E"/>
    <w:rsid w:val="000E24C3"/>
    <w:rsid w:val="000E3CF1"/>
    <w:rsid w:val="000E4BB2"/>
    <w:rsid w:val="000E4FA3"/>
    <w:rsid w:val="00101B39"/>
    <w:rsid w:val="00106D44"/>
    <w:rsid w:val="00117891"/>
    <w:rsid w:val="001268E3"/>
    <w:rsid w:val="001271FE"/>
    <w:rsid w:val="00132A59"/>
    <w:rsid w:val="00136EFE"/>
    <w:rsid w:val="001378FC"/>
    <w:rsid w:val="00147992"/>
    <w:rsid w:val="00153F61"/>
    <w:rsid w:val="0015796B"/>
    <w:rsid w:val="001625B1"/>
    <w:rsid w:val="001626D5"/>
    <w:rsid w:val="00162EA4"/>
    <w:rsid w:val="0018395F"/>
    <w:rsid w:val="00183DD5"/>
    <w:rsid w:val="001846F5"/>
    <w:rsid w:val="0018547B"/>
    <w:rsid w:val="00185726"/>
    <w:rsid w:val="00190D12"/>
    <w:rsid w:val="001947BC"/>
    <w:rsid w:val="0019538E"/>
    <w:rsid w:val="001963CE"/>
    <w:rsid w:val="001A45D1"/>
    <w:rsid w:val="001A534D"/>
    <w:rsid w:val="001B04AB"/>
    <w:rsid w:val="001B0DF9"/>
    <w:rsid w:val="001B5D22"/>
    <w:rsid w:val="001B7F3B"/>
    <w:rsid w:val="001C0717"/>
    <w:rsid w:val="001D401A"/>
    <w:rsid w:val="001E11EE"/>
    <w:rsid w:val="001E2298"/>
    <w:rsid w:val="001E478F"/>
    <w:rsid w:val="001E6A6C"/>
    <w:rsid w:val="001F0D4B"/>
    <w:rsid w:val="001F4333"/>
    <w:rsid w:val="00203027"/>
    <w:rsid w:val="002037B3"/>
    <w:rsid w:val="00204CCB"/>
    <w:rsid w:val="00210E3B"/>
    <w:rsid w:val="00211F30"/>
    <w:rsid w:val="00213429"/>
    <w:rsid w:val="00213E76"/>
    <w:rsid w:val="002221DE"/>
    <w:rsid w:val="002267A8"/>
    <w:rsid w:val="00231EBE"/>
    <w:rsid w:val="002328A7"/>
    <w:rsid w:val="002352B3"/>
    <w:rsid w:val="00237A3A"/>
    <w:rsid w:val="00237C26"/>
    <w:rsid w:val="00243FB8"/>
    <w:rsid w:val="00244BC4"/>
    <w:rsid w:val="00246E07"/>
    <w:rsid w:val="0025628F"/>
    <w:rsid w:val="002574A1"/>
    <w:rsid w:val="002627E8"/>
    <w:rsid w:val="00266603"/>
    <w:rsid w:val="002669FC"/>
    <w:rsid w:val="00275B66"/>
    <w:rsid w:val="00276730"/>
    <w:rsid w:val="00277624"/>
    <w:rsid w:val="00282227"/>
    <w:rsid w:val="00291466"/>
    <w:rsid w:val="002924E5"/>
    <w:rsid w:val="002B08FF"/>
    <w:rsid w:val="002B530E"/>
    <w:rsid w:val="002B6E08"/>
    <w:rsid w:val="002B73CC"/>
    <w:rsid w:val="002C2B2A"/>
    <w:rsid w:val="002C30FD"/>
    <w:rsid w:val="002C3224"/>
    <w:rsid w:val="002C3B53"/>
    <w:rsid w:val="002C4272"/>
    <w:rsid w:val="002C7A26"/>
    <w:rsid w:val="002D54BF"/>
    <w:rsid w:val="002E0003"/>
    <w:rsid w:val="002E1434"/>
    <w:rsid w:val="002E21C9"/>
    <w:rsid w:val="002E7512"/>
    <w:rsid w:val="003075C5"/>
    <w:rsid w:val="00312DC1"/>
    <w:rsid w:val="0031725D"/>
    <w:rsid w:val="00322021"/>
    <w:rsid w:val="00322742"/>
    <w:rsid w:val="0032434C"/>
    <w:rsid w:val="003275FF"/>
    <w:rsid w:val="00327BFE"/>
    <w:rsid w:val="00327EEC"/>
    <w:rsid w:val="0033107A"/>
    <w:rsid w:val="00332F41"/>
    <w:rsid w:val="0033716D"/>
    <w:rsid w:val="00347A5E"/>
    <w:rsid w:val="003504C7"/>
    <w:rsid w:val="00350A2F"/>
    <w:rsid w:val="00350D7B"/>
    <w:rsid w:val="00356991"/>
    <w:rsid w:val="00356C1A"/>
    <w:rsid w:val="00367B31"/>
    <w:rsid w:val="003721D7"/>
    <w:rsid w:val="00381070"/>
    <w:rsid w:val="00392CF6"/>
    <w:rsid w:val="003A0659"/>
    <w:rsid w:val="003A6F20"/>
    <w:rsid w:val="003B2106"/>
    <w:rsid w:val="003B3EC1"/>
    <w:rsid w:val="003B767A"/>
    <w:rsid w:val="003C1BF3"/>
    <w:rsid w:val="003C4CAD"/>
    <w:rsid w:val="003D198C"/>
    <w:rsid w:val="003D7A0D"/>
    <w:rsid w:val="003E1E1A"/>
    <w:rsid w:val="003E1F90"/>
    <w:rsid w:val="003E438E"/>
    <w:rsid w:val="003E7163"/>
    <w:rsid w:val="003F5387"/>
    <w:rsid w:val="003F6142"/>
    <w:rsid w:val="004028E2"/>
    <w:rsid w:val="0040359D"/>
    <w:rsid w:val="00416913"/>
    <w:rsid w:val="00420FB1"/>
    <w:rsid w:val="00422AB0"/>
    <w:rsid w:val="00423FA6"/>
    <w:rsid w:val="00425021"/>
    <w:rsid w:val="00426554"/>
    <w:rsid w:val="004326F1"/>
    <w:rsid w:val="0043510C"/>
    <w:rsid w:val="004410A9"/>
    <w:rsid w:val="004472BA"/>
    <w:rsid w:val="00451021"/>
    <w:rsid w:val="00453AEB"/>
    <w:rsid w:val="0046617A"/>
    <w:rsid w:val="004666A0"/>
    <w:rsid w:val="00466A50"/>
    <w:rsid w:val="00471640"/>
    <w:rsid w:val="00480E12"/>
    <w:rsid w:val="00481FBA"/>
    <w:rsid w:val="00482E39"/>
    <w:rsid w:val="0048459D"/>
    <w:rsid w:val="00484B64"/>
    <w:rsid w:val="00486E2F"/>
    <w:rsid w:val="00491E91"/>
    <w:rsid w:val="004A3D11"/>
    <w:rsid w:val="004A433F"/>
    <w:rsid w:val="004A620A"/>
    <w:rsid w:val="004C0B0E"/>
    <w:rsid w:val="004C23E3"/>
    <w:rsid w:val="004C353E"/>
    <w:rsid w:val="004C53E4"/>
    <w:rsid w:val="004D1C2E"/>
    <w:rsid w:val="004D6161"/>
    <w:rsid w:val="004E07E1"/>
    <w:rsid w:val="004E10FE"/>
    <w:rsid w:val="004E2180"/>
    <w:rsid w:val="004E3B94"/>
    <w:rsid w:val="004E4C70"/>
    <w:rsid w:val="004F0E1C"/>
    <w:rsid w:val="004F2FBD"/>
    <w:rsid w:val="004F4C4E"/>
    <w:rsid w:val="005007D9"/>
    <w:rsid w:val="00510AE8"/>
    <w:rsid w:val="0052212C"/>
    <w:rsid w:val="0052282A"/>
    <w:rsid w:val="00523BE2"/>
    <w:rsid w:val="00524A6F"/>
    <w:rsid w:val="00526AEE"/>
    <w:rsid w:val="00526B07"/>
    <w:rsid w:val="00530CAB"/>
    <w:rsid w:val="005323B7"/>
    <w:rsid w:val="00540394"/>
    <w:rsid w:val="005462EC"/>
    <w:rsid w:val="00546F27"/>
    <w:rsid w:val="0056182C"/>
    <w:rsid w:val="00564636"/>
    <w:rsid w:val="00565D6C"/>
    <w:rsid w:val="0057010E"/>
    <w:rsid w:val="005766D1"/>
    <w:rsid w:val="005814F7"/>
    <w:rsid w:val="00583260"/>
    <w:rsid w:val="00585F9A"/>
    <w:rsid w:val="005874BD"/>
    <w:rsid w:val="00591F2B"/>
    <w:rsid w:val="00592B04"/>
    <w:rsid w:val="00593E42"/>
    <w:rsid w:val="00594F22"/>
    <w:rsid w:val="00594F29"/>
    <w:rsid w:val="005A0304"/>
    <w:rsid w:val="005A0596"/>
    <w:rsid w:val="005B26B5"/>
    <w:rsid w:val="005B4434"/>
    <w:rsid w:val="005B5C55"/>
    <w:rsid w:val="005B72C0"/>
    <w:rsid w:val="005C1B09"/>
    <w:rsid w:val="005C5C42"/>
    <w:rsid w:val="005C7066"/>
    <w:rsid w:val="005D4653"/>
    <w:rsid w:val="005D7CA3"/>
    <w:rsid w:val="005E3389"/>
    <w:rsid w:val="005F2CC8"/>
    <w:rsid w:val="00600188"/>
    <w:rsid w:val="006025BC"/>
    <w:rsid w:val="00603F8A"/>
    <w:rsid w:val="00610CE5"/>
    <w:rsid w:val="00614136"/>
    <w:rsid w:val="0061462C"/>
    <w:rsid w:val="006177CD"/>
    <w:rsid w:val="00617F52"/>
    <w:rsid w:val="00620251"/>
    <w:rsid w:val="00620D68"/>
    <w:rsid w:val="006222B0"/>
    <w:rsid w:val="00623976"/>
    <w:rsid w:val="006323F0"/>
    <w:rsid w:val="006351B8"/>
    <w:rsid w:val="006369E5"/>
    <w:rsid w:val="00641A01"/>
    <w:rsid w:val="00641FD7"/>
    <w:rsid w:val="0064306E"/>
    <w:rsid w:val="00645411"/>
    <w:rsid w:val="00645ED6"/>
    <w:rsid w:val="00646577"/>
    <w:rsid w:val="0064795D"/>
    <w:rsid w:val="00653B7B"/>
    <w:rsid w:val="0066046E"/>
    <w:rsid w:val="00666BBF"/>
    <w:rsid w:val="006707A0"/>
    <w:rsid w:val="00672C89"/>
    <w:rsid w:val="00673D0A"/>
    <w:rsid w:val="0067568A"/>
    <w:rsid w:val="00680344"/>
    <w:rsid w:val="00680627"/>
    <w:rsid w:val="006814FA"/>
    <w:rsid w:val="00683F15"/>
    <w:rsid w:val="006863A2"/>
    <w:rsid w:val="0068651E"/>
    <w:rsid w:val="00686D41"/>
    <w:rsid w:val="00693A7B"/>
    <w:rsid w:val="00693C8E"/>
    <w:rsid w:val="006A1094"/>
    <w:rsid w:val="006A3A98"/>
    <w:rsid w:val="006A40D2"/>
    <w:rsid w:val="006A443C"/>
    <w:rsid w:val="006A4469"/>
    <w:rsid w:val="006A7F65"/>
    <w:rsid w:val="006B47CD"/>
    <w:rsid w:val="006B4900"/>
    <w:rsid w:val="006B6BB4"/>
    <w:rsid w:val="006C147A"/>
    <w:rsid w:val="006C18A7"/>
    <w:rsid w:val="006D0C1D"/>
    <w:rsid w:val="006E456B"/>
    <w:rsid w:val="006F625A"/>
    <w:rsid w:val="007004C3"/>
    <w:rsid w:val="00702C55"/>
    <w:rsid w:val="0070437A"/>
    <w:rsid w:val="00706B29"/>
    <w:rsid w:val="0071496F"/>
    <w:rsid w:val="007167A6"/>
    <w:rsid w:val="00716C6B"/>
    <w:rsid w:val="007203EE"/>
    <w:rsid w:val="00721C3A"/>
    <w:rsid w:val="00727740"/>
    <w:rsid w:val="0073219B"/>
    <w:rsid w:val="00733AFC"/>
    <w:rsid w:val="00740FD4"/>
    <w:rsid w:val="0075295F"/>
    <w:rsid w:val="00754636"/>
    <w:rsid w:val="007557B0"/>
    <w:rsid w:val="00757D9A"/>
    <w:rsid w:val="00762774"/>
    <w:rsid w:val="00766648"/>
    <w:rsid w:val="00770863"/>
    <w:rsid w:val="0077093C"/>
    <w:rsid w:val="00774F8F"/>
    <w:rsid w:val="0077649B"/>
    <w:rsid w:val="007807DD"/>
    <w:rsid w:val="007835DB"/>
    <w:rsid w:val="00784255"/>
    <w:rsid w:val="007853E9"/>
    <w:rsid w:val="007971E0"/>
    <w:rsid w:val="007A2362"/>
    <w:rsid w:val="007A27E7"/>
    <w:rsid w:val="007A3958"/>
    <w:rsid w:val="007A4533"/>
    <w:rsid w:val="007A495B"/>
    <w:rsid w:val="007A545A"/>
    <w:rsid w:val="007A58D8"/>
    <w:rsid w:val="007A6D29"/>
    <w:rsid w:val="007B2A5A"/>
    <w:rsid w:val="007B34C1"/>
    <w:rsid w:val="007B6C50"/>
    <w:rsid w:val="007C7A5E"/>
    <w:rsid w:val="007D0C63"/>
    <w:rsid w:val="007D30F2"/>
    <w:rsid w:val="007D5BD2"/>
    <w:rsid w:val="007E1B0B"/>
    <w:rsid w:val="007F0202"/>
    <w:rsid w:val="007F44DB"/>
    <w:rsid w:val="007F7924"/>
    <w:rsid w:val="0080450C"/>
    <w:rsid w:val="00804B3D"/>
    <w:rsid w:val="00805FFE"/>
    <w:rsid w:val="0081084F"/>
    <w:rsid w:val="00810871"/>
    <w:rsid w:val="00815B01"/>
    <w:rsid w:val="00821117"/>
    <w:rsid w:val="00821174"/>
    <w:rsid w:val="00821760"/>
    <w:rsid w:val="0083665C"/>
    <w:rsid w:val="0083687F"/>
    <w:rsid w:val="00840257"/>
    <w:rsid w:val="008420DE"/>
    <w:rsid w:val="0085156B"/>
    <w:rsid w:val="008518B5"/>
    <w:rsid w:val="0085363A"/>
    <w:rsid w:val="008547E6"/>
    <w:rsid w:val="0085571F"/>
    <w:rsid w:val="008566D4"/>
    <w:rsid w:val="00857E3B"/>
    <w:rsid w:val="0086601D"/>
    <w:rsid w:val="0087776F"/>
    <w:rsid w:val="00884BE6"/>
    <w:rsid w:val="00891D88"/>
    <w:rsid w:val="00893D49"/>
    <w:rsid w:val="00895EC1"/>
    <w:rsid w:val="008964F1"/>
    <w:rsid w:val="00896F2C"/>
    <w:rsid w:val="008A322A"/>
    <w:rsid w:val="008A7FDF"/>
    <w:rsid w:val="008B79C3"/>
    <w:rsid w:val="008C4171"/>
    <w:rsid w:val="008C5BC9"/>
    <w:rsid w:val="008D433A"/>
    <w:rsid w:val="008D47C9"/>
    <w:rsid w:val="008E31DE"/>
    <w:rsid w:val="008E4232"/>
    <w:rsid w:val="008E70B1"/>
    <w:rsid w:val="008F4BD9"/>
    <w:rsid w:val="0090117D"/>
    <w:rsid w:val="00903F72"/>
    <w:rsid w:val="00907906"/>
    <w:rsid w:val="00907AC9"/>
    <w:rsid w:val="009132EB"/>
    <w:rsid w:val="0091545A"/>
    <w:rsid w:val="00917872"/>
    <w:rsid w:val="009247D2"/>
    <w:rsid w:val="00925D93"/>
    <w:rsid w:val="009309AF"/>
    <w:rsid w:val="009314F6"/>
    <w:rsid w:val="00935FF9"/>
    <w:rsid w:val="009373BC"/>
    <w:rsid w:val="00947DD2"/>
    <w:rsid w:val="00950978"/>
    <w:rsid w:val="0095251F"/>
    <w:rsid w:val="00953D4D"/>
    <w:rsid w:val="00955721"/>
    <w:rsid w:val="009636A1"/>
    <w:rsid w:val="00973BE5"/>
    <w:rsid w:val="00974AD1"/>
    <w:rsid w:val="0097792E"/>
    <w:rsid w:val="0098207F"/>
    <w:rsid w:val="009844E4"/>
    <w:rsid w:val="00984E2D"/>
    <w:rsid w:val="00992708"/>
    <w:rsid w:val="00992B07"/>
    <w:rsid w:val="00992D24"/>
    <w:rsid w:val="00997C44"/>
    <w:rsid w:val="009A1AE2"/>
    <w:rsid w:val="009A5E94"/>
    <w:rsid w:val="009B4C4B"/>
    <w:rsid w:val="009B6D33"/>
    <w:rsid w:val="009C6517"/>
    <w:rsid w:val="009C6C55"/>
    <w:rsid w:val="009C7293"/>
    <w:rsid w:val="009D0E12"/>
    <w:rsid w:val="009D5728"/>
    <w:rsid w:val="009D5EDC"/>
    <w:rsid w:val="009D66D9"/>
    <w:rsid w:val="009E2715"/>
    <w:rsid w:val="009E4D52"/>
    <w:rsid w:val="009E68E8"/>
    <w:rsid w:val="009F51A2"/>
    <w:rsid w:val="009F6D38"/>
    <w:rsid w:val="00A00499"/>
    <w:rsid w:val="00A21FA2"/>
    <w:rsid w:val="00A318FE"/>
    <w:rsid w:val="00A340E1"/>
    <w:rsid w:val="00A35C23"/>
    <w:rsid w:val="00A400F6"/>
    <w:rsid w:val="00A43942"/>
    <w:rsid w:val="00A50E84"/>
    <w:rsid w:val="00A53D30"/>
    <w:rsid w:val="00A657D7"/>
    <w:rsid w:val="00A8039E"/>
    <w:rsid w:val="00A86898"/>
    <w:rsid w:val="00A87C61"/>
    <w:rsid w:val="00A932FD"/>
    <w:rsid w:val="00AA0521"/>
    <w:rsid w:val="00AA2AF1"/>
    <w:rsid w:val="00AA54CE"/>
    <w:rsid w:val="00AA7730"/>
    <w:rsid w:val="00AB2313"/>
    <w:rsid w:val="00AB5E6C"/>
    <w:rsid w:val="00AB6402"/>
    <w:rsid w:val="00AB6F36"/>
    <w:rsid w:val="00AB7D53"/>
    <w:rsid w:val="00AC059A"/>
    <w:rsid w:val="00AC5BF2"/>
    <w:rsid w:val="00AD44E5"/>
    <w:rsid w:val="00AE5A5A"/>
    <w:rsid w:val="00B02A43"/>
    <w:rsid w:val="00B14FA7"/>
    <w:rsid w:val="00B161F6"/>
    <w:rsid w:val="00B16A1F"/>
    <w:rsid w:val="00B265E9"/>
    <w:rsid w:val="00B26AFA"/>
    <w:rsid w:val="00B31985"/>
    <w:rsid w:val="00B34263"/>
    <w:rsid w:val="00B35033"/>
    <w:rsid w:val="00B357F0"/>
    <w:rsid w:val="00B36904"/>
    <w:rsid w:val="00B4034E"/>
    <w:rsid w:val="00B44536"/>
    <w:rsid w:val="00B44C58"/>
    <w:rsid w:val="00B50384"/>
    <w:rsid w:val="00B52C73"/>
    <w:rsid w:val="00B54062"/>
    <w:rsid w:val="00B57D9D"/>
    <w:rsid w:val="00B63090"/>
    <w:rsid w:val="00B657F4"/>
    <w:rsid w:val="00B67572"/>
    <w:rsid w:val="00B71E72"/>
    <w:rsid w:val="00B750E7"/>
    <w:rsid w:val="00B8539D"/>
    <w:rsid w:val="00B95A05"/>
    <w:rsid w:val="00BA147D"/>
    <w:rsid w:val="00BA155E"/>
    <w:rsid w:val="00BA3A6C"/>
    <w:rsid w:val="00BA3AE1"/>
    <w:rsid w:val="00BA63F2"/>
    <w:rsid w:val="00BB30AE"/>
    <w:rsid w:val="00BB3D67"/>
    <w:rsid w:val="00BC0098"/>
    <w:rsid w:val="00BC4ACD"/>
    <w:rsid w:val="00BC5FC4"/>
    <w:rsid w:val="00BC6295"/>
    <w:rsid w:val="00BC7E1B"/>
    <w:rsid w:val="00BD4FD7"/>
    <w:rsid w:val="00BD7689"/>
    <w:rsid w:val="00BE1C0D"/>
    <w:rsid w:val="00BE21B0"/>
    <w:rsid w:val="00BE597C"/>
    <w:rsid w:val="00BE67FA"/>
    <w:rsid w:val="00BF117C"/>
    <w:rsid w:val="00BF21FA"/>
    <w:rsid w:val="00BF271D"/>
    <w:rsid w:val="00BF4F53"/>
    <w:rsid w:val="00BF5703"/>
    <w:rsid w:val="00C05C0D"/>
    <w:rsid w:val="00C10D87"/>
    <w:rsid w:val="00C11088"/>
    <w:rsid w:val="00C14649"/>
    <w:rsid w:val="00C17E2F"/>
    <w:rsid w:val="00C200DE"/>
    <w:rsid w:val="00C20B84"/>
    <w:rsid w:val="00C23200"/>
    <w:rsid w:val="00C26FBD"/>
    <w:rsid w:val="00C3141F"/>
    <w:rsid w:val="00C3239B"/>
    <w:rsid w:val="00C33AC0"/>
    <w:rsid w:val="00C34A35"/>
    <w:rsid w:val="00C36DB3"/>
    <w:rsid w:val="00C40027"/>
    <w:rsid w:val="00C44693"/>
    <w:rsid w:val="00C47C55"/>
    <w:rsid w:val="00C50FF6"/>
    <w:rsid w:val="00C57EF5"/>
    <w:rsid w:val="00C648A8"/>
    <w:rsid w:val="00C67844"/>
    <w:rsid w:val="00C679BE"/>
    <w:rsid w:val="00C72522"/>
    <w:rsid w:val="00C7254C"/>
    <w:rsid w:val="00C72646"/>
    <w:rsid w:val="00C744E6"/>
    <w:rsid w:val="00C807B1"/>
    <w:rsid w:val="00C81AFC"/>
    <w:rsid w:val="00C81FE5"/>
    <w:rsid w:val="00C92A0A"/>
    <w:rsid w:val="00CA256E"/>
    <w:rsid w:val="00CA3651"/>
    <w:rsid w:val="00CA59EC"/>
    <w:rsid w:val="00CB0973"/>
    <w:rsid w:val="00CB6EE0"/>
    <w:rsid w:val="00CC6D60"/>
    <w:rsid w:val="00CD2740"/>
    <w:rsid w:val="00CD409D"/>
    <w:rsid w:val="00CD465C"/>
    <w:rsid w:val="00CD5AF5"/>
    <w:rsid w:val="00CD7CFC"/>
    <w:rsid w:val="00CE3E5F"/>
    <w:rsid w:val="00CE653D"/>
    <w:rsid w:val="00CF0C0C"/>
    <w:rsid w:val="00CF2885"/>
    <w:rsid w:val="00CF4990"/>
    <w:rsid w:val="00D002F8"/>
    <w:rsid w:val="00D00A8C"/>
    <w:rsid w:val="00D1020C"/>
    <w:rsid w:val="00D10372"/>
    <w:rsid w:val="00D151D8"/>
    <w:rsid w:val="00D2154F"/>
    <w:rsid w:val="00D30798"/>
    <w:rsid w:val="00D334B5"/>
    <w:rsid w:val="00D353FB"/>
    <w:rsid w:val="00D355E4"/>
    <w:rsid w:val="00D36328"/>
    <w:rsid w:val="00D370E7"/>
    <w:rsid w:val="00D44E4D"/>
    <w:rsid w:val="00D51E28"/>
    <w:rsid w:val="00D54CE0"/>
    <w:rsid w:val="00D61538"/>
    <w:rsid w:val="00D61ED3"/>
    <w:rsid w:val="00D637A4"/>
    <w:rsid w:val="00D66342"/>
    <w:rsid w:val="00D7172E"/>
    <w:rsid w:val="00D739AB"/>
    <w:rsid w:val="00D745E3"/>
    <w:rsid w:val="00D76BA6"/>
    <w:rsid w:val="00D823F5"/>
    <w:rsid w:val="00D86A1F"/>
    <w:rsid w:val="00D86D12"/>
    <w:rsid w:val="00D873BC"/>
    <w:rsid w:val="00D946ED"/>
    <w:rsid w:val="00D94C2F"/>
    <w:rsid w:val="00D97BA4"/>
    <w:rsid w:val="00DA0CE2"/>
    <w:rsid w:val="00DA1806"/>
    <w:rsid w:val="00DB053E"/>
    <w:rsid w:val="00DB46DB"/>
    <w:rsid w:val="00DB542A"/>
    <w:rsid w:val="00DC094A"/>
    <w:rsid w:val="00DC10DC"/>
    <w:rsid w:val="00DC4CB7"/>
    <w:rsid w:val="00DC61BB"/>
    <w:rsid w:val="00DD05DD"/>
    <w:rsid w:val="00DD7540"/>
    <w:rsid w:val="00DE3D3F"/>
    <w:rsid w:val="00DF06BF"/>
    <w:rsid w:val="00DF0B1A"/>
    <w:rsid w:val="00DF40CF"/>
    <w:rsid w:val="00DF50BF"/>
    <w:rsid w:val="00DF6FFD"/>
    <w:rsid w:val="00E038D8"/>
    <w:rsid w:val="00E04621"/>
    <w:rsid w:val="00E04DFF"/>
    <w:rsid w:val="00E13604"/>
    <w:rsid w:val="00E20894"/>
    <w:rsid w:val="00E26DD5"/>
    <w:rsid w:val="00E26E8E"/>
    <w:rsid w:val="00E30884"/>
    <w:rsid w:val="00E31EEB"/>
    <w:rsid w:val="00E32A56"/>
    <w:rsid w:val="00E45409"/>
    <w:rsid w:val="00E47CBF"/>
    <w:rsid w:val="00E53A5D"/>
    <w:rsid w:val="00E7184E"/>
    <w:rsid w:val="00E7235F"/>
    <w:rsid w:val="00E7282E"/>
    <w:rsid w:val="00E756B8"/>
    <w:rsid w:val="00E847E9"/>
    <w:rsid w:val="00E968CF"/>
    <w:rsid w:val="00E97405"/>
    <w:rsid w:val="00EA13D2"/>
    <w:rsid w:val="00EA1E15"/>
    <w:rsid w:val="00EB3600"/>
    <w:rsid w:val="00EB73F7"/>
    <w:rsid w:val="00EC594C"/>
    <w:rsid w:val="00EE0AB7"/>
    <w:rsid w:val="00EE2B8A"/>
    <w:rsid w:val="00EE4EC5"/>
    <w:rsid w:val="00EE6AE0"/>
    <w:rsid w:val="00EF28E5"/>
    <w:rsid w:val="00EF3478"/>
    <w:rsid w:val="00EF512D"/>
    <w:rsid w:val="00EF630C"/>
    <w:rsid w:val="00F05F51"/>
    <w:rsid w:val="00F11629"/>
    <w:rsid w:val="00F22233"/>
    <w:rsid w:val="00F42B95"/>
    <w:rsid w:val="00F523DB"/>
    <w:rsid w:val="00F63821"/>
    <w:rsid w:val="00F658A2"/>
    <w:rsid w:val="00F67D67"/>
    <w:rsid w:val="00F70981"/>
    <w:rsid w:val="00F726AB"/>
    <w:rsid w:val="00F733C8"/>
    <w:rsid w:val="00F75DD5"/>
    <w:rsid w:val="00F77DBD"/>
    <w:rsid w:val="00F77FD3"/>
    <w:rsid w:val="00F8044A"/>
    <w:rsid w:val="00F9161F"/>
    <w:rsid w:val="00F927FE"/>
    <w:rsid w:val="00F9375C"/>
    <w:rsid w:val="00F9521C"/>
    <w:rsid w:val="00FA0DFD"/>
    <w:rsid w:val="00FA5E97"/>
    <w:rsid w:val="00FA6396"/>
    <w:rsid w:val="00FA6CE1"/>
    <w:rsid w:val="00FB2FDC"/>
    <w:rsid w:val="00FC742B"/>
    <w:rsid w:val="00FC78D9"/>
    <w:rsid w:val="00FD09FB"/>
    <w:rsid w:val="00FD32C1"/>
    <w:rsid w:val="00FD5032"/>
    <w:rsid w:val="00FE7E04"/>
    <w:rsid w:val="00FF0905"/>
    <w:rsid w:val="00FF11E4"/>
    <w:rsid w:val="00FF398E"/>
    <w:rsid w:val="00FF4953"/>
    <w:rsid w:val="00FF55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cs="Times New Roman"/>
      <w:b/>
      <w:sz w:val="28"/>
      <w:lang w:val="fr-CA" w:eastAsia="zh-CN" w:bidi="ar-SA"/>
    </w:rPr>
  </w:style>
  <w:style w:type="character" w:customStyle="1" w:styleId="Titre2Car">
    <w:name w:val="Titre 2 Car"/>
    <w:basedOn w:val="Policepardfaut"/>
    <w:link w:val="Titre2"/>
    <w:uiPriority w:val="99"/>
    <w:locked/>
    <w:rsid w:val="00D86D12"/>
    <w:rPr>
      <w:rFonts w:ascii="Arial" w:hAnsi="Arial" w:cs="Times New Roman"/>
      <w:b/>
      <w:sz w:val="24"/>
      <w:lang w:val="fr-CA" w:eastAsia="zh-CN" w:bidi="ar-SA"/>
    </w:rPr>
  </w:style>
  <w:style w:type="character" w:customStyle="1" w:styleId="Titre3Car">
    <w:name w:val="Titre 3 Car"/>
    <w:basedOn w:val="Policepardfaut"/>
    <w:link w:val="Titre3"/>
    <w:uiPriority w:val="99"/>
    <w:semiHidden/>
    <w:locked/>
    <w:rsid w:val="00672C89"/>
    <w:rPr>
      <w:rFonts w:ascii="Arial" w:hAnsi="Arial" w:cs="Times New Roman"/>
      <w:b/>
      <w:i/>
      <w:sz w:val="24"/>
      <w:lang w:val="fr-CA" w:eastAsia="zh-CN" w:bidi="ar-SA"/>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uiPriority w:val="99"/>
    <w:semiHidden/>
    <w:rsid w:val="00D86D12"/>
    <w:rPr>
      <w:sz w:val="20"/>
    </w:rPr>
  </w:style>
  <w:style w:type="character" w:customStyle="1" w:styleId="NotedebasdepageCar">
    <w:name w:val="Note de bas de page Car"/>
    <w:basedOn w:val="Policepardfaut"/>
    <w:link w:val="Notedebasdepage"/>
    <w:uiPriority w:val="99"/>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uiPriority w:val="99"/>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cs="Times New Roman"/>
      <w:b/>
      <w:bCs/>
      <w:sz w:val="24"/>
      <w:lang w:val="fr-CA" w:eastAsia="zh-CN" w:bidi="ar-SA"/>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 w:type="paragraph" w:customStyle="1" w:styleId="Rgie">
    <w:name w:val="RÃ©gie"/>
    <w:basedOn w:val="Default"/>
    <w:next w:val="Default"/>
    <w:uiPriority w:val="99"/>
    <w:rsid w:val="000D1008"/>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6D12"/>
    <w:rPr>
      <w:rFonts w:ascii="Arial" w:hAnsi="Arial"/>
      <w:sz w:val="24"/>
      <w:szCs w:val="20"/>
      <w:lang w:eastAsia="zh-CN"/>
    </w:rPr>
  </w:style>
  <w:style w:type="paragraph" w:styleId="Titre1">
    <w:name w:val="heading 1"/>
    <w:basedOn w:val="Normal"/>
    <w:next w:val="Normal"/>
    <w:link w:val="Titre1Car"/>
    <w:uiPriority w:val="99"/>
    <w:qFormat/>
    <w:rsid w:val="00526B07"/>
    <w:pPr>
      <w:keepNext/>
      <w:numPr>
        <w:numId w:val="1"/>
      </w:numPr>
      <w:spacing w:before="240" w:after="240"/>
      <w:ind w:left="357" w:hanging="357"/>
      <w:jc w:val="both"/>
      <w:outlineLvl w:val="0"/>
    </w:pPr>
    <w:rPr>
      <w:b/>
      <w:sz w:val="28"/>
    </w:rPr>
  </w:style>
  <w:style w:type="paragraph" w:styleId="Titre2">
    <w:name w:val="heading 2"/>
    <w:basedOn w:val="Normal"/>
    <w:next w:val="Normal"/>
    <w:link w:val="Titre2Car"/>
    <w:autoRedefine/>
    <w:uiPriority w:val="99"/>
    <w:qFormat/>
    <w:rsid w:val="004C53E4"/>
    <w:pPr>
      <w:keepNext/>
      <w:numPr>
        <w:ilvl w:val="1"/>
        <w:numId w:val="1"/>
      </w:numPr>
      <w:spacing w:before="240" w:after="240"/>
      <w:ind w:left="788" w:hanging="431"/>
      <w:outlineLvl w:val="1"/>
    </w:pPr>
    <w:rPr>
      <w:b/>
    </w:rPr>
  </w:style>
  <w:style w:type="paragraph" w:styleId="Titre3">
    <w:name w:val="heading 3"/>
    <w:basedOn w:val="Normal"/>
    <w:next w:val="Normal"/>
    <w:link w:val="Titre3Car"/>
    <w:autoRedefine/>
    <w:uiPriority w:val="99"/>
    <w:qFormat/>
    <w:rsid w:val="00D86D12"/>
    <w:pPr>
      <w:keepNext/>
      <w:numPr>
        <w:ilvl w:val="2"/>
        <w:numId w:val="1"/>
      </w:numPr>
      <w:jc w:val="both"/>
      <w:outlineLvl w:val="2"/>
    </w:pPr>
    <w:rPr>
      <w:b/>
      <w:i/>
    </w:rPr>
  </w:style>
  <w:style w:type="paragraph" w:styleId="Titre4">
    <w:name w:val="heading 4"/>
    <w:basedOn w:val="Normal"/>
    <w:next w:val="Normal"/>
    <w:link w:val="Titre4Car"/>
    <w:uiPriority w:val="99"/>
    <w:qFormat/>
    <w:rsid w:val="00D86D12"/>
    <w:pPr>
      <w:keepNext/>
      <w:jc w:val="center"/>
      <w:outlineLvl w:val="3"/>
    </w:pPr>
    <w:rPr>
      <w:sz w:val="28"/>
    </w:rPr>
  </w:style>
  <w:style w:type="paragraph" w:styleId="Titre5">
    <w:name w:val="heading 5"/>
    <w:basedOn w:val="Normal"/>
    <w:next w:val="Normal"/>
    <w:link w:val="Titre5Car"/>
    <w:uiPriority w:val="99"/>
    <w:qFormat/>
    <w:rsid w:val="00D86D12"/>
    <w:pPr>
      <w:keepNext/>
      <w:outlineLvl w:val="4"/>
    </w:pPr>
    <w:rPr>
      <w:b/>
      <w:sz w:val="20"/>
    </w:rPr>
  </w:style>
  <w:style w:type="paragraph" w:styleId="Titre6">
    <w:name w:val="heading 6"/>
    <w:basedOn w:val="Normal"/>
    <w:next w:val="Normal"/>
    <w:link w:val="Titre6Car"/>
    <w:uiPriority w:val="99"/>
    <w:qFormat/>
    <w:rsid w:val="00D86D12"/>
    <w:pPr>
      <w:keepNext/>
      <w:outlineLvl w:val="5"/>
    </w:pPr>
    <w:rPr>
      <w:b/>
      <w:i/>
      <w:sz w:val="20"/>
    </w:rPr>
  </w:style>
  <w:style w:type="paragraph" w:styleId="Titre7">
    <w:name w:val="heading 7"/>
    <w:basedOn w:val="Normal"/>
    <w:next w:val="Normal"/>
    <w:link w:val="Titre7Car"/>
    <w:uiPriority w:val="99"/>
    <w:qFormat/>
    <w:rsid w:val="00D86D12"/>
    <w:pPr>
      <w:keepNext/>
      <w:framePr w:w="8640" w:h="403" w:vSpace="1440" w:wrap="notBeside" w:vAnchor="page" w:hAnchor="page" w:x="1729" w:y="13105" w:anchorLock="1"/>
      <w:tabs>
        <w:tab w:val="center" w:pos="4680"/>
      </w:tabs>
      <w:jc w:val="center"/>
      <w:outlineLvl w:val="6"/>
    </w:pPr>
    <w:rPr>
      <w:i/>
      <w:smallCaps/>
      <w:kern w:val="18"/>
      <w:sz w:val="44"/>
    </w:rPr>
  </w:style>
  <w:style w:type="paragraph" w:styleId="Titre8">
    <w:name w:val="heading 8"/>
    <w:basedOn w:val="Normal"/>
    <w:next w:val="Normal"/>
    <w:link w:val="Titre8Car"/>
    <w:uiPriority w:val="99"/>
    <w:qFormat/>
    <w:rsid w:val="00D86D12"/>
    <w:pPr>
      <w:keepNext/>
      <w:jc w:val="center"/>
      <w:outlineLvl w:val="7"/>
    </w:pPr>
    <w:rPr>
      <w:b/>
      <w:sz w:val="28"/>
    </w:rPr>
  </w:style>
  <w:style w:type="paragraph" w:styleId="Titre9">
    <w:name w:val="heading 9"/>
    <w:basedOn w:val="Normal"/>
    <w:next w:val="Normal"/>
    <w:link w:val="Titre9Car"/>
    <w:uiPriority w:val="99"/>
    <w:qFormat/>
    <w:rsid w:val="00D86D12"/>
    <w:pPr>
      <w:keepNext/>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2C89"/>
    <w:rPr>
      <w:rFonts w:ascii="Arial" w:hAnsi="Arial" w:cs="Times New Roman"/>
      <w:b/>
      <w:sz w:val="28"/>
      <w:lang w:val="fr-CA" w:eastAsia="zh-CN" w:bidi="ar-SA"/>
    </w:rPr>
  </w:style>
  <w:style w:type="character" w:customStyle="1" w:styleId="Titre2Car">
    <w:name w:val="Titre 2 Car"/>
    <w:basedOn w:val="Policepardfaut"/>
    <w:link w:val="Titre2"/>
    <w:uiPriority w:val="99"/>
    <w:locked/>
    <w:rsid w:val="00D86D12"/>
    <w:rPr>
      <w:rFonts w:ascii="Arial" w:hAnsi="Arial" w:cs="Times New Roman"/>
      <w:b/>
      <w:sz w:val="24"/>
      <w:lang w:val="fr-CA" w:eastAsia="zh-CN" w:bidi="ar-SA"/>
    </w:rPr>
  </w:style>
  <w:style w:type="character" w:customStyle="1" w:styleId="Titre3Car">
    <w:name w:val="Titre 3 Car"/>
    <w:basedOn w:val="Policepardfaut"/>
    <w:link w:val="Titre3"/>
    <w:uiPriority w:val="99"/>
    <w:semiHidden/>
    <w:locked/>
    <w:rsid w:val="00672C89"/>
    <w:rPr>
      <w:rFonts w:ascii="Arial" w:hAnsi="Arial" w:cs="Times New Roman"/>
      <w:b/>
      <w:i/>
      <w:sz w:val="24"/>
      <w:lang w:val="fr-CA" w:eastAsia="zh-CN" w:bidi="ar-SA"/>
    </w:rPr>
  </w:style>
  <w:style w:type="character" w:customStyle="1" w:styleId="Titre4Car">
    <w:name w:val="Titre 4 Car"/>
    <w:basedOn w:val="Policepardfaut"/>
    <w:link w:val="Titre4"/>
    <w:uiPriority w:val="99"/>
    <w:semiHidden/>
    <w:locked/>
    <w:rsid w:val="00672C89"/>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sid w:val="00672C89"/>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sid w:val="00672C89"/>
    <w:rPr>
      <w:rFonts w:ascii="Calibri" w:hAnsi="Calibri" w:cs="Times New Roman"/>
      <w:b/>
      <w:bCs/>
      <w:sz w:val="22"/>
      <w:szCs w:val="22"/>
      <w:lang w:eastAsia="zh-CN"/>
    </w:rPr>
  </w:style>
  <w:style w:type="character" w:customStyle="1" w:styleId="Titre7Car">
    <w:name w:val="Titre 7 Car"/>
    <w:basedOn w:val="Policepardfaut"/>
    <w:link w:val="Titre7"/>
    <w:uiPriority w:val="99"/>
    <w:semiHidden/>
    <w:locked/>
    <w:rsid w:val="00672C89"/>
    <w:rPr>
      <w:rFonts w:ascii="Calibri" w:hAnsi="Calibri" w:cs="Times New Roman"/>
      <w:sz w:val="24"/>
      <w:szCs w:val="24"/>
      <w:lang w:eastAsia="zh-CN"/>
    </w:rPr>
  </w:style>
  <w:style w:type="character" w:customStyle="1" w:styleId="Titre8Car">
    <w:name w:val="Titre 8 Car"/>
    <w:basedOn w:val="Policepardfaut"/>
    <w:link w:val="Titre8"/>
    <w:uiPriority w:val="99"/>
    <w:semiHidden/>
    <w:locked/>
    <w:rsid w:val="00672C89"/>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sid w:val="00672C89"/>
    <w:rPr>
      <w:rFonts w:ascii="Cambria" w:hAnsi="Cambria" w:cs="Times New Roman"/>
      <w:sz w:val="22"/>
      <w:szCs w:val="22"/>
      <w:lang w:eastAsia="zh-CN"/>
    </w:rPr>
  </w:style>
  <w:style w:type="paragraph" w:styleId="En-tte">
    <w:name w:val="header"/>
    <w:basedOn w:val="Normal"/>
    <w:link w:val="En-tteCar"/>
    <w:uiPriority w:val="99"/>
    <w:rsid w:val="00D86D12"/>
    <w:pPr>
      <w:tabs>
        <w:tab w:val="center" w:pos="4320"/>
        <w:tab w:val="right" w:pos="8640"/>
      </w:tabs>
    </w:pPr>
  </w:style>
  <w:style w:type="character" w:customStyle="1" w:styleId="En-tteCar">
    <w:name w:val="En-tête Car"/>
    <w:basedOn w:val="Policepardfaut"/>
    <w:link w:val="En-tte"/>
    <w:uiPriority w:val="99"/>
    <w:semiHidden/>
    <w:locked/>
    <w:rsid w:val="00672C89"/>
    <w:rPr>
      <w:rFonts w:ascii="Arial" w:hAnsi="Arial" w:cs="Times New Roman"/>
      <w:sz w:val="24"/>
      <w:lang w:eastAsia="zh-CN"/>
    </w:rPr>
  </w:style>
  <w:style w:type="paragraph" w:styleId="Pieddepage">
    <w:name w:val="footer"/>
    <w:basedOn w:val="Normal"/>
    <w:link w:val="PieddepageCar"/>
    <w:uiPriority w:val="99"/>
    <w:rsid w:val="00D86D12"/>
    <w:pPr>
      <w:tabs>
        <w:tab w:val="center" w:pos="4320"/>
        <w:tab w:val="right" w:pos="8640"/>
      </w:tabs>
    </w:pPr>
  </w:style>
  <w:style w:type="character" w:customStyle="1" w:styleId="PieddepageCar">
    <w:name w:val="Pied de page Car"/>
    <w:basedOn w:val="Policepardfaut"/>
    <w:link w:val="Pieddepage"/>
    <w:uiPriority w:val="99"/>
    <w:semiHidden/>
    <w:locked/>
    <w:rsid w:val="00672C89"/>
    <w:rPr>
      <w:rFonts w:ascii="Arial" w:hAnsi="Arial" w:cs="Times New Roman"/>
      <w:sz w:val="24"/>
      <w:lang w:eastAsia="zh-CN"/>
    </w:rPr>
  </w:style>
  <w:style w:type="paragraph" w:customStyle="1" w:styleId="Adressedelexpditeur">
    <w:name w:val="Adresse de l'expéditeur"/>
    <w:uiPriority w:val="99"/>
    <w:rsid w:val="00D86D1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lang w:val="en-US" w:eastAsia="zh-CN"/>
    </w:rPr>
  </w:style>
  <w:style w:type="character" w:styleId="Numrodepage">
    <w:name w:val="page number"/>
    <w:basedOn w:val="Policepardfaut"/>
    <w:uiPriority w:val="99"/>
    <w:rsid w:val="00D86D12"/>
    <w:rPr>
      <w:rFonts w:cs="Times New Roman"/>
    </w:rPr>
  </w:style>
  <w:style w:type="paragraph" w:styleId="Textebrut">
    <w:name w:val="Plain Text"/>
    <w:basedOn w:val="Normal"/>
    <w:link w:val="TextebrutCar"/>
    <w:uiPriority w:val="99"/>
    <w:rsid w:val="00D86D12"/>
    <w:rPr>
      <w:rFonts w:ascii="Courier New" w:hAnsi="Courier New"/>
      <w:sz w:val="20"/>
    </w:rPr>
  </w:style>
  <w:style w:type="character" w:customStyle="1" w:styleId="TextebrutCar">
    <w:name w:val="Texte brut Car"/>
    <w:basedOn w:val="Policepardfaut"/>
    <w:link w:val="Textebrut"/>
    <w:uiPriority w:val="99"/>
    <w:semiHidden/>
    <w:locked/>
    <w:rsid w:val="00672C89"/>
    <w:rPr>
      <w:rFonts w:ascii="Courier New" w:hAnsi="Courier New" w:cs="Courier New"/>
      <w:lang w:eastAsia="zh-CN"/>
    </w:rPr>
  </w:style>
  <w:style w:type="paragraph" w:styleId="Corpsdetexte">
    <w:name w:val="Body Text"/>
    <w:basedOn w:val="Normal"/>
    <w:link w:val="CorpsdetexteCar"/>
    <w:uiPriority w:val="99"/>
    <w:rsid w:val="004666A0"/>
    <w:pPr>
      <w:spacing w:before="120" w:after="120" w:line="360" w:lineRule="auto"/>
      <w:jc w:val="both"/>
    </w:pPr>
  </w:style>
  <w:style w:type="character" w:customStyle="1" w:styleId="CorpsdetexteCar">
    <w:name w:val="Corps de texte Car"/>
    <w:basedOn w:val="Policepardfaut"/>
    <w:link w:val="Corpsdetexte"/>
    <w:uiPriority w:val="99"/>
    <w:locked/>
    <w:rsid w:val="0071496F"/>
    <w:rPr>
      <w:rFonts w:ascii="Arial" w:hAnsi="Arial" w:cs="Times New Roman"/>
      <w:sz w:val="24"/>
      <w:lang w:eastAsia="zh-CN"/>
    </w:rPr>
  </w:style>
  <w:style w:type="paragraph" w:styleId="Corpsdetexte2">
    <w:name w:val="Body Text 2"/>
    <w:basedOn w:val="Normal"/>
    <w:link w:val="Corpsdetexte2Car"/>
    <w:uiPriority w:val="99"/>
    <w:rsid w:val="00D86D12"/>
    <w:pPr>
      <w:jc w:val="both"/>
    </w:pPr>
    <w:rPr>
      <w:b/>
    </w:rPr>
  </w:style>
  <w:style w:type="character" w:customStyle="1" w:styleId="Corpsdetexte2Car">
    <w:name w:val="Corps de texte 2 Car"/>
    <w:basedOn w:val="Policepardfaut"/>
    <w:link w:val="Corpsdetexte2"/>
    <w:uiPriority w:val="99"/>
    <w:semiHidden/>
    <w:locked/>
    <w:rsid w:val="00672C89"/>
    <w:rPr>
      <w:rFonts w:ascii="Arial" w:hAnsi="Arial" w:cs="Times New Roman"/>
      <w:sz w:val="24"/>
      <w:lang w:eastAsia="zh-CN"/>
    </w:rPr>
  </w:style>
  <w:style w:type="paragraph" w:styleId="Notedebasdepage">
    <w:name w:val="footnote text"/>
    <w:basedOn w:val="Normal"/>
    <w:link w:val="NotedebasdepageCar"/>
    <w:uiPriority w:val="99"/>
    <w:semiHidden/>
    <w:rsid w:val="00D86D12"/>
    <w:rPr>
      <w:sz w:val="20"/>
    </w:rPr>
  </w:style>
  <w:style w:type="character" w:customStyle="1" w:styleId="NotedebasdepageCar">
    <w:name w:val="Note de bas de page Car"/>
    <w:basedOn w:val="Policepardfaut"/>
    <w:link w:val="Notedebasdepage"/>
    <w:uiPriority w:val="99"/>
    <w:semiHidden/>
    <w:locked/>
    <w:rsid w:val="004666A0"/>
    <w:rPr>
      <w:rFonts w:ascii="Arial" w:hAnsi="Arial" w:cs="Times New Roman"/>
      <w:lang w:val="fr-CA" w:eastAsia="zh-CN" w:bidi="ar-SA"/>
    </w:rPr>
  </w:style>
  <w:style w:type="character" w:styleId="Appelnotedebasdep">
    <w:name w:val="footnote reference"/>
    <w:basedOn w:val="Policepardfaut"/>
    <w:uiPriority w:val="99"/>
    <w:semiHidden/>
    <w:rsid w:val="00D86D12"/>
    <w:rPr>
      <w:rFonts w:cs="Times New Roman"/>
      <w:vertAlign w:val="superscript"/>
    </w:rPr>
  </w:style>
  <w:style w:type="paragraph" w:customStyle="1" w:styleId="Tableau">
    <w:name w:val="Tableau"/>
    <w:basedOn w:val="Corpsdetexte"/>
    <w:uiPriority w:val="99"/>
    <w:rsid w:val="00D86D12"/>
    <w:rPr>
      <w:b/>
      <w:i/>
    </w:rPr>
  </w:style>
  <w:style w:type="paragraph" w:styleId="Retraitcorpsdetexte">
    <w:name w:val="Body Text Indent"/>
    <w:basedOn w:val="Normal"/>
    <w:link w:val="RetraitcorpsdetexteCar"/>
    <w:uiPriority w:val="99"/>
    <w:rsid w:val="00D86D12"/>
    <w:pPr>
      <w:ind w:left="705" w:hanging="705"/>
      <w:jc w:val="both"/>
    </w:pPr>
  </w:style>
  <w:style w:type="character" w:customStyle="1" w:styleId="RetraitcorpsdetexteCar">
    <w:name w:val="Retrait corps de texte Car"/>
    <w:basedOn w:val="Policepardfaut"/>
    <w:link w:val="Retraitcorpsdetexte"/>
    <w:uiPriority w:val="99"/>
    <w:locked/>
    <w:rsid w:val="004472BA"/>
    <w:rPr>
      <w:rFonts w:ascii="Arial" w:hAnsi="Arial" w:cs="Times New Roman"/>
      <w:sz w:val="24"/>
      <w:lang w:eastAsia="zh-CN"/>
    </w:rPr>
  </w:style>
  <w:style w:type="paragraph" w:styleId="Corpsdetexte3">
    <w:name w:val="Body Text 3"/>
    <w:basedOn w:val="Normal"/>
    <w:link w:val="Corpsdetexte3Car"/>
    <w:uiPriority w:val="99"/>
    <w:rsid w:val="00D86D12"/>
    <w:pPr>
      <w:jc w:val="both"/>
    </w:pPr>
    <w:rPr>
      <w:i/>
      <w:u w:val="single"/>
    </w:rPr>
  </w:style>
  <w:style w:type="character" w:customStyle="1" w:styleId="Corpsdetexte3Car">
    <w:name w:val="Corps de texte 3 Car"/>
    <w:basedOn w:val="Policepardfaut"/>
    <w:link w:val="Corpsdetexte3"/>
    <w:uiPriority w:val="99"/>
    <w:semiHidden/>
    <w:locked/>
    <w:rsid w:val="00672C89"/>
    <w:rPr>
      <w:rFonts w:ascii="Arial" w:hAnsi="Arial" w:cs="Times New Roman"/>
      <w:sz w:val="16"/>
      <w:szCs w:val="16"/>
      <w:lang w:eastAsia="zh-CN"/>
    </w:rPr>
  </w:style>
  <w:style w:type="paragraph" w:styleId="TM1">
    <w:name w:val="toc 1"/>
    <w:basedOn w:val="Normal"/>
    <w:next w:val="Normal"/>
    <w:autoRedefine/>
    <w:uiPriority w:val="99"/>
    <w:semiHidden/>
    <w:rsid w:val="00D86D12"/>
  </w:style>
  <w:style w:type="paragraph" w:styleId="TM2">
    <w:name w:val="toc 2"/>
    <w:basedOn w:val="Normal"/>
    <w:next w:val="Normal"/>
    <w:autoRedefine/>
    <w:uiPriority w:val="99"/>
    <w:semiHidden/>
    <w:rsid w:val="00D86D12"/>
    <w:pPr>
      <w:ind w:left="240"/>
    </w:pPr>
  </w:style>
  <w:style w:type="paragraph" w:styleId="TM3">
    <w:name w:val="toc 3"/>
    <w:basedOn w:val="Normal"/>
    <w:next w:val="Normal"/>
    <w:autoRedefine/>
    <w:uiPriority w:val="99"/>
    <w:semiHidden/>
    <w:rsid w:val="00D86D12"/>
    <w:pPr>
      <w:ind w:left="480"/>
    </w:pPr>
  </w:style>
  <w:style w:type="paragraph" w:styleId="TM4">
    <w:name w:val="toc 4"/>
    <w:basedOn w:val="Normal"/>
    <w:next w:val="Normal"/>
    <w:autoRedefine/>
    <w:uiPriority w:val="99"/>
    <w:semiHidden/>
    <w:rsid w:val="00D86D12"/>
    <w:pPr>
      <w:ind w:left="720"/>
    </w:pPr>
  </w:style>
  <w:style w:type="paragraph" w:styleId="TM5">
    <w:name w:val="toc 5"/>
    <w:basedOn w:val="Normal"/>
    <w:next w:val="Normal"/>
    <w:autoRedefine/>
    <w:uiPriority w:val="99"/>
    <w:semiHidden/>
    <w:rsid w:val="00D86D12"/>
    <w:pPr>
      <w:ind w:left="960"/>
    </w:pPr>
  </w:style>
  <w:style w:type="paragraph" w:styleId="TM6">
    <w:name w:val="toc 6"/>
    <w:basedOn w:val="Normal"/>
    <w:next w:val="Normal"/>
    <w:autoRedefine/>
    <w:uiPriority w:val="99"/>
    <w:semiHidden/>
    <w:rsid w:val="00D86D12"/>
    <w:pPr>
      <w:ind w:left="1200"/>
    </w:pPr>
  </w:style>
  <w:style w:type="paragraph" w:styleId="TM7">
    <w:name w:val="toc 7"/>
    <w:basedOn w:val="Normal"/>
    <w:next w:val="Normal"/>
    <w:autoRedefine/>
    <w:uiPriority w:val="99"/>
    <w:semiHidden/>
    <w:rsid w:val="00D86D12"/>
    <w:pPr>
      <w:ind w:left="1440"/>
    </w:pPr>
  </w:style>
  <w:style w:type="paragraph" w:styleId="TM8">
    <w:name w:val="toc 8"/>
    <w:basedOn w:val="Normal"/>
    <w:next w:val="Normal"/>
    <w:autoRedefine/>
    <w:uiPriority w:val="99"/>
    <w:semiHidden/>
    <w:rsid w:val="00D86D12"/>
    <w:pPr>
      <w:ind w:left="1680"/>
    </w:pPr>
  </w:style>
  <w:style w:type="paragraph" w:styleId="TM9">
    <w:name w:val="toc 9"/>
    <w:basedOn w:val="Normal"/>
    <w:next w:val="Normal"/>
    <w:autoRedefine/>
    <w:uiPriority w:val="99"/>
    <w:semiHidden/>
    <w:rsid w:val="00D86D12"/>
    <w:pPr>
      <w:ind w:left="1920"/>
    </w:pPr>
  </w:style>
  <w:style w:type="paragraph" w:styleId="Retraitcorpsdetexte2">
    <w:name w:val="Body Text Indent 2"/>
    <w:basedOn w:val="Normal"/>
    <w:link w:val="Retraitcorpsdetexte2Car"/>
    <w:uiPriority w:val="99"/>
    <w:rsid w:val="00D86D12"/>
    <w:pPr>
      <w:spacing w:line="360" w:lineRule="auto"/>
      <w:ind w:left="708"/>
      <w:jc w:val="both"/>
    </w:pPr>
  </w:style>
  <w:style w:type="character" w:customStyle="1" w:styleId="Retraitcorpsdetexte2Car">
    <w:name w:val="Retrait corps de texte 2 Car"/>
    <w:basedOn w:val="Policepardfaut"/>
    <w:link w:val="Retraitcorpsdetexte2"/>
    <w:uiPriority w:val="99"/>
    <w:semiHidden/>
    <w:locked/>
    <w:rsid w:val="00672C89"/>
    <w:rPr>
      <w:rFonts w:ascii="Arial" w:hAnsi="Arial" w:cs="Times New Roman"/>
      <w:sz w:val="24"/>
      <w:lang w:eastAsia="zh-CN"/>
    </w:rPr>
  </w:style>
  <w:style w:type="paragraph" w:styleId="Tabledesillustrations">
    <w:name w:val="table of figures"/>
    <w:basedOn w:val="Normal"/>
    <w:next w:val="Normal"/>
    <w:uiPriority w:val="99"/>
    <w:semiHidden/>
    <w:rsid w:val="00D86D12"/>
    <w:pPr>
      <w:ind w:left="480" w:hanging="480"/>
    </w:pPr>
  </w:style>
  <w:style w:type="character" w:styleId="Lienhypertexte">
    <w:name w:val="Hyperlink"/>
    <w:basedOn w:val="Policepardfaut"/>
    <w:uiPriority w:val="99"/>
    <w:rsid w:val="00D86D12"/>
    <w:rPr>
      <w:rFonts w:cs="Times New Roman"/>
      <w:color w:val="0000FF"/>
      <w:u w:val="single"/>
    </w:rPr>
  </w:style>
  <w:style w:type="paragraph" w:styleId="Retraitcorpsdetexte3">
    <w:name w:val="Body Text Indent 3"/>
    <w:basedOn w:val="Normal"/>
    <w:link w:val="Retraitcorpsdetexte3Car"/>
    <w:uiPriority w:val="99"/>
    <w:rsid w:val="00D86D12"/>
    <w:pPr>
      <w:spacing w:line="360" w:lineRule="auto"/>
      <w:ind w:left="705" w:hanging="705"/>
    </w:pPr>
    <w:rPr>
      <w:b/>
      <w:bCs/>
    </w:rPr>
  </w:style>
  <w:style w:type="character" w:customStyle="1" w:styleId="Retraitcorpsdetexte3Car">
    <w:name w:val="Retrait corps de texte 3 Car"/>
    <w:basedOn w:val="Policepardfaut"/>
    <w:link w:val="Retraitcorpsdetexte3"/>
    <w:uiPriority w:val="99"/>
    <w:semiHidden/>
    <w:locked/>
    <w:rsid w:val="00672C89"/>
    <w:rPr>
      <w:rFonts w:ascii="Arial" w:hAnsi="Arial" w:cs="Times New Roman"/>
      <w:sz w:val="16"/>
      <w:szCs w:val="16"/>
      <w:lang w:eastAsia="zh-CN"/>
    </w:rPr>
  </w:style>
  <w:style w:type="paragraph" w:customStyle="1" w:styleId="SubtitleCover">
    <w:name w:val="Subtitle Cover"/>
    <w:basedOn w:val="TitleCover"/>
    <w:next w:val="Corpsdetexte"/>
    <w:uiPriority w:val="99"/>
    <w:rsid w:val="00D86D1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D86D12"/>
    <w:pPr>
      <w:keepNext/>
      <w:keepLines/>
      <w:spacing w:after="240" w:line="720" w:lineRule="atLeast"/>
      <w:jc w:val="center"/>
    </w:pPr>
    <w:rPr>
      <w:rFonts w:ascii="Garamond" w:hAnsi="Garamond"/>
      <w:caps/>
      <w:spacing w:val="65"/>
      <w:kern w:val="20"/>
      <w:sz w:val="64"/>
      <w:lang w:val="en-US" w:eastAsia="en-US"/>
    </w:rPr>
  </w:style>
  <w:style w:type="paragraph" w:styleId="Textedebulles">
    <w:name w:val="Balloon Text"/>
    <w:basedOn w:val="Normal"/>
    <w:link w:val="TextedebullesCar"/>
    <w:uiPriority w:val="99"/>
    <w:semiHidden/>
    <w:rsid w:val="00D86D1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72C89"/>
    <w:rPr>
      <w:rFonts w:cs="Times New Roman"/>
      <w:sz w:val="2"/>
      <w:lang w:eastAsia="zh-CN"/>
    </w:rPr>
  </w:style>
  <w:style w:type="paragraph" w:customStyle="1" w:styleId="Style1">
    <w:name w:val="Style1"/>
    <w:basedOn w:val="Titre1"/>
    <w:uiPriority w:val="99"/>
    <w:rsid w:val="00D86D12"/>
    <w:pPr>
      <w:numPr>
        <w:numId w:val="2"/>
      </w:numPr>
    </w:pPr>
    <w:rPr>
      <w:b w:val="0"/>
    </w:rPr>
  </w:style>
  <w:style w:type="paragraph" w:styleId="Normalcentr">
    <w:name w:val="Block Text"/>
    <w:basedOn w:val="Normal"/>
    <w:uiPriority w:val="99"/>
    <w:rsid w:val="00D86D12"/>
    <w:pPr>
      <w:ind w:left="709" w:right="708" w:hanging="1"/>
      <w:jc w:val="both"/>
    </w:pPr>
    <w:rPr>
      <w:i/>
    </w:rPr>
  </w:style>
  <w:style w:type="character" w:styleId="Marquedecommentaire">
    <w:name w:val="annotation reference"/>
    <w:basedOn w:val="Policepardfaut"/>
    <w:uiPriority w:val="99"/>
    <w:semiHidden/>
    <w:rsid w:val="00D86D12"/>
    <w:rPr>
      <w:rFonts w:cs="Times New Roman"/>
      <w:sz w:val="16"/>
      <w:szCs w:val="16"/>
    </w:rPr>
  </w:style>
  <w:style w:type="paragraph" w:styleId="Commentaire">
    <w:name w:val="annotation text"/>
    <w:basedOn w:val="Normal"/>
    <w:link w:val="CommentaireCar"/>
    <w:uiPriority w:val="99"/>
    <w:semiHidden/>
    <w:rsid w:val="00D86D12"/>
    <w:rPr>
      <w:sz w:val="20"/>
    </w:rPr>
  </w:style>
  <w:style w:type="character" w:customStyle="1" w:styleId="CommentaireCar">
    <w:name w:val="Commentaire Car"/>
    <w:basedOn w:val="Policepardfaut"/>
    <w:link w:val="Commentaire"/>
    <w:uiPriority w:val="99"/>
    <w:semiHidden/>
    <w:locked/>
    <w:rsid w:val="00672C89"/>
    <w:rPr>
      <w:rFonts w:ascii="Arial" w:hAnsi="Arial" w:cs="Times New Roman"/>
      <w:lang w:eastAsia="zh-CN"/>
    </w:rPr>
  </w:style>
  <w:style w:type="paragraph" w:styleId="Objetducommentaire">
    <w:name w:val="annotation subject"/>
    <w:basedOn w:val="Commentaire"/>
    <w:next w:val="Commentaire"/>
    <w:link w:val="ObjetducommentaireCar"/>
    <w:uiPriority w:val="99"/>
    <w:semiHidden/>
    <w:rsid w:val="00D86D12"/>
    <w:rPr>
      <w:b/>
      <w:bCs/>
    </w:rPr>
  </w:style>
  <w:style w:type="character" w:customStyle="1" w:styleId="ObjetducommentaireCar">
    <w:name w:val="Objet du commentaire Car"/>
    <w:basedOn w:val="CommentaireCar"/>
    <w:link w:val="Objetducommentaire"/>
    <w:uiPriority w:val="99"/>
    <w:semiHidden/>
    <w:locked/>
    <w:rsid w:val="00672C89"/>
    <w:rPr>
      <w:rFonts w:ascii="Arial" w:hAnsi="Arial" w:cs="Times New Roman"/>
      <w:b/>
      <w:bCs/>
      <w:lang w:eastAsia="zh-CN"/>
    </w:rPr>
  </w:style>
  <w:style w:type="paragraph" w:customStyle="1" w:styleId="Default">
    <w:name w:val="Default"/>
    <w:uiPriority w:val="99"/>
    <w:rsid w:val="00D86D12"/>
    <w:pPr>
      <w:autoSpaceDE w:val="0"/>
      <w:autoSpaceDN w:val="0"/>
      <w:adjustRightInd w:val="0"/>
    </w:pPr>
    <w:rPr>
      <w:rFonts w:ascii="Arial" w:hAnsi="Arial" w:cs="Arial"/>
      <w:color w:val="000000"/>
      <w:sz w:val="24"/>
      <w:szCs w:val="24"/>
    </w:rPr>
  </w:style>
  <w:style w:type="paragraph" w:customStyle="1" w:styleId="CitationsRgie">
    <w:name w:val="Citations Régie"/>
    <w:basedOn w:val="Corpsdetexte"/>
    <w:uiPriority w:val="99"/>
    <w:rsid w:val="00486E2F"/>
    <w:pPr>
      <w:ind w:left="709" w:right="709"/>
    </w:pPr>
    <w:rPr>
      <w:i/>
    </w:rPr>
  </w:style>
  <w:style w:type="paragraph" w:customStyle="1" w:styleId="Rfrence">
    <w:name w:val="Référence"/>
    <w:basedOn w:val="Normal"/>
    <w:link w:val="RfrenceChar"/>
    <w:uiPriority w:val="99"/>
    <w:rsid w:val="00C807B1"/>
    <w:pPr>
      <w:numPr>
        <w:numId w:val="3"/>
      </w:numPr>
    </w:pPr>
    <w:rPr>
      <w:b/>
      <w:bCs/>
    </w:rPr>
  </w:style>
  <w:style w:type="paragraph" w:customStyle="1" w:styleId="Prambule">
    <w:name w:val="Préambule"/>
    <w:basedOn w:val="Normal"/>
    <w:link w:val="PrambuleChar"/>
    <w:uiPriority w:val="99"/>
    <w:rsid w:val="00C807B1"/>
    <w:pPr>
      <w:spacing w:after="120"/>
    </w:pPr>
    <w:rPr>
      <w:b/>
      <w:bCs/>
    </w:rPr>
  </w:style>
  <w:style w:type="character" w:customStyle="1" w:styleId="PrambuleChar">
    <w:name w:val="Préambule Char"/>
    <w:basedOn w:val="Policepardfaut"/>
    <w:link w:val="Prambule"/>
    <w:uiPriority w:val="99"/>
    <w:locked/>
    <w:rsid w:val="00C807B1"/>
    <w:rPr>
      <w:rFonts w:ascii="Arial" w:hAnsi="Arial" w:cs="Times New Roman"/>
      <w:b/>
      <w:bCs/>
      <w:sz w:val="24"/>
      <w:lang w:val="fr-CA" w:eastAsia="zh-CN" w:bidi="ar-SA"/>
    </w:rPr>
  </w:style>
  <w:style w:type="character" w:customStyle="1" w:styleId="RfrenceChar">
    <w:name w:val="Référence Char"/>
    <w:basedOn w:val="Policepardfaut"/>
    <w:link w:val="Rfrence"/>
    <w:uiPriority w:val="99"/>
    <w:locked/>
    <w:rsid w:val="00BE597C"/>
    <w:rPr>
      <w:rFonts w:ascii="Arial" w:hAnsi="Arial" w:cs="Times New Roman"/>
      <w:b/>
      <w:bCs/>
      <w:sz w:val="24"/>
      <w:lang w:val="fr-CA" w:eastAsia="zh-CN" w:bidi="ar-SA"/>
    </w:rPr>
  </w:style>
  <w:style w:type="paragraph" w:customStyle="1" w:styleId="Paragraphedeliste1">
    <w:name w:val="Paragraphe de liste1"/>
    <w:basedOn w:val="Normal"/>
    <w:uiPriority w:val="99"/>
    <w:rsid w:val="000B505A"/>
    <w:pPr>
      <w:ind w:left="708"/>
    </w:pPr>
  </w:style>
  <w:style w:type="character" w:customStyle="1" w:styleId="CharChar3">
    <w:name w:val="Char Char3"/>
    <w:basedOn w:val="Policepardfaut"/>
    <w:uiPriority w:val="99"/>
    <w:rsid w:val="00B34263"/>
    <w:rPr>
      <w:rFonts w:ascii="Arial" w:hAnsi="Arial" w:cs="Times New Roman"/>
      <w:sz w:val="24"/>
      <w:lang w:val="fr-CA" w:eastAsia="zh-CN" w:bidi="ar-SA"/>
    </w:rPr>
  </w:style>
  <w:style w:type="paragraph" w:styleId="NormalWeb">
    <w:name w:val="Normal (Web)"/>
    <w:basedOn w:val="Normal"/>
    <w:uiPriority w:val="99"/>
    <w:rsid w:val="00585F9A"/>
    <w:pPr>
      <w:spacing w:before="100" w:beforeAutospacing="1" w:after="100" w:afterAutospacing="1"/>
    </w:pPr>
    <w:rPr>
      <w:rFonts w:ascii="Times New Roman" w:hAnsi="Times New Roman"/>
      <w:szCs w:val="24"/>
      <w:lang w:val="en-US" w:eastAsia="en-US"/>
    </w:rPr>
  </w:style>
  <w:style w:type="character" w:styleId="Lienhypertextesuivivisit">
    <w:name w:val="FollowedHyperlink"/>
    <w:basedOn w:val="Policepardfaut"/>
    <w:uiPriority w:val="99"/>
    <w:rsid w:val="00585F9A"/>
    <w:rPr>
      <w:rFonts w:cs="Times New Roman"/>
      <w:color w:val="800080"/>
      <w:u w:val="single"/>
    </w:rPr>
  </w:style>
  <w:style w:type="paragraph" w:customStyle="1" w:styleId="Rgie">
    <w:name w:val="RÃ©gie"/>
    <w:basedOn w:val="Default"/>
    <w:next w:val="Default"/>
    <w:uiPriority w:val="99"/>
    <w:rsid w:val="000D100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2495">
      <w:marLeft w:val="0"/>
      <w:marRight w:val="0"/>
      <w:marTop w:val="0"/>
      <w:marBottom w:val="0"/>
      <w:divBdr>
        <w:top w:val="none" w:sz="0" w:space="0" w:color="auto"/>
        <w:left w:val="none" w:sz="0" w:space="0" w:color="auto"/>
        <w:bottom w:val="none" w:sz="0" w:space="0" w:color="auto"/>
        <w:right w:val="none" w:sz="0" w:space="0" w:color="auto"/>
      </w:divBdr>
      <w:divsChild>
        <w:div w:id="1387142494">
          <w:marLeft w:val="0"/>
          <w:marRight w:val="0"/>
          <w:marTop w:val="0"/>
          <w:marBottom w:val="0"/>
          <w:divBdr>
            <w:top w:val="none" w:sz="0" w:space="0" w:color="auto"/>
            <w:left w:val="none" w:sz="0" w:space="0" w:color="auto"/>
            <w:bottom w:val="none" w:sz="0" w:space="0" w:color="auto"/>
            <w:right w:val="none" w:sz="0" w:space="0" w:color="auto"/>
          </w:divBdr>
          <w:divsChild>
            <w:div w:id="1387142497">
              <w:marLeft w:val="0"/>
              <w:marRight w:val="0"/>
              <w:marTop w:val="0"/>
              <w:marBottom w:val="0"/>
              <w:divBdr>
                <w:top w:val="none" w:sz="0" w:space="0" w:color="auto"/>
                <w:left w:val="none" w:sz="0" w:space="0" w:color="auto"/>
                <w:bottom w:val="none" w:sz="0" w:space="0" w:color="auto"/>
                <w:right w:val="none" w:sz="0" w:space="0" w:color="auto"/>
              </w:divBdr>
              <w:divsChild>
                <w:div w:id="1387142498">
                  <w:marLeft w:val="0"/>
                  <w:marRight w:val="0"/>
                  <w:marTop w:val="0"/>
                  <w:marBottom w:val="0"/>
                  <w:divBdr>
                    <w:top w:val="none" w:sz="0" w:space="0" w:color="auto"/>
                    <w:left w:val="none" w:sz="0" w:space="0" w:color="auto"/>
                    <w:bottom w:val="none" w:sz="0" w:space="0" w:color="auto"/>
                    <w:right w:val="none" w:sz="0" w:space="0" w:color="auto"/>
                  </w:divBdr>
                  <w:divsChild>
                    <w:div w:id="1387142496">
                      <w:marLeft w:val="0"/>
                      <w:marRight w:val="0"/>
                      <w:marTop w:val="0"/>
                      <w:marBottom w:val="0"/>
                      <w:divBdr>
                        <w:top w:val="none" w:sz="0" w:space="0" w:color="auto"/>
                        <w:left w:val="none" w:sz="0" w:space="0" w:color="auto"/>
                        <w:bottom w:val="none" w:sz="0" w:space="0" w:color="auto"/>
                        <w:right w:val="none" w:sz="0" w:space="0" w:color="auto"/>
                      </w:divBdr>
                      <w:divsChild>
                        <w:div w:id="1387142501">
                          <w:marLeft w:val="0"/>
                          <w:marRight w:val="0"/>
                          <w:marTop w:val="0"/>
                          <w:marBottom w:val="0"/>
                          <w:divBdr>
                            <w:top w:val="none" w:sz="0" w:space="0" w:color="auto"/>
                            <w:left w:val="none" w:sz="0" w:space="0" w:color="auto"/>
                            <w:bottom w:val="none" w:sz="0" w:space="0" w:color="auto"/>
                            <w:right w:val="none" w:sz="0" w:space="0" w:color="auto"/>
                          </w:divBdr>
                          <w:divsChild>
                            <w:div w:id="1387142500">
                              <w:marLeft w:val="0"/>
                              <w:marRight w:val="0"/>
                              <w:marTop w:val="0"/>
                              <w:marBottom w:val="0"/>
                              <w:divBdr>
                                <w:top w:val="none" w:sz="0" w:space="0" w:color="auto"/>
                                <w:left w:val="none" w:sz="0" w:space="0" w:color="auto"/>
                                <w:bottom w:val="none" w:sz="0" w:space="0" w:color="auto"/>
                                <w:right w:val="none" w:sz="0" w:space="0" w:color="auto"/>
                              </w:divBdr>
                              <w:divsChild>
                                <w:div w:id="1387142499">
                                  <w:marLeft w:val="0"/>
                                  <w:marRight w:val="0"/>
                                  <w:marTop w:val="0"/>
                                  <w:marBottom w:val="0"/>
                                  <w:divBdr>
                                    <w:top w:val="none" w:sz="0" w:space="0" w:color="auto"/>
                                    <w:left w:val="none" w:sz="0" w:space="0" w:color="auto"/>
                                    <w:bottom w:val="none" w:sz="0" w:space="0" w:color="auto"/>
                                    <w:right w:val="none" w:sz="0" w:space="0" w:color="auto"/>
                                  </w:divBdr>
                                  <w:divsChild>
                                    <w:div w:id="1387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cc.org/Library/Resource%20Adequacy/Qu&#233;bec%20Comprehensive%20Review%202011.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YHC-(R&#233;pertoire%20central)\R&#233;gie-RC\YHC%20R&#233;gie%20Mod&#232;le%20D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C55A29887388AC47AA1FC948245EE39D" ma:contentTypeVersion="0" ma:contentTypeDescription="" ma:contentTypeScope="" ma:versionID="88559a79ef8f0e9d27b737bb33fab458">
  <xsd:schema xmlns:xsd="http://www.w3.org/2001/XMLSchema" xmlns:xs="http://www.w3.org/2001/XMLSchema" xmlns:p="http://schemas.microsoft.com/office/2006/metadata/properties" xmlns:ns2="a091097b-8ae3-4832-a2b2-51f9a78aeacd" xmlns:ns3="a84ed267-86d5-4fa1-a3cb-2fed497fe84f" targetNamespace="http://schemas.microsoft.com/office/2006/metadata/properties" ma:root="true" ma:fieldsID="b7e9dbe386427f7c04dd1b10a57eb55d" ns2:_="" ns3:_="">
    <xsd:import namespace="a091097b-8ae3-4832-a2b2-51f9a78aeacd"/>
    <xsd:import namespace="a84ed267-86d5-4fa1-a3cb-2fed497fe84f"/>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a091097b-8ae3-4832-a2b2-51f9a78aeacd">1</Phase>
    <Sujet xmlns="a091097b-8ae3-4832-a2b2-51f9a78aeacd">Demande de renseignements no. 1 de l'AHQ-ARQ</Sujet>
    <Confidentiel xmlns="a091097b-8ae3-4832-a2b2-51f9a78aeacd">3</Confidentiel>
    <Projet xmlns="a091097b-8ae3-4832-a2b2-51f9a78aeacd">819</Projet>
    <Provenance xmlns="a091097b-8ae3-4832-a2b2-51f9a78aeacd">2</Provenance>
    <Hidden_UploadedAt xmlns="a091097b-8ae3-4832-a2b2-51f9a78aeacd">2023-02-12T01:02:52+00:00</Hidden_UploadedAt>
    <Accés_x0020_restreint xmlns="a091097b-8ae3-4832-a2b2-51f9a78aeacd">false</Accés_x0020_restreint>
    <Précision_x0020_de_x0020_document xmlns="a091097b-8ae3-4832-a2b2-51f9a78aeacd" xsi:nil="true"/>
    <Déposant xmlns="a091097b-8ae3-4832-a2b2-51f9a78aeacd">10</Déposant>
    <Sous-catégorie xmlns="a091097b-8ae3-4832-a2b2-51f9a78aeacd" xsi:nil="true"/>
    <Copie_x0020_papier_x0020_reçue xmlns="a091097b-8ae3-4832-a2b2-51f9a78aeacd">true</Copie_x0020_papier_x0020_reçue>
    <Cote_x0020_de_x0020_déposant xmlns="a091097b-8ae3-4832-a2b2-51f9a78aeacd" xsi:nil="true"/>
    <Inscrit_x0020_au_x0020_plumitif xmlns="a091097b-8ae3-4832-a2b2-51f9a78aeacd">true</Inscrit_x0020_au_x0020_plumitif>
    <Numéro_x0020_plumitif xmlns="a091097b-8ae3-4832-a2b2-51f9a78aeacd">19</Numéro_x0020_plumitif>
    <Hidden_UploadedBy xmlns="a091097b-8ae3-4832-a2b2-51f9a78aeacd" xsi:nil="true"/>
    <Hidden_ApprovedBy xmlns="a091097b-8ae3-4832-a2b2-51f9a78aeacd" xsi:nil="true"/>
    <Statut xmlns="a091097b-8ae3-4832-a2b2-51f9a78aeacd" xsi:nil="true"/>
    <Catégorie_x0020_de_x0020_document xmlns="a091097b-8ae3-4832-a2b2-51f9a78aeacd">11</Catégorie_x0020_de_x0020_document>
    <Date_x0020_de_x0020_confidentialité_x0020_relevée xmlns="a091097b-8ae3-4832-a2b2-51f9a78aeacd" xsi:nil="true"/>
    <Hidden_ApprovedAt xmlns="a091097b-8ae3-4832-a2b2-51f9a78aeacd">2023-02-12T01:02:52+00:00</Hidden_ApprovedAt>
    <Cote_x0020_de_x0020_piéce xmlns="a091097b-8ae3-4832-a2b2-51f9a78aeacd">C-AHQ-ARQ-0002</Cote_x0020_de_x0020_piéce>
    <Diffusable_x0020_sur_x0020_le_x0020_Web xmlns="a091097b-8ae3-4832-a2b2-51f9a78aeacd">true</Diffusable_x0020_sur_x0020_le_x0020_Web>
    <Date_x0020_de_x0020_réception_x0020_copie_x0020_papier xmlns="a091097b-8ae3-4832-a2b2-51f9a78aeacd">2014-03-17T04:00:00+00:00</Date_x0020_de_x0020_réception_x0020_copie_x0020_papier>
    <Ne_x0020_pas_x0020_envoyer_x0020_d_x0027_alerte xmlns="a091097b-8ae3-4832-a2b2-51f9a78aeacd">true</Ne_x0020_pas_x0020_envoyer_x0020_d_x0027_alerte>
    <_dlc_DocId xmlns="a84ed267-86d5-4fa1-a3cb-2fed497fe84f">W2HFWTQUJJY6-1710441114-24</_dlc_DocId>
    <_dlc_DocIdUrl xmlns="a84ed267-86d5-4fa1-a3cb-2fed497fe84f">
      <Url>http://s10mtlweb:8081/819/_layouts/15/DocIdRedir.aspx?ID=W2HFWTQUJJY6-1710441114-24</Url>
      <Description>W2HFWTQUJJY6-1710441114-24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6F19F8-2414-48C8-BDFF-E78AAE84EA40}"/>
</file>

<file path=customXml/itemProps2.xml><?xml version="1.0" encoding="utf-8"?>
<ds:datastoreItem xmlns:ds="http://schemas.openxmlformats.org/officeDocument/2006/customXml" ds:itemID="{0A9764F8-C2A8-44A8-8C97-61E52AE9F32E}"/>
</file>

<file path=customXml/itemProps3.xml><?xml version="1.0" encoding="utf-8"?>
<ds:datastoreItem xmlns:ds="http://schemas.openxmlformats.org/officeDocument/2006/customXml" ds:itemID="{BA0D48D4-25BE-4671-986D-EF40A8BBBD59}"/>
</file>

<file path=customXml/itemProps4.xml><?xml version="1.0" encoding="utf-8"?>
<ds:datastoreItem xmlns:ds="http://schemas.openxmlformats.org/officeDocument/2006/customXml" ds:itemID="{E0F79A52-67E0-4E6A-975E-68D03C6D14F1}"/>
</file>

<file path=docProps/app.xml><?xml version="1.0" encoding="utf-8"?>
<Properties xmlns="http://schemas.openxmlformats.org/officeDocument/2006/extended-properties" xmlns:vt="http://schemas.openxmlformats.org/officeDocument/2006/docPropsVTypes">
  <Template>YHC Régie Modèle DDR</Template>
  <TotalTime>5</TotalTime>
  <Pages>4</Pages>
  <Words>1105</Words>
  <Characters>5993</Characters>
  <Application>Microsoft Office Word</Application>
  <DocSecurity>0</DocSecurity>
  <Lines>49</Lines>
  <Paragraphs>14</Paragraphs>
  <ScaleCrop>false</ScaleCrop>
  <Company>FQE</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YHC</dc:title>
  <dc:subject>Demande de renseignements no. 1 de l'AHQ-ARQ</dc:subject>
  <dc:creator>Yves</dc:creator>
  <cp:lastModifiedBy>Sylvie Biron</cp:lastModifiedBy>
  <cp:revision>6</cp:revision>
  <cp:lastPrinted>2014-03-14T13:40:00Z</cp:lastPrinted>
  <dcterms:created xsi:type="dcterms:W3CDTF">2014-03-14T14:12:00Z</dcterms:created>
  <dcterms:modified xsi:type="dcterms:W3CDTF">2014-03-14T14:20:00Z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0x010100F6681E3BDF397F418586AC591ADC81BB00C55A29887388AC47AA1FC948245EE39D</vt:lpwstr>
  </property>
  <property fmtid="{D5CDD505-2E9C-101B-9397-08002B2CF9AE}" pid="4" name="Order">
    <vt:r8>670800</vt:r8>
  </property>
  <property fmtid="{D5CDD505-2E9C-101B-9397-08002B2CF9AE}" pid="5" name="_dlc_DocIdItemGuid">
    <vt:lpwstr>261d2971-5abd-4bf0-9540-1114a47b9ed4</vt:lpwstr>
  </property>
</Properties>
</file>