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50544F" w14:textId="77777777" w:rsidR="00B33F00" w:rsidRPr="001B3F56" w:rsidRDefault="00B33F00" w:rsidP="004804F5">
      <w:pPr>
        <w:jc w:val="center"/>
        <w:rPr>
          <w:rFonts w:ascii="Roboto" w:hAnsi="Roboto"/>
          <w:b/>
          <w:bCs/>
          <w:sz w:val="32"/>
          <w:szCs w:val="32"/>
        </w:rPr>
      </w:pPr>
    </w:p>
    <w:p w14:paraId="4B04BAF6" w14:textId="146B619F" w:rsidR="004804F5" w:rsidRPr="001B3F56" w:rsidRDefault="004804F5" w:rsidP="004804F5">
      <w:pPr>
        <w:jc w:val="center"/>
        <w:rPr>
          <w:rFonts w:ascii="Roboto" w:hAnsi="Roboto"/>
          <w:b/>
          <w:bCs/>
          <w:sz w:val="32"/>
          <w:szCs w:val="32"/>
        </w:rPr>
      </w:pPr>
      <w:r w:rsidRPr="001B3F56">
        <w:rPr>
          <w:rFonts w:ascii="Roboto" w:hAnsi="Roboto"/>
          <w:b/>
          <w:bCs/>
          <w:sz w:val="32"/>
          <w:szCs w:val="32"/>
        </w:rPr>
        <w:t>Qu</w:t>
      </w:r>
      <w:r w:rsidR="00026313" w:rsidRPr="001B3F56">
        <w:rPr>
          <w:rFonts w:ascii="Roboto" w:hAnsi="Roboto"/>
          <w:b/>
          <w:bCs/>
          <w:sz w:val="32"/>
          <w:szCs w:val="32"/>
        </w:rPr>
        <w:t>é</w:t>
      </w:r>
      <w:r w:rsidRPr="001B3F56">
        <w:rPr>
          <w:rFonts w:ascii="Roboto" w:hAnsi="Roboto"/>
          <w:b/>
          <w:bCs/>
          <w:sz w:val="32"/>
          <w:szCs w:val="32"/>
        </w:rPr>
        <w:t>bec</w:t>
      </w:r>
      <w:r w:rsidR="00B33F00" w:rsidRPr="001B3F56">
        <w:rPr>
          <w:rFonts w:ascii="Roboto" w:hAnsi="Roboto"/>
          <w:b/>
          <w:bCs/>
          <w:sz w:val="32"/>
          <w:szCs w:val="32"/>
        </w:rPr>
        <w:t xml:space="preserve"> Critical Infrastructure Protection (CIP) Reliability Standards</w:t>
      </w:r>
      <w:r w:rsidRPr="001B3F56">
        <w:rPr>
          <w:rFonts w:ascii="Roboto" w:hAnsi="Roboto"/>
          <w:b/>
          <w:bCs/>
          <w:sz w:val="32"/>
          <w:szCs w:val="32"/>
        </w:rPr>
        <w:t xml:space="preserve"> Self-Report</w:t>
      </w:r>
      <w:r w:rsidR="00C65FB8" w:rsidRPr="001B3F56">
        <w:rPr>
          <w:rFonts w:ascii="Roboto" w:hAnsi="Roboto"/>
          <w:b/>
          <w:bCs/>
          <w:sz w:val="32"/>
          <w:szCs w:val="32"/>
        </w:rPr>
        <w:t xml:space="preserve"> Form</w:t>
      </w:r>
    </w:p>
    <w:p w14:paraId="445E243D" w14:textId="77777777" w:rsidR="00B33F00" w:rsidRPr="005D1E7C" w:rsidRDefault="00B33F00" w:rsidP="004804F5">
      <w:pPr>
        <w:jc w:val="center"/>
        <w:rPr>
          <w:rFonts w:ascii="Roboto" w:hAnsi="Roboto"/>
          <w:b/>
          <w:bCs/>
          <w:sz w:val="32"/>
          <w:szCs w:val="32"/>
        </w:rPr>
      </w:pPr>
    </w:p>
    <w:p w14:paraId="3B0A5EF2" w14:textId="77777777" w:rsidR="00B33F00" w:rsidRPr="005D1E7C" w:rsidRDefault="00B33F00" w:rsidP="004804F5">
      <w:pPr>
        <w:jc w:val="center"/>
        <w:rPr>
          <w:rFonts w:ascii="Roboto" w:hAnsi="Roboto"/>
          <w:b/>
          <w:bCs/>
          <w:sz w:val="32"/>
          <w:szCs w:val="32"/>
        </w:rPr>
      </w:pPr>
    </w:p>
    <w:p w14:paraId="68A8E4EF" w14:textId="738F5B01" w:rsidR="00C87FD7" w:rsidRDefault="004804F5">
      <w:pPr>
        <w:pStyle w:val="TM1"/>
        <w:tabs>
          <w:tab w:val="right" w:leader="dot" w:pos="9350"/>
        </w:tabs>
        <w:rPr>
          <w:noProof/>
          <w:kern w:val="2"/>
          <w:sz w:val="24"/>
          <w:szCs w:val="24"/>
          <w:lang w:val="fr-CA" w:eastAsia="fr-CA"/>
          <w14:ligatures w14:val="standardContextual"/>
        </w:rPr>
      </w:pPr>
      <w:r w:rsidRPr="005D1E7C">
        <w:rPr>
          <w:rFonts w:ascii="Roboto" w:hAnsi="Roboto"/>
        </w:rPr>
        <w:fldChar w:fldCharType="begin"/>
      </w:r>
      <w:r w:rsidRPr="005D1E7C">
        <w:rPr>
          <w:rFonts w:ascii="Roboto" w:hAnsi="Roboto"/>
        </w:rPr>
        <w:instrText xml:space="preserve"> TOC \o "1-3" \h \z \u </w:instrText>
      </w:r>
      <w:r w:rsidRPr="005D1E7C">
        <w:rPr>
          <w:rFonts w:ascii="Roboto" w:hAnsi="Roboto"/>
        </w:rPr>
        <w:fldChar w:fldCharType="separate"/>
      </w:r>
      <w:hyperlink w:anchor="_Toc230945621" w:history="1">
        <w:r w:rsidR="00C87FD7" w:rsidRPr="00421F52">
          <w:rPr>
            <w:rStyle w:val="Lienhypertexte"/>
            <w:rFonts w:ascii="Roboto" w:hAnsi="Roboto"/>
            <w:noProof/>
          </w:rPr>
          <w:t>Enforcement Milestones and Deadlines</w:t>
        </w:r>
        <w:r w:rsidR="00C87FD7">
          <w:rPr>
            <w:noProof/>
            <w:webHidden/>
          </w:rPr>
          <w:tab/>
        </w:r>
        <w:r w:rsidR="00C87FD7">
          <w:rPr>
            <w:noProof/>
            <w:webHidden/>
          </w:rPr>
          <w:fldChar w:fldCharType="begin"/>
        </w:r>
        <w:r w:rsidR="00C87FD7">
          <w:rPr>
            <w:noProof/>
            <w:webHidden/>
          </w:rPr>
          <w:instrText xml:space="preserve"> PAGEREF _Toc230945621 \h </w:instrText>
        </w:r>
        <w:r w:rsidR="00C87FD7">
          <w:rPr>
            <w:noProof/>
            <w:webHidden/>
          </w:rPr>
        </w:r>
        <w:r w:rsidR="00C87FD7">
          <w:rPr>
            <w:noProof/>
            <w:webHidden/>
          </w:rPr>
          <w:fldChar w:fldCharType="separate"/>
        </w:r>
        <w:r w:rsidR="00C87FD7">
          <w:rPr>
            <w:noProof/>
            <w:webHidden/>
          </w:rPr>
          <w:t>2</w:t>
        </w:r>
        <w:r w:rsidR="00C87FD7">
          <w:rPr>
            <w:noProof/>
            <w:webHidden/>
          </w:rPr>
          <w:fldChar w:fldCharType="end"/>
        </w:r>
      </w:hyperlink>
    </w:p>
    <w:p w14:paraId="3263A541" w14:textId="55EF5404" w:rsidR="00C87FD7" w:rsidRDefault="00C87FD7">
      <w:pPr>
        <w:pStyle w:val="TM1"/>
        <w:tabs>
          <w:tab w:val="right" w:leader="dot" w:pos="9350"/>
        </w:tabs>
        <w:rPr>
          <w:noProof/>
          <w:kern w:val="2"/>
          <w:sz w:val="24"/>
          <w:szCs w:val="24"/>
          <w:lang w:val="fr-CA" w:eastAsia="fr-CA"/>
          <w14:ligatures w14:val="standardContextual"/>
        </w:rPr>
      </w:pPr>
      <w:hyperlink w:anchor="_Toc230945622" w:history="1">
        <w:r w:rsidRPr="00421F52">
          <w:rPr>
            <w:rStyle w:val="Lienhypertexte"/>
            <w:rFonts w:ascii="Roboto" w:hAnsi="Roboto"/>
            <w:noProof/>
          </w:rPr>
          <w:t>Registered Entity Contact Information</w:t>
        </w:r>
        <w:r>
          <w:rPr>
            <w:noProof/>
            <w:webHidden/>
          </w:rPr>
          <w:tab/>
        </w:r>
        <w:r>
          <w:rPr>
            <w:noProof/>
            <w:webHidden/>
          </w:rPr>
          <w:fldChar w:fldCharType="begin"/>
        </w:r>
        <w:r>
          <w:rPr>
            <w:noProof/>
            <w:webHidden/>
          </w:rPr>
          <w:instrText xml:space="preserve"> PAGEREF _Toc230945622 \h </w:instrText>
        </w:r>
        <w:r>
          <w:rPr>
            <w:noProof/>
            <w:webHidden/>
          </w:rPr>
        </w:r>
        <w:r>
          <w:rPr>
            <w:noProof/>
            <w:webHidden/>
          </w:rPr>
          <w:fldChar w:fldCharType="separate"/>
        </w:r>
        <w:r>
          <w:rPr>
            <w:noProof/>
            <w:webHidden/>
          </w:rPr>
          <w:t>3</w:t>
        </w:r>
        <w:r>
          <w:rPr>
            <w:noProof/>
            <w:webHidden/>
          </w:rPr>
          <w:fldChar w:fldCharType="end"/>
        </w:r>
      </w:hyperlink>
    </w:p>
    <w:p w14:paraId="33C76ED4" w14:textId="4497E2CE" w:rsidR="00C87FD7" w:rsidRDefault="00C87FD7">
      <w:pPr>
        <w:pStyle w:val="TM1"/>
        <w:tabs>
          <w:tab w:val="right" w:leader="dot" w:pos="9350"/>
        </w:tabs>
        <w:rPr>
          <w:noProof/>
          <w:kern w:val="2"/>
          <w:sz w:val="24"/>
          <w:szCs w:val="24"/>
          <w:lang w:val="fr-CA" w:eastAsia="fr-CA"/>
          <w14:ligatures w14:val="standardContextual"/>
        </w:rPr>
      </w:pPr>
      <w:hyperlink w:anchor="_Toc230945623" w:history="1">
        <w:r w:rsidRPr="00421F52">
          <w:rPr>
            <w:rStyle w:val="Lienhypertexte"/>
            <w:rFonts w:ascii="Roboto" w:hAnsi="Roboto"/>
            <w:noProof/>
          </w:rPr>
          <w:t>General Information</w:t>
        </w:r>
        <w:r>
          <w:rPr>
            <w:noProof/>
            <w:webHidden/>
          </w:rPr>
          <w:tab/>
        </w:r>
        <w:r>
          <w:rPr>
            <w:noProof/>
            <w:webHidden/>
          </w:rPr>
          <w:fldChar w:fldCharType="begin"/>
        </w:r>
        <w:r>
          <w:rPr>
            <w:noProof/>
            <w:webHidden/>
          </w:rPr>
          <w:instrText xml:space="preserve"> PAGEREF _Toc230945623 \h </w:instrText>
        </w:r>
        <w:r>
          <w:rPr>
            <w:noProof/>
            <w:webHidden/>
          </w:rPr>
        </w:r>
        <w:r>
          <w:rPr>
            <w:noProof/>
            <w:webHidden/>
          </w:rPr>
          <w:fldChar w:fldCharType="separate"/>
        </w:r>
        <w:r>
          <w:rPr>
            <w:noProof/>
            <w:webHidden/>
          </w:rPr>
          <w:t>4</w:t>
        </w:r>
        <w:r>
          <w:rPr>
            <w:noProof/>
            <w:webHidden/>
          </w:rPr>
          <w:fldChar w:fldCharType="end"/>
        </w:r>
      </w:hyperlink>
    </w:p>
    <w:p w14:paraId="04F3880C" w14:textId="12E8E338" w:rsidR="00C87FD7" w:rsidRDefault="00C87FD7">
      <w:pPr>
        <w:pStyle w:val="TM1"/>
        <w:tabs>
          <w:tab w:val="right" w:leader="dot" w:pos="9350"/>
        </w:tabs>
        <w:rPr>
          <w:noProof/>
          <w:kern w:val="2"/>
          <w:sz w:val="24"/>
          <w:szCs w:val="24"/>
          <w:lang w:val="fr-CA" w:eastAsia="fr-CA"/>
          <w14:ligatures w14:val="standardContextual"/>
        </w:rPr>
      </w:pPr>
      <w:hyperlink w:anchor="_Toc230945624" w:history="1">
        <w:r w:rsidRPr="00421F52">
          <w:rPr>
            <w:rStyle w:val="Lienhypertexte"/>
            <w:rFonts w:ascii="Roboto" w:hAnsi="Roboto"/>
            <w:noProof/>
          </w:rPr>
          <w:t>Information for Critical Infrastructure Protection (CIP) Reliability Standards</w:t>
        </w:r>
        <w:r>
          <w:rPr>
            <w:noProof/>
            <w:webHidden/>
          </w:rPr>
          <w:tab/>
        </w:r>
        <w:r>
          <w:rPr>
            <w:noProof/>
            <w:webHidden/>
          </w:rPr>
          <w:fldChar w:fldCharType="begin"/>
        </w:r>
        <w:r>
          <w:rPr>
            <w:noProof/>
            <w:webHidden/>
          </w:rPr>
          <w:instrText xml:space="preserve"> PAGEREF _Toc230945624 \h </w:instrText>
        </w:r>
        <w:r>
          <w:rPr>
            <w:noProof/>
            <w:webHidden/>
          </w:rPr>
        </w:r>
        <w:r>
          <w:rPr>
            <w:noProof/>
            <w:webHidden/>
          </w:rPr>
          <w:fldChar w:fldCharType="separate"/>
        </w:r>
        <w:r>
          <w:rPr>
            <w:noProof/>
            <w:webHidden/>
          </w:rPr>
          <w:t>6</w:t>
        </w:r>
        <w:r>
          <w:rPr>
            <w:noProof/>
            <w:webHidden/>
          </w:rPr>
          <w:fldChar w:fldCharType="end"/>
        </w:r>
      </w:hyperlink>
    </w:p>
    <w:p w14:paraId="0DB6DD59" w14:textId="3C0C594B" w:rsidR="00C87FD7" w:rsidRDefault="00C87FD7">
      <w:pPr>
        <w:pStyle w:val="TM1"/>
        <w:tabs>
          <w:tab w:val="right" w:leader="dot" w:pos="9350"/>
        </w:tabs>
        <w:rPr>
          <w:noProof/>
          <w:kern w:val="2"/>
          <w:sz w:val="24"/>
          <w:szCs w:val="24"/>
          <w:lang w:val="fr-CA" w:eastAsia="fr-CA"/>
          <w14:ligatures w14:val="standardContextual"/>
        </w:rPr>
      </w:pPr>
      <w:hyperlink w:anchor="_Toc230945625" w:history="1">
        <w:r w:rsidRPr="00421F52">
          <w:rPr>
            <w:rStyle w:val="Lienhypertexte"/>
            <w:rFonts w:ascii="Roboto" w:hAnsi="Roboto"/>
            <w:noProof/>
          </w:rPr>
          <w:t>Helpful Resources</w:t>
        </w:r>
        <w:r>
          <w:rPr>
            <w:noProof/>
            <w:webHidden/>
          </w:rPr>
          <w:tab/>
        </w:r>
        <w:r>
          <w:rPr>
            <w:noProof/>
            <w:webHidden/>
          </w:rPr>
          <w:fldChar w:fldCharType="begin"/>
        </w:r>
        <w:r>
          <w:rPr>
            <w:noProof/>
            <w:webHidden/>
          </w:rPr>
          <w:instrText xml:space="preserve"> PAGEREF _Toc230945625 \h </w:instrText>
        </w:r>
        <w:r>
          <w:rPr>
            <w:noProof/>
            <w:webHidden/>
          </w:rPr>
        </w:r>
        <w:r>
          <w:rPr>
            <w:noProof/>
            <w:webHidden/>
          </w:rPr>
          <w:fldChar w:fldCharType="separate"/>
        </w:r>
        <w:r>
          <w:rPr>
            <w:noProof/>
            <w:webHidden/>
          </w:rPr>
          <w:t>10</w:t>
        </w:r>
        <w:r>
          <w:rPr>
            <w:noProof/>
            <w:webHidden/>
          </w:rPr>
          <w:fldChar w:fldCharType="end"/>
        </w:r>
      </w:hyperlink>
    </w:p>
    <w:p w14:paraId="3B566085" w14:textId="2FE0C255" w:rsidR="00C87FD7" w:rsidRDefault="00C87FD7">
      <w:pPr>
        <w:pStyle w:val="TM1"/>
        <w:tabs>
          <w:tab w:val="right" w:leader="dot" w:pos="9350"/>
        </w:tabs>
        <w:rPr>
          <w:noProof/>
          <w:kern w:val="2"/>
          <w:sz w:val="24"/>
          <w:szCs w:val="24"/>
          <w:lang w:val="fr-CA" w:eastAsia="fr-CA"/>
          <w14:ligatures w14:val="standardContextual"/>
        </w:rPr>
      </w:pPr>
      <w:hyperlink w:anchor="_Toc230945626" w:history="1">
        <w:r w:rsidRPr="00421F52">
          <w:rPr>
            <w:rStyle w:val="Lienhypertexte"/>
            <w:rFonts w:ascii="Roboto" w:hAnsi="Roboto"/>
            <w:noProof/>
          </w:rPr>
          <w:t>Revision History</w:t>
        </w:r>
        <w:r>
          <w:rPr>
            <w:noProof/>
            <w:webHidden/>
          </w:rPr>
          <w:tab/>
        </w:r>
        <w:r>
          <w:rPr>
            <w:noProof/>
            <w:webHidden/>
          </w:rPr>
          <w:fldChar w:fldCharType="begin"/>
        </w:r>
        <w:r>
          <w:rPr>
            <w:noProof/>
            <w:webHidden/>
          </w:rPr>
          <w:instrText xml:space="preserve"> PAGEREF _Toc230945626 \h </w:instrText>
        </w:r>
        <w:r>
          <w:rPr>
            <w:noProof/>
            <w:webHidden/>
          </w:rPr>
        </w:r>
        <w:r>
          <w:rPr>
            <w:noProof/>
            <w:webHidden/>
          </w:rPr>
          <w:fldChar w:fldCharType="separate"/>
        </w:r>
        <w:r>
          <w:rPr>
            <w:noProof/>
            <w:webHidden/>
          </w:rPr>
          <w:t>11</w:t>
        </w:r>
        <w:r>
          <w:rPr>
            <w:noProof/>
            <w:webHidden/>
          </w:rPr>
          <w:fldChar w:fldCharType="end"/>
        </w:r>
      </w:hyperlink>
    </w:p>
    <w:p w14:paraId="4F9D3DBD" w14:textId="7BC1A933" w:rsidR="004804F5" w:rsidRPr="001B3F56" w:rsidRDefault="004804F5" w:rsidP="004804F5">
      <w:pPr>
        <w:jc w:val="both"/>
        <w:rPr>
          <w:rFonts w:ascii="Roboto" w:hAnsi="Roboto"/>
        </w:rPr>
      </w:pPr>
      <w:r w:rsidRPr="005D1E7C">
        <w:rPr>
          <w:rFonts w:ascii="Roboto" w:hAnsi="Roboto"/>
        </w:rPr>
        <w:fldChar w:fldCharType="end"/>
      </w:r>
    </w:p>
    <w:p w14:paraId="5E5661A3" w14:textId="77777777" w:rsidR="004804F5" w:rsidRPr="001B3F56" w:rsidRDefault="004804F5" w:rsidP="004804F5">
      <w:pPr>
        <w:spacing w:after="160" w:line="259" w:lineRule="auto"/>
        <w:rPr>
          <w:rFonts w:ascii="Roboto" w:hAnsi="Roboto"/>
        </w:rPr>
      </w:pPr>
      <w:r w:rsidRPr="001B3F56">
        <w:rPr>
          <w:rFonts w:ascii="Roboto" w:hAnsi="Roboto"/>
        </w:rPr>
        <w:br w:type="page"/>
      </w:r>
    </w:p>
    <w:p w14:paraId="32EC8C39" w14:textId="66D8B049" w:rsidR="004804F5" w:rsidRPr="001B3F56" w:rsidRDefault="004804F5" w:rsidP="004804F5">
      <w:pPr>
        <w:pStyle w:val="Titre1"/>
        <w:jc w:val="both"/>
        <w:rPr>
          <w:rFonts w:ascii="Roboto" w:hAnsi="Roboto"/>
          <w:sz w:val="44"/>
          <w:szCs w:val="44"/>
        </w:rPr>
      </w:pPr>
      <w:bookmarkStart w:id="0" w:name="_Toc178150041"/>
      <w:bookmarkStart w:id="1" w:name="_Toc230945621"/>
      <w:r w:rsidRPr="001B3F56">
        <w:rPr>
          <w:rFonts w:ascii="Roboto" w:hAnsi="Roboto"/>
        </w:rPr>
        <w:lastRenderedPageBreak/>
        <w:t>Enforcement Milestones and Deadlines</w:t>
      </w:r>
      <w:bookmarkEnd w:id="0"/>
      <w:bookmarkEnd w:id="1"/>
    </w:p>
    <w:p w14:paraId="37CC30A9" w14:textId="77777777" w:rsidR="004804F5" w:rsidRPr="001B3F56" w:rsidRDefault="004804F5" w:rsidP="004804F5">
      <w:pPr>
        <w:pStyle w:val="Default"/>
        <w:jc w:val="both"/>
      </w:pPr>
      <w:r w:rsidRPr="001B3F56">
        <w:t>Please note the important dates/deadlines below (subject to change and may not be inclusive).</w:t>
      </w:r>
    </w:p>
    <w:tbl>
      <w:tblPr>
        <w:tblStyle w:val="TableauGrille4-Accentuation1"/>
        <w:tblW w:w="11520" w:type="dxa"/>
        <w:tblInd w:w="-1085" w:type="dxa"/>
        <w:tblLook w:val="0420" w:firstRow="1" w:lastRow="0" w:firstColumn="0" w:lastColumn="0" w:noHBand="0" w:noVBand="1"/>
      </w:tblPr>
      <w:tblGrid>
        <w:gridCol w:w="3330"/>
        <w:gridCol w:w="3780"/>
        <w:gridCol w:w="4410"/>
      </w:tblGrid>
      <w:tr w:rsidR="004804F5" w:rsidRPr="001B3F56" w14:paraId="565AFAC5" w14:textId="77777777">
        <w:trPr>
          <w:cnfStyle w:val="100000000000" w:firstRow="1" w:lastRow="0" w:firstColumn="0" w:lastColumn="0" w:oddVBand="0" w:evenVBand="0" w:oddHBand="0" w:evenHBand="0" w:firstRowFirstColumn="0" w:firstRowLastColumn="0" w:lastRowFirstColumn="0" w:lastRowLastColumn="0"/>
          <w:trHeight w:val="412"/>
        </w:trPr>
        <w:tc>
          <w:tcPr>
            <w:tcW w:w="3330" w:type="dxa"/>
            <w:tcBorders>
              <w:bottom w:val="single" w:sz="4" w:space="0" w:color="FFFFFF" w:themeColor="background1"/>
              <w:right w:val="single" w:sz="4" w:space="0" w:color="FFFFFF" w:themeColor="background1"/>
            </w:tcBorders>
            <w:vAlign w:val="center"/>
          </w:tcPr>
          <w:p w14:paraId="2F73A7F3" w14:textId="3EF35FE9" w:rsidR="004804F5" w:rsidRPr="001B3F56" w:rsidRDefault="004804F5">
            <w:pPr>
              <w:pStyle w:val="TableParagraph"/>
              <w:spacing w:before="57"/>
              <w:ind w:left="0" w:right="-15"/>
              <w:jc w:val="center"/>
              <w:rPr>
                <w:rFonts w:ascii="Roboto" w:hAnsi="Roboto"/>
                <w:sz w:val="24"/>
              </w:rPr>
            </w:pPr>
            <w:r w:rsidRPr="001B3F56">
              <w:rPr>
                <w:rFonts w:ascii="Roboto" w:hAnsi="Roboto"/>
                <w:sz w:val="24"/>
                <w:szCs w:val="24"/>
              </w:rPr>
              <w:t>Activity</w:t>
            </w:r>
          </w:p>
        </w:tc>
        <w:tc>
          <w:tcPr>
            <w:tcW w:w="3780" w:type="dxa"/>
            <w:tcBorders>
              <w:left w:val="single" w:sz="4" w:space="0" w:color="FFFFFF" w:themeColor="background1"/>
              <w:bottom w:val="single" w:sz="4" w:space="0" w:color="FFFFFF" w:themeColor="background1"/>
              <w:right w:val="single" w:sz="4" w:space="0" w:color="FFFFFF" w:themeColor="background1"/>
            </w:tcBorders>
            <w:vAlign w:val="center"/>
          </w:tcPr>
          <w:p w14:paraId="02FEE5FB" w14:textId="77777777" w:rsidR="004804F5" w:rsidRPr="001B3F56" w:rsidRDefault="004804F5">
            <w:pPr>
              <w:pStyle w:val="TableParagraph"/>
              <w:spacing w:before="57"/>
              <w:ind w:left="0"/>
              <w:jc w:val="center"/>
              <w:rPr>
                <w:rFonts w:ascii="Roboto" w:hAnsi="Roboto"/>
                <w:sz w:val="24"/>
                <w:szCs w:val="24"/>
              </w:rPr>
            </w:pPr>
            <w:r w:rsidRPr="001B3F56">
              <w:rPr>
                <w:rFonts w:ascii="Roboto" w:hAnsi="Roboto"/>
                <w:sz w:val="24"/>
                <w:szCs w:val="24"/>
              </w:rPr>
              <w:t>Utilization</w:t>
            </w:r>
          </w:p>
        </w:tc>
        <w:tc>
          <w:tcPr>
            <w:tcW w:w="4410" w:type="dxa"/>
            <w:tcBorders>
              <w:left w:val="single" w:sz="4" w:space="0" w:color="FFFFFF" w:themeColor="background1"/>
              <w:bottom w:val="single" w:sz="4" w:space="0" w:color="FFFFFF" w:themeColor="background1"/>
            </w:tcBorders>
            <w:vAlign w:val="center"/>
          </w:tcPr>
          <w:p w14:paraId="07C9735A" w14:textId="77777777" w:rsidR="004804F5" w:rsidRPr="001B3F56" w:rsidRDefault="004804F5">
            <w:pPr>
              <w:pStyle w:val="TableParagraph"/>
              <w:spacing w:before="57"/>
              <w:ind w:left="0"/>
              <w:jc w:val="center"/>
              <w:rPr>
                <w:rFonts w:ascii="Roboto" w:hAnsi="Roboto"/>
                <w:sz w:val="24"/>
              </w:rPr>
            </w:pPr>
            <w:r w:rsidRPr="001B3F56">
              <w:rPr>
                <w:rFonts w:ascii="Roboto" w:hAnsi="Roboto"/>
                <w:sz w:val="24"/>
                <w:szCs w:val="24"/>
              </w:rPr>
              <w:t>Approximate</w:t>
            </w:r>
            <w:r w:rsidRPr="001B3F56">
              <w:rPr>
                <w:rFonts w:ascii="Roboto" w:hAnsi="Roboto"/>
                <w:spacing w:val="-3"/>
                <w:sz w:val="24"/>
                <w:szCs w:val="24"/>
              </w:rPr>
              <w:t xml:space="preserve"> </w:t>
            </w:r>
            <w:r w:rsidRPr="001B3F56">
              <w:rPr>
                <w:rFonts w:ascii="Roboto" w:hAnsi="Roboto"/>
                <w:sz w:val="24"/>
                <w:szCs w:val="24"/>
              </w:rPr>
              <w:t>Deadline</w:t>
            </w:r>
          </w:p>
        </w:tc>
      </w:tr>
      <w:tr w:rsidR="004804F5" w:rsidRPr="001B3F56" w14:paraId="0E736BDA" w14:textId="77777777">
        <w:trPr>
          <w:cnfStyle w:val="000000100000" w:firstRow="0" w:lastRow="0" w:firstColumn="0" w:lastColumn="0" w:oddVBand="0" w:evenVBand="0" w:oddHBand="1" w:evenHBand="0" w:firstRowFirstColumn="0" w:firstRowLastColumn="0" w:lastRowFirstColumn="0" w:lastRowLastColumn="0"/>
          <w:trHeight w:val="380"/>
        </w:trPr>
        <w:tc>
          <w:tcPr>
            <w:tcW w:w="3330" w:type="dxa"/>
            <w:tcBorders>
              <w:top w:val="single" w:sz="4" w:space="0" w:color="FFFFFF" w:themeColor="background1"/>
            </w:tcBorders>
            <w:vAlign w:val="center"/>
          </w:tcPr>
          <w:p w14:paraId="7B533570" w14:textId="77777777" w:rsidR="004804F5" w:rsidRPr="001B3F56" w:rsidRDefault="004804F5">
            <w:pPr>
              <w:pStyle w:val="TableParagraph"/>
              <w:spacing w:after="60"/>
              <w:rPr>
                <w:rFonts w:ascii="Roboto" w:hAnsi="Roboto"/>
              </w:rPr>
            </w:pPr>
            <w:r w:rsidRPr="001B3F56">
              <w:rPr>
                <w:rFonts w:ascii="Roboto" w:hAnsi="Roboto"/>
              </w:rPr>
              <w:t>Preliminary Screen</w:t>
            </w:r>
          </w:p>
        </w:tc>
        <w:tc>
          <w:tcPr>
            <w:tcW w:w="3780" w:type="dxa"/>
            <w:tcBorders>
              <w:top w:val="single" w:sz="4" w:space="0" w:color="FFFFFF" w:themeColor="background1"/>
            </w:tcBorders>
            <w:vAlign w:val="center"/>
          </w:tcPr>
          <w:p w14:paraId="42361175" w14:textId="4746ABE6" w:rsidR="004804F5" w:rsidRPr="001B3F56" w:rsidRDefault="004804F5">
            <w:pPr>
              <w:pStyle w:val="TableParagraph"/>
              <w:spacing w:after="60"/>
              <w:ind w:left="102"/>
              <w:rPr>
                <w:rFonts w:ascii="Roboto" w:hAnsi="Roboto"/>
              </w:rPr>
            </w:pPr>
            <w:r w:rsidRPr="001B3F56">
              <w:rPr>
                <w:rFonts w:ascii="Roboto" w:hAnsi="Roboto"/>
              </w:rPr>
              <w:t xml:space="preserve">To inform you that NPCC has confirmed the </w:t>
            </w:r>
            <w:r w:rsidR="004D2AF6" w:rsidRPr="001B3F56">
              <w:rPr>
                <w:rFonts w:ascii="Roboto" w:hAnsi="Roboto"/>
              </w:rPr>
              <w:t>s</w:t>
            </w:r>
            <w:r w:rsidRPr="001B3F56">
              <w:rPr>
                <w:rFonts w:ascii="Roboto" w:hAnsi="Roboto"/>
              </w:rPr>
              <w:t xml:space="preserve">tandard and </w:t>
            </w:r>
            <w:r w:rsidR="004D2AF6" w:rsidRPr="001B3F56">
              <w:rPr>
                <w:rFonts w:ascii="Roboto" w:hAnsi="Roboto"/>
              </w:rPr>
              <w:t>r</w:t>
            </w:r>
            <w:r w:rsidRPr="001B3F56">
              <w:rPr>
                <w:rFonts w:ascii="Roboto" w:hAnsi="Roboto"/>
              </w:rPr>
              <w:t xml:space="preserve">equirements were applicable, and to remind you of your obligation to preserve documentation pertaining to the </w:t>
            </w:r>
            <w:r w:rsidR="004D2AF6" w:rsidRPr="001B3F56">
              <w:rPr>
                <w:rFonts w:ascii="Roboto" w:hAnsi="Roboto"/>
              </w:rPr>
              <w:t>p</w:t>
            </w:r>
            <w:r w:rsidRPr="001B3F56">
              <w:rPr>
                <w:rFonts w:ascii="Roboto" w:hAnsi="Roboto"/>
              </w:rPr>
              <w:t>ossible Non-Compliance.</w:t>
            </w:r>
          </w:p>
        </w:tc>
        <w:tc>
          <w:tcPr>
            <w:tcW w:w="4410" w:type="dxa"/>
            <w:tcBorders>
              <w:top w:val="single" w:sz="4" w:space="0" w:color="FFFFFF" w:themeColor="background1"/>
            </w:tcBorders>
            <w:vAlign w:val="center"/>
          </w:tcPr>
          <w:p w14:paraId="2F489470" w14:textId="70F05499" w:rsidR="004804F5" w:rsidRPr="001B3F56" w:rsidRDefault="00B54741">
            <w:pPr>
              <w:pStyle w:val="TableParagraph"/>
              <w:spacing w:after="60"/>
              <w:ind w:left="101"/>
              <w:rPr>
                <w:rFonts w:ascii="Roboto" w:hAnsi="Roboto"/>
              </w:rPr>
            </w:pPr>
            <w:r w:rsidRPr="001B3F56">
              <w:rPr>
                <w:rFonts w:ascii="Roboto" w:hAnsi="Roboto"/>
              </w:rPr>
              <w:t>Generally,</w:t>
            </w:r>
            <w:r w:rsidR="004804F5" w:rsidRPr="001B3F56">
              <w:rPr>
                <w:rFonts w:ascii="Roboto" w:hAnsi="Roboto"/>
              </w:rPr>
              <w:t xml:space="preserve"> within </w:t>
            </w:r>
            <w:r w:rsidR="00FF6B21" w:rsidRPr="001B3F56">
              <w:rPr>
                <w:rFonts w:ascii="Roboto" w:hAnsi="Roboto"/>
              </w:rPr>
              <w:t>five (5)</w:t>
            </w:r>
            <w:r w:rsidR="004804F5" w:rsidRPr="001B3F56">
              <w:rPr>
                <w:rFonts w:ascii="Roboto" w:hAnsi="Roboto"/>
              </w:rPr>
              <w:t xml:space="preserve"> business days after submittal</w:t>
            </w:r>
            <w:r w:rsidR="00600BB0">
              <w:rPr>
                <w:rFonts w:ascii="Roboto" w:hAnsi="Roboto"/>
              </w:rPr>
              <w:t>.</w:t>
            </w:r>
          </w:p>
        </w:tc>
      </w:tr>
      <w:tr w:rsidR="004804F5" w:rsidRPr="001B3F56" w14:paraId="6DC70F1C" w14:textId="77777777">
        <w:trPr>
          <w:trHeight w:val="379"/>
        </w:trPr>
        <w:tc>
          <w:tcPr>
            <w:tcW w:w="3330" w:type="dxa"/>
            <w:vAlign w:val="center"/>
          </w:tcPr>
          <w:p w14:paraId="7CFD3187" w14:textId="77777777" w:rsidR="004804F5" w:rsidRPr="001B3F56" w:rsidRDefault="004804F5">
            <w:pPr>
              <w:pStyle w:val="TableParagraph"/>
              <w:spacing w:after="60"/>
              <w:rPr>
                <w:rFonts w:ascii="Roboto" w:hAnsi="Roboto"/>
              </w:rPr>
            </w:pPr>
            <w:r w:rsidRPr="001B3F56">
              <w:rPr>
                <w:rFonts w:ascii="Roboto" w:hAnsi="Roboto"/>
              </w:rPr>
              <w:t>Triage</w:t>
            </w:r>
          </w:p>
        </w:tc>
        <w:tc>
          <w:tcPr>
            <w:tcW w:w="3780" w:type="dxa"/>
            <w:vAlign w:val="center"/>
          </w:tcPr>
          <w:p w14:paraId="1862161C" w14:textId="15B8E738" w:rsidR="004804F5" w:rsidRPr="001B3F56" w:rsidRDefault="004804F5">
            <w:pPr>
              <w:pStyle w:val="TableParagraph"/>
              <w:spacing w:after="60"/>
              <w:ind w:left="102"/>
              <w:rPr>
                <w:rFonts w:ascii="Roboto" w:hAnsi="Roboto"/>
              </w:rPr>
            </w:pPr>
            <w:r w:rsidRPr="001B3F56">
              <w:rPr>
                <w:rFonts w:ascii="Roboto" w:hAnsi="Roboto"/>
              </w:rPr>
              <w:t xml:space="preserve">NPCC’s initial risk and mitigation assessment to determine priority and level of effort. </w:t>
            </w:r>
            <w:r w:rsidRPr="001B3F56">
              <w:rPr>
                <w:rFonts w:ascii="Roboto" w:hAnsi="Roboto"/>
                <w:b/>
                <w:bCs/>
                <w:u w:val="single"/>
              </w:rPr>
              <w:t>NPCC internal process.</w:t>
            </w:r>
            <w:r w:rsidRPr="001B3F56">
              <w:rPr>
                <w:rFonts w:ascii="Roboto" w:hAnsi="Roboto"/>
              </w:rPr>
              <w:t xml:space="preserve">  </w:t>
            </w:r>
          </w:p>
        </w:tc>
        <w:tc>
          <w:tcPr>
            <w:tcW w:w="4410" w:type="dxa"/>
            <w:vAlign w:val="center"/>
          </w:tcPr>
          <w:p w14:paraId="05F6F2A3" w14:textId="64880C91" w:rsidR="004804F5" w:rsidRPr="001B3F56" w:rsidRDefault="00B54741">
            <w:pPr>
              <w:pStyle w:val="TableParagraph"/>
              <w:spacing w:after="60"/>
              <w:ind w:left="102"/>
              <w:rPr>
                <w:rFonts w:ascii="Roboto" w:hAnsi="Roboto"/>
              </w:rPr>
            </w:pPr>
            <w:r w:rsidRPr="001B3F56">
              <w:rPr>
                <w:rFonts w:ascii="Roboto" w:hAnsi="Roboto"/>
              </w:rPr>
              <w:t>Generally,</w:t>
            </w:r>
            <w:r w:rsidR="004804F5" w:rsidRPr="001B3F56">
              <w:rPr>
                <w:rFonts w:ascii="Roboto" w:hAnsi="Roboto"/>
              </w:rPr>
              <w:t xml:space="preserve"> within</w:t>
            </w:r>
            <w:r w:rsidR="004804F5" w:rsidRPr="001B3F56">
              <w:rPr>
                <w:rFonts w:ascii="Roboto" w:hAnsi="Roboto"/>
                <w:spacing w:val="-4"/>
              </w:rPr>
              <w:t xml:space="preserve"> </w:t>
            </w:r>
            <w:r w:rsidR="00913F89" w:rsidRPr="001B3F56">
              <w:rPr>
                <w:rFonts w:ascii="Roboto" w:hAnsi="Roboto"/>
                <w:spacing w:val="-4"/>
              </w:rPr>
              <w:t>fourteen (</w:t>
            </w:r>
            <w:r w:rsidR="004804F5" w:rsidRPr="001B3F56">
              <w:rPr>
                <w:rFonts w:ascii="Roboto" w:hAnsi="Roboto"/>
              </w:rPr>
              <w:t>14</w:t>
            </w:r>
            <w:r w:rsidR="00913F89" w:rsidRPr="001B3F56">
              <w:rPr>
                <w:rFonts w:ascii="Roboto" w:hAnsi="Roboto"/>
              </w:rPr>
              <w:t>)</w:t>
            </w:r>
            <w:r w:rsidR="004804F5" w:rsidRPr="001B3F56">
              <w:rPr>
                <w:rFonts w:ascii="Roboto" w:hAnsi="Roboto"/>
              </w:rPr>
              <w:t xml:space="preserve"> calendar days</w:t>
            </w:r>
            <w:r w:rsidR="004804F5" w:rsidRPr="001B3F56">
              <w:rPr>
                <w:rFonts w:ascii="Roboto" w:hAnsi="Roboto"/>
                <w:spacing w:val="-6"/>
              </w:rPr>
              <w:t xml:space="preserve"> </w:t>
            </w:r>
            <w:r w:rsidR="004804F5" w:rsidRPr="001B3F56">
              <w:rPr>
                <w:rFonts w:ascii="Roboto" w:hAnsi="Roboto"/>
              </w:rPr>
              <w:t xml:space="preserve">after </w:t>
            </w:r>
            <w:r w:rsidR="005C3BCB" w:rsidRPr="001B3F56">
              <w:rPr>
                <w:rFonts w:ascii="Roboto" w:hAnsi="Roboto"/>
              </w:rPr>
              <w:t xml:space="preserve">the </w:t>
            </w:r>
            <w:r w:rsidR="004804F5" w:rsidRPr="001B3F56">
              <w:rPr>
                <w:rFonts w:ascii="Roboto" w:hAnsi="Roboto"/>
              </w:rPr>
              <w:t>English</w:t>
            </w:r>
            <w:r w:rsidR="005C3BCB" w:rsidRPr="001B3F56">
              <w:rPr>
                <w:rFonts w:ascii="Roboto" w:hAnsi="Roboto"/>
              </w:rPr>
              <w:t xml:space="preserve"> version</w:t>
            </w:r>
            <w:r w:rsidR="004804F5" w:rsidRPr="001B3F56">
              <w:rPr>
                <w:rFonts w:ascii="Roboto" w:hAnsi="Roboto"/>
              </w:rPr>
              <w:t xml:space="preserve"> </w:t>
            </w:r>
            <w:r w:rsidR="005C3BCB" w:rsidRPr="001B3F56">
              <w:rPr>
                <w:rFonts w:ascii="Roboto" w:hAnsi="Roboto"/>
              </w:rPr>
              <w:t xml:space="preserve">of the Self-Report was received by NPCC </w:t>
            </w:r>
            <w:r w:rsidR="008A57DD" w:rsidRPr="001B3F56">
              <w:rPr>
                <w:rFonts w:ascii="Roboto" w:hAnsi="Roboto"/>
              </w:rPr>
              <w:t>(</w:t>
            </w:r>
            <w:r w:rsidR="005C3BCB" w:rsidRPr="001B3F56">
              <w:rPr>
                <w:rFonts w:ascii="Roboto" w:hAnsi="Roboto"/>
                <w:i/>
                <w:iCs/>
              </w:rPr>
              <w:t>following the translation of the French version</w:t>
            </w:r>
            <w:r w:rsidR="00F325FE" w:rsidRPr="001B3F56">
              <w:rPr>
                <w:rFonts w:ascii="Roboto" w:hAnsi="Roboto"/>
                <w:i/>
                <w:iCs/>
              </w:rPr>
              <w:t xml:space="preserve"> either by the entity or by NPCC</w:t>
            </w:r>
            <w:r w:rsidR="00F325FE" w:rsidRPr="001B3F56">
              <w:rPr>
                <w:rFonts w:ascii="Roboto" w:hAnsi="Roboto"/>
              </w:rPr>
              <w:t>)</w:t>
            </w:r>
            <w:r w:rsidR="00600BB0">
              <w:rPr>
                <w:rFonts w:ascii="Roboto" w:hAnsi="Roboto"/>
              </w:rPr>
              <w:t>.</w:t>
            </w:r>
          </w:p>
        </w:tc>
      </w:tr>
      <w:tr w:rsidR="004804F5" w:rsidRPr="001B3F56" w14:paraId="11194CDE" w14:textId="77777777">
        <w:trPr>
          <w:cnfStyle w:val="000000100000" w:firstRow="0" w:lastRow="0" w:firstColumn="0" w:lastColumn="0" w:oddVBand="0" w:evenVBand="0" w:oddHBand="1" w:evenHBand="0" w:firstRowFirstColumn="0" w:firstRowLastColumn="0" w:lastRowFirstColumn="0" w:lastRowLastColumn="0"/>
        </w:trPr>
        <w:tc>
          <w:tcPr>
            <w:tcW w:w="3330" w:type="dxa"/>
            <w:vAlign w:val="center"/>
          </w:tcPr>
          <w:p w14:paraId="089B9259" w14:textId="11C6AC82" w:rsidR="004804F5" w:rsidRPr="001B3F56" w:rsidRDefault="004804F5">
            <w:pPr>
              <w:pStyle w:val="TableParagraph"/>
              <w:spacing w:after="60" w:line="242" w:lineRule="auto"/>
              <w:ind w:left="115"/>
              <w:rPr>
                <w:rFonts w:ascii="Roboto" w:hAnsi="Roboto"/>
                <w:sz w:val="14"/>
              </w:rPr>
            </w:pPr>
            <w:r w:rsidRPr="001B3F56">
              <w:rPr>
                <w:rFonts w:ascii="Roboto" w:hAnsi="Roboto"/>
              </w:rPr>
              <w:t xml:space="preserve">Request for </w:t>
            </w:r>
            <w:r w:rsidR="00462E29" w:rsidRPr="001B3F56">
              <w:rPr>
                <w:rFonts w:ascii="Roboto" w:hAnsi="Roboto"/>
              </w:rPr>
              <w:t>i</w:t>
            </w:r>
            <w:r w:rsidRPr="001B3F56">
              <w:rPr>
                <w:rFonts w:ascii="Roboto" w:hAnsi="Roboto"/>
              </w:rPr>
              <w:t xml:space="preserve">nformation (RFI) </w:t>
            </w:r>
          </w:p>
        </w:tc>
        <w:tc>
          <w:tcPr>
            <w:tcW w:w="3780" w:type="dxa"/>
            <w:vAlign w:val="center"/>
          </w:tcPr>
          <w:p w14:paraId="534A0678" w14:textId="3DDE1972" w:rsidR="004804F5" w:rsidRPr="001B3F56" w:rsidRDefault="004804F5">
            <w:pPr>
              <w:pStyle w:val="TableParagraph"/>
              <w:spacing w:after="60"/>
              <w:ind w:left="102"/>
              <w:rPr>
                <w:rFonts w:ascii="Roboto" w:hAnsi="Roboto"/>
              </w:rPr>
            </w:pPr>
            <w:r w:rsidRPr="001B3F56">
              <w:rPr>
                <w:rFonts w:ascii="Roboto" w:hAnsi="Roboto"/>
              </w:rPr>
              <w:t>NPCC’s request to obtain information needed to complete Enforcement review.</w:t>
            </w:r>
          </w:p>
        </w:tc>
        <w:tc>
          <w:tcPr>
            <w:tcW w:w="4410" w:type="dxa"/>
            <w:vAlign w:val="center"/>
          </w:tcPr>
          <w:p w14:paraId="6FBA3B30" w14:textId="226989B2" w:rsidR="00D30428" w:rsidRPr="001B3F56" w:rsidRDefault="00D30428">
            <w:pPr>
              <w:pStyle w:val="TableParagraph"/>
              <w:spacing w:after="60"/>
              <w:ind w:left="102"/>
              <w:rPr>
                <w:rFonts w:ascii="Roboto" w:hAnsi="Roboto"/>
              </w:rPr>
            </w:pPr>
            <w:r w:rsidRPr="002C4105">
              <w:rPr>
                <w:rFonts w:ascii="Roboto" w:hAnsi="Roboto"/>
              </w:rPr>
              <w:t>Depending on the initial risk assessment, the initial RFI may be issued after approximately one year following the submittal of the Self-Report.</w:t>
            </w:r>
          </w:p>
          <w:p w14:paraId="59E714E4" w14:textId="4F8B18E9" w:rsidR="004804F5" w:rsidRPr="001B3F56" w:rsidRDefault="004804F5" w:rsidP="002C4105">
            <w:pPr>
              <w:pStyle w:val="TableParagraph"/>
              <w:spacing w:after="60"/>
              <w:ind w:left="102"/>
              <w:rPr>
                <w:rFonts w:ascii="Roboto" w:hAnsi="Roboto"/>
              </w:rPr>
            </w:pPr>
            <w:r w:rsidRPr="001B3F56">
              <w:rPr>
                <w:rFonts w:ascii="Roboto" w:hAnsi="Roboto"/>
              </w:rPr>
              <w:t xml:space="preserve">Generally, </w:t>
            </w:r>
            <w:r w:rsidR="00C6430E" w:rsidRPr="001B3F56">
              <w:rPr>
                <w:rFonts w:ascii="Roboto" w:hAnsi="Roboto"/>
              </w:rPr>
              <w:t>fourteen (</w:t>
            </w:r>
            <w:r w:rsidRPr="001B3F56">
              <w:rPr>
                <w:rFonts w:ascii="Roboto" w:hAnsi="Roboto"/>
              </w:rPr>
              <w:t>14</w:t>
            </w:r>
            <w:r w:rsidR="00C6430E" w:rsidRPr="001B3F56">
              <w:rPr>
                <w:rFonts w:ascii="Roboto" w:hAnsi="Roboto"/>
              </w:rPr>
              <w:t>)</w:t>
            </w:r>
            <w:r w:rsidRPr="001B3F56">
              <w:rPr>
                <w:rFonts w:ascii="Roboto" w:hAnsi="Roboto"/>
              </w:rPr>
              <w:t xml:space="preserve"> calendar days are given to respond for each RFI.</w:t>
            </w:r>
          </w:p>
        </w:tc>
      </w:tr>
      <w:tr w:rsidR="004804F5" w:rsidRPr="001B3F56" w14:paraId="28448BF8" w14:textId="77777777">
        <w:tc>
          <w:tcPr>
            <w:tcW w:w="3330" w:type="dxa"/>
            <w:vAlign w:val="center"/>
          </w:tcPr>
          <w:p w14:paraId="12A6928E" w14:textId="0DD4A3AA" w:rsidR="004804F5" w:rsidRPr="001B3F56" w:rsidRDefault="004804F5">
            <w:pPr>
              <w:pStyle w:val="TableParagraph"/>
              <w:spacing w:after="60" w:line="242" w:lineRule="auto"/>
              <w:ind w:left="115"/>
              <w:rPr>
                <w:rFonts w:ascii="Roboto" w:hAnsi="Roboto"/>
              </w:rPr>
            </w:pPr>
            <w:bookmarkStart w:id="2" w:name="_Hlk135229420"/>
            <w:r w:rsidRPr="001B3F56">
              <w:rPr>
                <w:rFonts w:ascii="Roboto" w:hAnsi="Roboto"/>
              </w:rPr>
              <w:t xml:space="preserve">Request for </w:t>
            </w:r>
            <w:r w:rsidR="00462E29" w:rsidRPr="001B3F56">
              <w:rPr>
                <w:rFonts w:ascii="Roboto" w:hAnsi="Roboto"/>
              </w:rPr>
              <w:t>s</w:t>
            </w:r>
            <w:r w:rsidRPr="001B3F56">
              <w:rPr>
                <w:rFonts w:ascii="Roboto" w:hAnsi="Roboto"/>
              </w:rPr>
              <w:t>ettlement</w:t>
            </w:r>
          </w:p>
        </w:tc>
        <w:tc>
          <w:tcPr>
            <w:tcW w:w="3780" w:type="dxa"/>
            <w:vAlign w:val="center"/>
          </w:tcPr>
          <w:p w14:paraId="1B510404" w14:textId="0BF85846" w:rsidR="004804F5" w:rsidRPr="001B3F56" w:rsidRDefault="00D30428">
            <w:pPr>
              <w:pStyle w:val="TableParagraph"/>
              <w:spacing w:after="60"/>
              <w:ind w:left="102"/>
              <w:rPr>
                <w:rFonts w:ascii="Roboto" w:hAnsi="Roboto"/>
              </w:rPr>
            </w:pPr>
            <w:r w:rsidRPr="001B3F56">
              <w:rPr>
                <w:rFonts w:ascii="Roboto" w:hAnsi="Roboto"/>
              </w:rPr>
              <w:t xml:space="preserve">Registered </w:t>
            </w:r>
            <w:r w:rsidR="00B575B1" w:rsidRPr="001B3F56">
              <w:rPr>
                <w:rFonts w:ascii="Roboto" w:hAnsi="Roboto"/>
              </w:rPr>
              <w:t>Entity</w:t>
            </w:r>
            <w:r w:rsidR="00B54741" w:rsidRPr="001B3F56">
              <w:rPr>
                <w:rFonts w:ascii="Roboto" w:hAnsi="Roboto"/>
              </w:rPr>
              <w:t>’s</w:t>
            </w:r>
            <w:r w:rsidR="000B70F2" w:rsidRPr="001B3F56">
              <w:rPr>
                <w:rFonts w:ascii="Roboto" w:hAnsi="Roboto"/>
              </w:rPr>
              <w:t xml:space="preserve"> </w:t>
            </w:r>
            <w:r w:rsidR="00B54741" w:rsidRPr="001B3F56">
              <w:rPr>
                <w:rFonts w:ascii="Roboto" w:hAnsi="Roboto"/>
              </w:rPr>
              <w:t>request</w:t>
            </w:r>
            <w:r w:rsidR="004804F5" w:rsidRPr="001B3F56">
              <w:rPr>
                <w:rFonts w:ascii="Roboto" w:hAnsi="Roboto"/>
              </w:rPr>
              <w:t xml:space="preserve"> to negotiate the terms of </w:t>
            </w:r>
            <w:r w:rsidR="008F4B39" w:rsidRPr="001B3F56">
              <w:rPr>
                <w:rFonts w:ascii="Roboto" w:hAnsi="Roboto"/>
              </w:rPr>
              <w:t xml:space="preserve">the </w:t>
            </w:r>
            <w:r w:rsidR="00462E29" w:rsidRPr="001B3F56">
              <w:rPr>
                <w:rFonts w:ascii="Roboto" w:hAnsi="Roboto"/>
              </w:rPr>
              <w:t>p</w:t>
            </w:r>
            <w:r w:rsidR="008F4B39" w:rsidRPr="001B3F56">
              <w:rPr>
                <w:rFonts w:ascii="Roboto" w:hAnsi="Roboto"/>
              </w:rPr>
              <w:t xml:space="preserve">ossible Non-Compliance </w:t>
            </w:r>
            <w:r w:rsidR="004804F5" w:rsidRPr="001B3F56">
              <w:rPr>
                <w:rFonts w:ascii="Roboto" w:hAnsi="Roboto"/>
              </w:rPr>
              <w:t>disposition.</w:t>
            </w:r>
          </w:p>
        </w:tc>
        <w:tc>
          <w:tcPr>
            <w:tcW w:w="4410" w:type="dxa"/>
            <w:vAlign w:val="center"/>
          </w:tcPr>
          <w:p w14:paraId="0E13CA4C" w14:textId="2CE872F7" w:rsidR="004804F5" w:rsidRPr="001B3F56" w:rsidRDefault="00D30428">
            <w:pPr>
              <w:pStyle w:val="TableParagraph"/>
              <w:spacing w:after="60"/>
              <w:ind w:left="102"/>
              <w:rPr>
                <w:rFonts w:ascii="Roboto" w:hAnsi="Roboto"/>
              </w:rPr>
            </w:pPr>
            <w:r w:rsidRPr="001B3F56">
              <w:rPr>
                <w:rFonts w:ascii="Roboto" w:hAnsi="Roboto"/>
              </w:rPr>
              <w:t xml:space="preserve">Registered </w:t>
            </w:r>
            <w:r w:rsidR="004804F5" w:rsidRPr="001B3F56">
              <w:rPr>
                <w:rFonts w:ascii="Roboto" w:hAnsi="Roboto"/>
              </w:rPr>
              <w:t>Entities can request settlement at any time.</w:t>
            </w:r>
          </w:p>
        </w:tc>
      </w:tr>
      <w:bookmarkEnd w:id="2"/>
      <w:tr w:rsidR="004804F5" w:rsidRPr="001B3F56" w14:paraId="510704A5" w14:textId="77777777">
        <w:trPr>
          <w:cnfStyle w:val="000000100000" w:firstRow="0" w:lastRow="0" w:firstColumn="0" w:lastColumn="0" w:oddVBand="0" w:evenVBand="0" w:oddHBand="1" w:evenHBand="0" w:firstRowFirstColumn="0" w:firstRowLastColumn="0" w:lastRowFirstColumn="0" w:lastRowLastColumn="0"/>
          <w:trHeight w:val="380"/>
        </w:trPr>
        <w:tc>
          <w:tcPr>
            <w:tcW w:w="3330" w:type="dxa"/>
            <w:vAlign w:val="center"/>
          </w:tcPr>
          <w:p w14:paraId="68BA7212" w14:textId="2E9A44F9" w:rsidR="004804F5" w:rsidRPr="001B3F56" w:rsidRDefault="004804F5">
            <w:pPr>
              <w:pStyle w:val="TableParagraph"/>
              <w:spacing w:after="60"/>
              <w:rPr>
                <w:rFonts w:ascii="Roboto" w:hAnsi="Roboto"/>
              </w:rPr>
            </w:pPr>
            <w:r w:rsidRPr="001B3F56">
              <w:rPr>
                <w:rFonts w:ascii="Roboto" w:hAnsi="Roboto"/>
              </w:rPr>
              <w:t>Simplified Identification, Correction and Monitoring Procedure (SICM)</w:t>
            </w:r>
          </w:p>
        </w:tc>
        <w:tc>
          <w:tcPr>
            <w:tcW w:w="3780" w:type="dxa"/>
            <w:vAlign w:val="center"/>
          </w:tcPr>
          <w:p w14:paraId="53B71998" w14:textId="0E95AD6D" w:rsidR="004804F5" w:rsidRPr="001B3F56" w:rsidRDefault="004804F5">
            <w:pPr>
              <w:pStyle w:val="TableParagraph"/>
              <w:spacing w:after="60"/>
              <w:ind w:left="102"/>
              <w:rPr>
                <w:rFonts w:ascii="Roboto" w:hAnsi="Roboto"/>
              </w:rPr>
            </w:pPr>
            <w:r w:rsidRPr="001B3F56">
              <w:rPr>
                <w:rFonts w:ascii="Roboto" w:hAnsi="Roboto"/>
              </w:rPr>
              <w:t xml:space="preserve">To inform </w:t>
            </w:r>
            <w:r w:rsidR="00B54741" w:rsidRPr="001B3F56">
              <w:rPr>
                <w:rFonts w:ascii="Roboto" w:hAnsi="Roboto"/>
              </w:rPr>
              <w:t xml:space="preserve">the </w:t>
            </w:r>
            <w:r w:rsidR="00D30428" w:rsidRPr="001B3F56">
              <w:rPr>
                <w:rFonts w:ascii="Roboto" w:hAnsi="Roboto"/>
              </w:rPr>
              <w:t>Registered E</w:t>
            </w:r>
            <w:r w:rsidR="00B54741" w:rsidRPr="001B3F56">
              <w:rPr>
                <w:rFonts w:ascii="Roboto" w:hAnsi="Roboto"/>
              </w:rPr>
              <w:t>ntity</w:t>
            </w:r>
            <w:r w:rsidRPr="001B3F56">
              <w:rPr>
                <w:rFonts w:ascii="Roboto" w:hAnsi="Roboto"/>
              </w:rPr>
              <w:t xml:space="preserve"> that the </w:t>
            </w:r>
            <w:r w:rsidR="00462E29" w:rsidRPr="001B3F56">
              <w:rPr>
                <w:rFonts w:ascii="Roboto" w:hAnsi="Roboto"/>
              </w:rPr>
              <w:t>p</w:t>
            </w:r>
            <w:r w:rsidRPr="001B3F56">
              <w:rPr>
                <w:rFonts w:ascii="Roboto" w:hAnsi="Roboto"/>
              </w:rPr>
              <w:t xml:space="preserve">ossible Non-Compliance is </w:t>
            </w:r>
            <w:r w:rsidR="00D30428" w:rsidRPr="001B3F56">
              <w:rPr>
                <w:rFonts w:ascii="Roboto" w:hAnsi="Roboto"/>
              </w:rPr>
              <w:t xml:space="preserve">of </w:t>
            </w:r>
            <w:r w:rsidRPr="001B3F56">
              <w:rPr>
                <w:rFonts w:ascii="Roboto" w:hAnsi="Roboto"/>
              </w:rPr>
              <w:t xml:space="preserve">minimal/moderate risk Non-Compliance </w:t>
            </w:r>
            <w:r w:rsidR="00D30428" w:rsidRPr="001B3F56">
              <w:rPr>
                <w:rFonts w:ascii="Roboto" w:hAnsi="Roboto"/>
              </w:rPr>
              <w:t xml:space="preserve">and </w:t>
            </w:r>
            <w:r w:rsidRPr="001B3F56">
              <w:rPr>
                <w:rFonts w:ascii="Roboto" w:hAnsi="Roboto"/>
              </w:rPr>
              <w:t>no monetary penalty</w:t>
            </w:r>
            <w:r w:rsidR="00D30428" w:rsidRPr="001B3F56">
              <w:rPr>
                <w:rFonts w:ascii="Roboto" w:hAnsi="Roboto"/>
              </w:rPr>
              <w:t xml:space="preserve"> is levied</w:t>
            </w:r>
            <w:r w:rsidRPr="001B3F56">
              <w:rPr>
                <w:rFonts w:ascii="Roboto" w:hAnsi="Roboto"/>
              </w:rPr>
              <w:t>.</w:t>
            </w:r>
          </w:p>
        </w:tc>
        <w:tc>
          <w:tcPr>
            <w:tcW w:w="4410" w:type="dxa"/>
            <w:vAlign w:val="center"/>
          </w:tcPr>
          <w:p w14:paraId="325DBC21" w14:textId="77777777" w:rsidR="004804F5" w:rsidRPr="001B3F56" w:rsidRDefault="004804F5">
            <w:pPr>
              <w:pStyle w:val="TableParagraph"/>
              <w:spacing w:after="60"/>
              <w:ind w:left="102"/>
              <w:rPr>
                <w:rFonts w:ascii="Roboto" w:hAnsi="Roboto"/>
              </w:rPr>
            </w:pPr>
            <w:r w:rsidRPr="001B3F56">
              <w:rPr>
                <w:rFonts w:ascii="Roboto" w:hAnsi="Roboto"/>
              </w:rPr>
              <w:t>Varies</w:t>
            </w:r>
          </w:p>
        </w:tc>
      </w:tr>
      <w:tr w:rsidR="004804F5" w:rsidRPr="001B3F56" w14:paraId="455DB050" w14:textId="77777777">
        <w:trPr>
          <w:trHeight w:val="380"/>
        </w:trPr>
        <w:tc>
          <w:tcPr>
            <w:tcW w:w="3330" w:type="dxa"/>
            <w:vAlign w:val="center"/>
          </w:tcPr>
          <w:p w14:paraId="154A12CC" w14:textId="77777777" w:rsidR="004804F5" w:rsidRPr="001B3F56" w:rsidRDefault="004804F5">
            <w:pPr>
              <w:pStyle w:val="TableParagraph"/>
              <w:spacing w:after="60"/>
              <w:rPr>
                <w:rFonts w:ascii="Roboto" w:hAnsi="Roboto"/>
              </w:rPr>
            </w:pPr>
            <w:r w:rsidRPr="001B3F56">
              <w:rPr>
                <w:rFonts w:ascii="Roboto" w:hAnsi="Roboto"/>
              </w:rPr>
              <w:t>Notice of Non-Compliance</w:t>
            </w:r>
          </w:p>
        </w:tc>
        <w:tc>
          <w:tcPr>
            <w:tcW w:w="3780" w:type="dxa"/>
            <w:vAlign w:val="center"/>
          </w:tcPr>
          <w:p w14:paraId="55BFE251" w14:textId="1F2AF8B4" w:rsidR="004804F5" w:rsidRPr="001B3F56" w:rsidRDefault="004804F5">
            <w:pPr>
              <w:pStyle w:val="TableParagraph"/>
              <w:spacing w:after="60"/>
              <w:ind w:left="102"/>
              <w:rPr>
                <w:rFonts w:ascii="Roboto" w:hAnsi="Roboto"/>
              </w:rPr>
            </w:pPr>
            <w:r w:rsidRPr="001B3F56">
              <w:rPr>
                <w:rFonts w:ascii="Roboto" w:hAnsi="Roboto"/>
              </w:rPr>
              <w:t xml:space="preserve">To inform </w:t>
            </w:r>
            <w:r w:rsidR="00B54741" w:rsidRPr="001B3F56">
              <w:rPr>
                <w:rFonts w:ascii="Roboto" w:hAnsi="Roboto"/>
              </w:rPr>
              <w:t xml:space="preserve">the </w:t>
            </w:r>
            <w:r w:rsidR="00D30428" w:rsidRPr="001B3F56">
              <w:rPr>
                <w:rFonts w:ascii="Roboto" w:hAnsi="Roboto"/>
              </w:rPr>
              <w:t>Registered E</w:t>
            </w:r>
            <w:r w:rsidR="00B54741" w:rsidRPr="001B3F56">
              <w:rPr>
                <w:rFonts w:ascii="Roboto" w:hAnsi="Roboto"/>
              </w:rPr>
              <w:t>ntity</w:t>
            </w:r>
            <w:r w:rsidRPr="001B3F56">
              <w:rPr>
                <w:rFonts w:ascii="Roboto" w:hAnsi="Roboto"/>
              </w:rPr>
              <w:t xml:space="preserve"> of the proposed financial penalty or sanction as a result of </w:t>
            </w:r>
            <w:r w:rsidR="00BF6BE2" w:rsidRPr="001B3F56">
              <w:rPr>
                <w:rFonts w:ascii="Roboto" w:hAnsi="Roboto"/>
              </w:rPr>
              <w:t>Non</w:t>
            </w:r>
            <w:r w:rsidRPr="001B3F56">
              <w:rPr>
                <w:rFonts w:ascii="Roboto" w:hAnsi="Roboto"/>
              </w:rPr>
              <w:t>-Compliance</w:t>
            </w:r>
            <w:r w:rsidR="00EB2026" w:rsidRPr="001B3F56">
              <w:rPr>
                <w:rFonts w:ascii="Roboto" w:hAnsi="Roboto"/>
              </w:rPr>
              <w:t>.</w:t>
            </w:r>
            <w:r w:rsidRPr="001B3F56">
              <w:rPr>
                <w:rFonts w:ascii="Roboto" w:hAnsi="Roboto"/>
              </w:rPr>
              <w:t xml:space="preserve"> </w:t>
            </w:r>
          </w:p>
        </w:tc>
        <w:tc>
          <w:tcPr>
            <w:tcW w:w="4410" w:type="dxa"/>
            <w:vAlign w:val="center"/>
          </w:tcPr>
          <w:p w14:paraId="3D5A1ED5" w14:textId="77777777" w:rsidR="004804F5" w:rsidRPr="001B3F56" w:rsidRDefault="004804F5">
            <w:pPr>
              <w:pStyle w:val="TableParagraph"/>
              <w:spacing w:after="60"/>
              <w:ind w:left="102"/>
              <w:rPr>
                <w:rFonts w:ascii="Roboto" w:hAnsi="Roboto"/>
              </w:rPr>
            </w:pPr>
            <w:r w:rsidRPr="001B3F56">
              <w:rPr>
                <w:rFonts w:ascii="Roboto" w:hAnsi="Roboto"/>
              </w:rPr>
              <w:t>Varies</w:t>
            </w:r>
          </w:p>
        </w:tc>
      </w:tr>
      <w:tr w:rsidR="00760033" w:rsidRPr="001B3F56" w14:paraId="6BBEE4EE" w14:textId="77777777">
        <w:trPr>
          <w:cnfStyle w:val="000000100000" w:firstRow="0" w:lastRow="0" w:firstColumn="0" w:lastColumn="0" w:oddVBand="0" w:evenVBand="0" w:oddHBand="1" w:evenHBand="0" w:firstRowFirstColumn="0" w:firstRowLastColumn="0" w:lastRowFirstColumn="0" w:lastRowLastColumn="0"/>
          <w:trHeight w:val="380"/>
        </w:trPr>
        <w:tc>
          <w:tcPr>
            <w:tcW w:w="3330" w:type="dxa"/>
            <w:vAlign w:val="center"/>
          </w:tcPr>
          <w:p w14:paraId="50BED354" w14:textId="4F4EA120" w:rsidR="00760033" w:rsidRPr="001B3F56" w:rsidRDefault="005C3BCB">
            <w:pPr>
              <w:pStyle w:val="TableParagraph"/>
              <w:spacing w:after="60"/>
              <w:rPr>
                <w:rFonts w:ascii="Roboto" w:hAnsi="Roboto"/>
              </w:rPr>
            </w:pPr>
            <w:r w:rsidRPr="001B3F56">
              <w:rPr>
                <w:rFonts w:ascii="Roboto" w:hAnsi="Roboto"/>
              </w:rPr>
              <w:t>Mitigating Measures</w:t>
            </w:r>
            <w:r w:rsidR="00BA29E2" w:rsidRPr="001B3F56">
              <w:rPr>
                <w:rFonts w:ascii="Roboto" w:hAnsi="Roboto"/>
              </w:rPr>
              <w:t>/Actions</w:t>
            </w:r>
            <w:r w:rsidR="00462E29" w:rsidRPr="001B3F56">
              <w:rPr>
                <w:rFonts w:ascii="Roboto" w:hAnsi="Roboto"/>
              </w:rPr>
              <w:t xml:space="preserve"> and</w:t>
            </w:r>
            <w:r w:rsidR="00760033" w:rsidRPr="001B3F56">
              <w:rPr>
                <w:rFonts w:ascii="Roboto" w:hAnsi="Roboto"/>
              </w:rPr>
              <w:t>/</w:t>
            </w:r>
            <w:r w:rsidR="00462E29" w:rsidRPr="001B3F56">
              <w:rPr>
                <w:rFonts w:ascii="Roboto" w:hAnsi="Roboto"/>
              </w:rPr>
              <w:t xml:space="preserve">or </w:t>
            </w:r>
            <w:r w:rsidR="00760033" w:rsidRPr="001B3F56">
              <w:rPr>
                <w:rFonts w:ascii="Roboto" w:hAnsi="Roboto"/>
              </w:rPr>
              <w:t>Mitigation</w:t>
            </w:r>
            <w:r w:rsidR="004D6FCA" w:rsidRPr="001B3F56">
              <w:rPr>
                <w:rFonts w:ascii="Roboto" w:hAnsi="Roboto"/>
              </w:rPr>
              <w:t xml:space="preserve"> </w:t>
            </w:r>
            <w:r w:rsidR="00760033" w:rsidRPr="001B3F56">
              <w:rPr>
                <w:rFonts w:ascii="Roboto" w:hAnsi="Roboto"/>
              </w:rPr>
              <w:t>Plan</w:t>
            </w:r>
          </w:p>
        </w:tc>
        <w:tc>
          <w:tcPr>
            <w:tcW w:w="3780" w:type="dxa"/>
            <w:vAlign w:val="center"/>
          </w:tcPr>
          <w:p w14:paraId="43BE19AD" w14:textId="1A7B8067" w:rsidR="00760033" w:rsidRPr="001B3F56" w:rsidRDefault="00CE5C44">
            <w:pPr>
              <w:pStyle w:val="TableParagraph"/>
              <w:spacing w:after="60"/>
              <w:ind w:left="102"/>
              <w:rPr>
                <w:rFonts w:ascii="Roboto" w:hAnsi="Roboto"/>
              </w:rPr>
            </w:pPr>
            <w:r w:rsidRPr="001B3F56">
              <w:rPr>
                <w:rFonts w:ascii="Roboto" w:hAnsi="Roboto"/>
              </w:rPr>
              <w:t>Entity</w:t>
            </w:r>
            <w:r w:rsidR="00760033" w:rsidRPr="001B3F56">
              <w:rPr>
                <w:rFonts w:ascii="Roboto" w:hAnsi="Roboto"/>
              </w:rPr>
              <w:t xml:space="preserve"> </w:t>
            </w:r>
            <w:r w:rsidR="00BA29E2" w:rsidRPr="001B3F56">
              <w:rPr>
                <w:rFonts w:ascii="Roboto" w:hAnsi="Roboto"/>
              </w:rPr>
              <w:t xml:space="preserve">measures, </w:t>
            </w:r>
            <w:r w:rsidR="00760033" w:rsidRPr="001B3F56">
              <w:rPr>
                <w:rFonts w:ascii="Roboto" w:hAnsi="Roboto"/>
              </w:rPr>
              <w:t xml:space="preserve">actions or </w:t>
            </w:r>
            <w:r w:rsidR="00B54741" w:rsidRPr="001B3F56">
              <w:rPr>
                <w:rFonts w:ascii="Roboto" w:hAnsi="Roboto"/>
              </w:rPr>
              <w:t>plans</w:t>
            </w:r>
            <w:r w:rsidR="00760033" w:rsidRPr="001B3F56">
              <w:rPr>
                <w:rFonts w:ascii="Roboto" w:hAnsi="Roboto"/>
              </w:rPr>
              <w:t xml:space="preserve"> to correct </w:t>
            </w:r>
            <w:r w:rsidR="00BA29E2" w:rsidRPr="001B3F56">
              <w:rPr>
                <w:rFonts w:ascii="Roboto" w:hAnsi="Roboto"/>
              </w:rPr>
              <w:t xml:space="preserve">the </w:t>
            </w:r>
            <w:r w:rsidR="00FC0F65">
              <w:rPr>
                <w:rFonts w:ascii="Roboto" w:hAnsi="Roboto"/>
              </w:rPr>
              <w:t>p</w:t>
            </w:r>
            <w:r w:rsidR="00BA29E2" w:rsidRPr="001B3F56">
              <w:rPr>
                <w:rFonts w:ascii="Roboto" w:hAnsi="Roboto"/>
              </w:rPr>
              <w:t xml:space="preserve">ossible </w:t>
            </w:r>
            <w:r w:rsidR="00B54741" w:rsidRPr="001B3F56">
              <w:rPr>
                <w:rFonts w:ascii="Roboto" w:hAnsi="Roboto"/>
              </w:rPr>
              <w:t>Non</w:t>
            </w:r>
            <w:r w:rsidR="00760033" w:rsidRPr="001B3F56">
              <w:rPr>
                <w:rFonts w:ascii="Roboto" w:hAnsi="Roboto"/>
              </w:rPr>
              <w:t>-Compliance</w:t>
            </w:r>
            <w:r w:rsidR="005D1199" w:rsidRPr="001B3F56">
              <w:rPr>
                <w:rFonts w:ascii="Roboto" w:hAnsi="Roboto"/>
              </w:rPr>
              <w:t>.</w:t>
            </w:r>
          </w:p>
        </w:tc>
        <w:tc>
          <w:tcPr>
            <w:tcW w:w="4410" w:type="dxa"/>
            <w:vAlign w:val="center"/>
          </w:tcPr>
          <w:p w14:paraId="6EEBEBB8" w14:textId="19A5FFC6" w:rsidR="00760033" w:rsidRPr="001B3F56" w:rsidRDefault="00760033">
            <w:pPr>
              <w:pStyle w:val="TableParagraph"/>
              <w:spacing w:after="60"/>
              <w:ind w:left="102"/>
              <w:rPr>
                <w:rFonts w:ascii="Roboto" w:hAnsi="Roboto"/>
              </w:rPr>
            </w:pPr>
            <w:r w:rsidRPr="001B3F56">
              <w:rPr>
                <w:rFonts w:ascii="Roboto" w:hAnsi="Roboto"/>
              </w:rPr>
              <w:t xml:space="preserve">Generally, the </w:t>
            </w:r>
            <w:r w:rsidR="00BA29E2" w:rsidRPr="001B3F56">
              <w:rPr>
                <w:rFonts w:ascii="Roboto" w:hAnsi="Roboto"/>
              </w:rPr>
              <w:t xml:space="preserve">measures, </w:t>
            </w:r>
            <w:r w:rsidRPr="001B3F56">
              <w:rPr>
                <w:rFonts w:ascii="Roboto" w:hAnsi="Roboto"/>
              </w:rPr>
              <w:t>action</w:t>
            </w:r>
            <w:r w:rsidR="00BA29E2" w:rsidRPr="001B3F56">
              <w:rPr>
                <w:rFonts w:ascii="Roboto" w:hAnsi="Roboto"/>
              </w:rPr>
              <w:t>s</w:t>
            </w:r>
            <w:r w:rsidRPr="001B3F56">
              <w:rPr>
                <w:rFonts w:ascii="Roboto" w:hAnsi="Roboto"/>
              </w:rPr>
              <w:t xml:space="preserve"> or plan to correct and prevent recurrence </w:t>
            </w:r>
            <w:r w:rsidR="006D5875" w:rsidRPr="001B3F56">
              <w:rPr>
                <w:rFonts w:ascii="Roboto" w:hAnsi="Roboto"/>
              </w:rPr>
              <w:t xml:space="preserve">are submitted </w:t>
            </w:r>
            <w:r w:rsidRPr="001B3F56">
              <w:rPr>
                <w:rFonts w:ascii="Roboto" w:hAnsi="Roboto"/>
              </w:rPr>
              <w:t>within three (3) months</w:t>
            </w:r>
            <w:r w:rsidR="00EE2ACD" w:rsidRPr="001B3F56">
              <w:rPr>
                <w:rFonts w:ascii="Roboto" w:hAnsi="Roboto"/>
              </w:rPr>
              <w:t xml:space="preserve"> </w:t>
            </w:r>
            <w:r w:rsidR="006D5875" w:rsidRPr="001B3F56">
              <w:rPr>
                <w:rFonts w:ascii="Roboto" w:hAnsi="Roboto"/>
              </w:rPr>
              <w:t>following</w:t>
            </w:r>
            <w:r w:rsidR="00EE2ACD" w:rsidRPr="001B3F56">
              <w:rPr>
                <w:rFonts w:ascii="Roboto" w:hAnsi="Roboto"/>
              </w:rPr>
              <w:t xml:space="preserve"> the Self-Report</w:t>
            </w:r>
            <w:r w:rsidR="003118D3" w:rsidRPr="001B3F56">
              <w:rPr>
                <w:rFonts w:ascii="Roboto" w:hAnsi="Roboto"/>
              </w:rPr>
              <w:t>.</w:t>
            </w:r>
            <w:r w:rsidRPr="001B3F56">
              <w:rPr>
                <w:rFonts w:ascii="Roboto" w:hAnsi="Roboto"/>
              </w:rPr>
              <w:t xml:space="preserve"> </w:t>
            </w:r>
          </w:p>
        </w:tc>
      </w:tr>
    </w:tbl>
    <w:p w14:paraId="3641CC39" w14:textId="77777777" w:rsidR="004804F5" w:rsidRPr="001B3F56" w:rsidRDefault="004804F5" w:rsidP="004804F5">
      <w:pPr>
        <w:spacing w:after="160" w:line="259" w:lineRule="auto"/>
        <w:rPr>
          <w:rFonts w:ascii="Roboto" w:eastAsiaTheme="majorEastAsia" w:hAnsi="Roboto" w:cstheme="majorBidi"/>
          <w:b/>
          <w:color w:val="2E74B5" w:themeColor="accent1" w:themeShade="BF"/>
          <w:sz w:val="32"/>
          <w:szCs w:val="32"/>
          <w14:shadow w14:blurRad="50800" w14:dist="38100" w14:dir="2700000" w14:sx="100000" w14:sy="100000" w14:kx="0" w14:ky="0" w14:algn="ctr">
            <w14:srgbClr w14:val="000000">
              <w14:alpha w14:val="60000"/>
            </w14:srgbClr>
          </w14:shadow>
        </w:rPr>
      </w:pPr>
      <w:r w:rsidRPr="001B3F56">
        <w:rPr>
          <w:rFonts w:ascii="Roboto" w:hAnsi="Roboto"/>
        </w:rPr>
        <w:br w:type="page"/>
      </w:r>
    </w:p>
    <w:p w14:paraId="15447469" w14:textId="623EB636" w:rsidR="004804F5" w:rsidRPr="001B3F56" w:rsidRDefault="00F2433D" w:rsidP="004804F5">
      <w:pPr>
        <w:pStyle w:val="Titre1"/>
        <w:jc w:val="center"/>
        <w:rPr>
          <w:rFonts w:ascii="Roboto" w:hAnsi="Roboto"/>
        </w:rPr>
      </w:pPr>
      <w:bookmarkStart w:id="3" w:name="_Toc230945622"/>
      <w:r w:rsidRPr="001B3F56">
        <w:rPr>
          <w:rFonts w:ascii="Roboto" w:hAnsi="Roboto"/>
        </w:rPr>
        <w:lastRenderedPageBreak/>
        <w:t xml:space="preserve">Registered </w:t>
      </w:r>
      <w:r w:rsidR="00126E3D" w:rsidRPr="001B3F56">
        <w:rPr>
          <w:rFonts w:ascii="Roboto" w:hAnsi="Roboto"/>
        </w:rPr>
        <w:t xml:space="preserve">Entity </w:t>
      </w:r>
      <w:r w:rsidR="004804F5" w:rsidRPr="001B3F56">
        <w:rPr>
          <w:rFonts w:ascii="Roboto" w:hAnsi="Roboto"/>
        </w:rPr>
        <w:t>Contact Information</w:t>
      </w:r>
      <w:bookmarkEnd w:id="3"/>
    </w:p>
    <w:p w14:paraId="7E32A17B" w14:textId="77777777" w:rsidR="004804F5" w:rsidRPr="002C4105" w:rsidRDefault="004804F5" w:rsidP="004804F5">
      <w:pPr>
        <w:rPr>
          <w:rFonts w:ascii="Roboto" w:hAnsi="Roboto"/>
        </w:rPr>
      </w:pPr>
    </w:p>
    <w:tbl>
      <w:tblPr>
        <w:tblStyle w:val="TableauListe1Clair-Accentuation6"/>
        <w:tblW w:w="9635" w:type="dxa"/>
        <w:tblLook w:val="04A0" w:firstRow="1" w:lastRow="0" w:firstColumn="1" w:lastColumn="0" w:noHBand="0" w:noVBand="1"/>
      </w:tblPr>
      <w:tblGrid>
        <w:gridCol w:w="4817"/>
        <w:gridCol w:w="4818"/>
      </w:tblGrid>
      <w:tr w:rsidR="004804F5" w:rsidRPr="001B3F56" w14:paraId="52B42B2A" w14:textId="77777777">
        <w:trPr>
          <w:cnfStyle w:val="100000000000" w:firstRow="1" w:lastRow="0" w:firstColumn="0" w:lastColumn="0" w:oddVBand="0" w:evenVBand="0" w:oddHBand="0" w:evenHBand="0" w:firstRowFirstColumn="0" w:firstRowLastColumn="0" w:lastRowFirstColumn="0" w:lastRowLastColumn="0"/>
          <w:trHeight w:val="917"/>
        </w:trPr>
        <w:tc>
          <w:tcPr>
            <w:cnfStyle w:val="001000000000" w:firstRow="0" w:lastRow="0" w:firstColumn="1" w:lastColumn="0" w:oddVBand="0" w:evenVBand="0" w:oddHBand="0" w:evenHBand="0" w:firstRowFirstColumn="0" w:firstRowLastColumn="0" w:lastRowFirstColumn="0" w:lastRowLastColumn="0"/>
            <w:tcW w:w="4817" w:type="dxa"/>
          </w:tcPr>
          <w:p w14:paraId="7769D481" w14:textId="77777777" w:rsidR="004804F5" w:rsidRPr="001B3F56" w:rsidRDefault="004804F5">
            <w:pPr>
              <w:jc w:val="both"/>
              <w:rPr>
                <w:rFonts w:ascii="Roboto" w:hAnsi="Roboto"/>
              </w:rPr>
            </w:pPr>
            <w:r w:rsidRPr="001B3F56">
              <w:rPr>
                <w:rFonts w:ascii="Roboto" w:hAnsi="Roboto"/>
              </w:rPr>
              <w:t>Registered Entity:</w:t>
            </w:r>
          </w:p>
        </w:tc>
        <w:tc>
          <w:tcPr>
            <w:tcW w:w="4818" w:type="dxa"/>
          </w:tcPr>
          <w:p w14:paraId="320A5D90" w14:textId="183279BC" w:rsidR="004804F5" w:rsidRPr="001B3F56" w:rsidRDefault="004804F5">
            <w:pPr>
              <w:jc w:val="both"/>
              <w:cnfStyle w:val="100000000000" w:firstRow="1" w:lastRow="0" w:firstColumn="0" w:lastColumn="0" w:oddVBand="0" w:evenVBand="0" w:oddHBand="0" w:evenHBand="0" w:firstRowFirstColumn="0" w:firstRowLastColumn="0" w:lastRowFirstColumn="0" w:lastRowLastColumn="0"/>
              <w:rPr>
                <w:rFonts w:ascii="Roboto" w:hAnsi="Roboto"/>
              </w:rPr>
            </w:pPr>
          </w:p>
        </w:tc>
      </w:tr>
      <w:tr w:rsidR="004804F5" w:rsidRPr="001B3F56" w14:paraId="783BA6EB" w14:textId="77777777">
        <w:trPr>
          <w:cnfStyle w:val="000000100000" w:firstRow="0" w:lastRow="0" w:firstColumn="0" w:lastColumn="0" w:oddVBand="0" w:evenVBand="0" w:oddHBand="1" w:evenHBand="0" w:firstRowFirstColumn="0" w:firstRowLastColumn="0" w:lastRowFirstColumn="0" w:lastRowLastColumn="0"/>
          <w:trHeight w:val="1160"/>
        </w:trPr>
        <w:tc>
          <w:tcPr>
            <w:cnfStyle w:val="001000000000" w:firstRow="0" w:lastRow="0" w:firstColumn="1" w:lastColumn="0" w:oddVBand="0" w:evenVBand="0" w:oddHBand="0" w:evenHBand="0" w:firstRowFirstColumn="0" w:firstRowLastColumn="0" w:lastRowFirstColumn="0" w:lastRowLastColumn="0"/>
            <w:tcW w:w="4817" w:type="dxa"/>
          </w:tcPr>
          <w:p w14:paraId="64E8B988" w14:textId="77777777" w:rsidR="004804F5" w:rsidRPr="001B3F56" w:rsidRDefault="004804F5">
            <w:pPr>
              <w:jc w:val="both"/>
              <w:rPr>
                <w:rFonts w:ascii="Roboto" w:hAnsi="Roboto"/>
              </w:rPr>
            </w:pPr>
            <w:r w:rsidRPr="001B3F56">
              <w:rPr>
                <w:rFonts w:ascii="Roboto" w:hAnsi="Roboto"/>
              </w:rPr>
              <w:t>Régie Identification Number (NIR):</w:t>
            </w:r>
          </w:p>
        </w:tc>
        <w:tc>
          <w:tcPr>
            <w:tcW w:w="4818" w:type="dxa"/>
          </w:tcPr>
          <w:p w14:paraId="4F2276FD" w14:textId="6374E03C" w:rsidR="004804F5" w:rsidRPr="001B3F56" w:rsidRDefault="004804F5">
            <w:pPr>
              <w:jc w:val="both"/>
              <w:cnfStyle w:val="000000100000" w:firstRow="0" w:lastRow="0" w:firstColumn="0" w:lastColumn="0" w:oddVBand="0" w:evenVBand="0" w:oddHBand="1" w:evenHBand="0" w:firstRowFirstColumn="0" w:firstRowLastColumn="0" w:lastRowFirstColumn="0" w:lastRowLastColumn="0"/>
              <w:rPr>
                <w:rFonts w:ascii="Roboto" w:hAnsi="Roboto"/>
              </w:rPr>
            </w:pPr>
          </w:p>
        </w:tc>
      </w:tr>
      <w:tr w:rsidR="004804F5" w:rsidRPr="001B3F56" w14:paraId="7A89E235" w14:textId="77777777">
        <w:trPr>
          <w:trHeight w:val="602"/>
        </w:trPr>
        <w:tc>
          <w:tcPr>
            <w:cnfStyle w:val="001000000000" w:firstRow="0" w:lastRow="0" w:firstColumn="1" w:lastColumn="0" w:oddVBand="0" w:evenVBand="0" w:oddHBand="0" w:evenHBand="0" w:firstRowFirstColumn="0" w:firstRowLastColumn="0" w:lastRowFirstColumn="0" w:lastRowLastColumn="0"/>
            <w:tcW w:w="4817" w:type="dxa"/>
          </w:tcPr>
          <w:p w14:paraId="237F6B80" w14:textId="77777777" w:rsidR="004804F5" w:rsidRPr="001B3F56" w:rsidRDefault="004804F5">
            <w:pPr>
              <w:jc w:val="both"/>
              <w:rPr>
                <w:rFonts w:ascii="Roboto" w:hAnsi="Roboto"/>
              </w:rPr>
            </w:pPr>
            <w:r w:rsidRPr="001B3F56">
              <w:rPr>
                <w:rFonts w:ascii="Roboto" w:hAnsi="Roboto"/>
              </w:rPr>
              <w:t xml:space="preserve">Contact Information of the person submitting the Self-Report: </w:t>
            </w:r>
          </w:p>
        </w:tc>
        <w:tc>
          <w:tcPr>
            <w:tcW w:w="4818" w:type="dxa"/>
          </w:tcPr>
          <w:p w14:paraId="6A4BD727" w14:textId="15CB4DD1" w:rsidR="004804F5" w:rsidRPr="001B3F56" w:rsidRDefault="004804F5">
            <w:pPr>
              <w:jc w:val="both"/>
              <w:cnfStyle w:val="000000000000" w:firstRow="0" w:lastRow="0" w:firstColumn="0" w:lastColumn="0" w:oddVBand="0" w:evenVBand="0" w:oddHBand="0" w:evenHBand="0" w:firstRowFirstColumn="0" w:firstRowLastColumn="0" w:lastRowFirstColumn="0" w:lastRowLastColumn="0"/>
              <w:rPr>
                <w:rFonts w:ascii="Roboto" w:hAnsi="Roboto"/>
              </w:rPr>
            </w:pPr>
          </w:p>
        </w:tc>
      </w:tr>
      <w:tr w:rsidR="004804F5" w:rsidRPr="001B3F56" w14:paraId="190D55E5" w14:textId="77777777">
        <w:trPr>
          <w:cnfStyle w:val="000000100000" w:firstRow="0" w:lastRow="0" w:firstColumn="0" w:lastColumn="0" w:oddVBand="0" w:evenVBand="0" w:oddHBand="1" w:evenHBand="0" w:firstRowFirstColumn="0" w:firstRowLastColumn="0" w:lastRowFirstColumn="0" w:lastRowLastColumn="0"/>
          <w:trHeight w:val="710"/>
        </w:trPr>
        <w:tc>
          <w:tcPr>
            <w:cnfStyle w:val="001000000000" w:firstRow="0" w:lastRow="0" w:firstColumn="1" w:lastColumn="0" w:oddVBand="0" w:evenVBand="0" w:oddHBand="0" w:evenHBand="0" w:firstRowFirstColumn="0" w:firstRowLastColumn="0" w:lastRowFirstColumn="0" w:lastRowLastColumn="0"/>
            <w:tcW w:w="4817" w:type="dxa"/>
          </w:tcPr>
          <w:p w14:paraId="16B812CD" w14:textId="77777777" w:rsidR="004804F5" w:rsidRPr="001B3F56" w:rsidRDefault="004804F5">
            <w:pPr>
              <w:jc w:val="right"/>
              <w:rPr>
                <w:rFonts w:ascii="Roboto" w:hAnsi="Roboto"/>
              </w:rPr>
            </w:pPr>
            <w:r w:rsidRPr="001B3F56">
              <w:rPr>
                <w:rFonts w:ascii="Roboto" w:hAnsi="Roboto"/>
              </w:rPr>
              <w:t>Email:</w:t>
            </w:r>
          </w:p>
        </w:tc>
        <w:tc>
          <w:tcPr>
            <w:tcW w:w="4818" w:type="dxa"/>
          </w:tcPr>
          <w:p w14:paraId="2EB60C94" w14:textId="7F6B1513" w:rsidR="004804F5" w:rsidRPr="001B3F56" w:rsidRDefault="004804F5">
            <w:pPr>
              <w:jc w:val="both"/>
              <w:cnfStyle w:val="000000100000" w:firstRow="0" w:lastRow="0" w:firstColumn="0" w:lastColumn="0" w:oddVBand="0" w:evenVBand="0" w:oddHBand="1" w:evenHBand="0" w:firstRowFirstColumn="0" w:firstRowLastColumn="0" w:lastRowFirstColumn="0" w:lastRowLastColumn="0"/>
              <w:rPr>
                <w:rFonts w:ascii="Roboto" w:hAnsi="Roboto"/>
              </w:rPr>
            </w:pPr>
          </w:p>
        </w:tc>
      </w:tr>
      <w:tr w:rsidR="004804F5" w:rsidRPr="001B3F56" w14:paraId="033C08B8" w14:textId="77777777">
        <w:trPr>
          <w:trHeight w:val="620"/>
        </w:trPr>
        <w:tc>
          <w:tcPr>
            <w:cnfStyle w:val="001000000000" w:firstRow="0" w:lastRow="0" w:firstColumn="1" w:lastColumn="0" w:oddVBand="0" w:evenVBand="0" w:oddHBand="0" w:evenHBand="0" w:firstRowFirstColumn="0" w:firstRowLastColumn="0" w:lastRowFirstColumn="0" w:lastRowLastColumn="0"/>
            <w:tcW w:w="4817" w:type="dxa"/>
          </w:tcPr>
          <w:p w14:paraId="2FA4FAA6" w14:textId="7CF1F637" w:rsidR="004804F5" w:rsidRPr="001B3F56" w:rsidRDefault="00BF6BE2">
            <w:pPr>
              <w:jc w:val="right"/>
              <w:rPr>
                <w:rFonts w:ascii="Roboto" w:hAnsi="Roboto"/>
              </w:rPr>
            </w:pPr>
            <w:r w:rsidRPr="001B3F56">
              <w:rPr>
                <w:rFonts w:ascii="Roboto" w:hAnsi="Roboto"/>
              </w:rPr>
              <w:t>Phone:</w:t>
            </w:r>
          </w:p>
          <w:p w14:paraId="67307E94" w14:textId="77777777" w:rsidR="004804F5" w:rsidRPr="001B3F56" w:rsidRDefault="004804F5">
            <w:pPr>
              <w:jc w:val="both"/>
              <w:rPr>
                <w:rFonts w:ascii="Roboto" w:hAnsi="Roboto"/>
              </w:rPr>
            </w:pPr>
          </w:p>
        </w:tc>
        <w:tc>
          <w:tcPr>
            <w:tcW w:w="4818" w:type="dxa"/>
          </w:tcPr>
          <w:p w14:paraId="4A74F085" w14:textId="4A146952" w:rsidR="004804F5" w:rsidRPr="001B3F56" w:rsidRDefault="004804F5">
            <w:pPr>
              <w:cnfStyle w:val="000000000000" w:firstRow="0" w:lastRow="0" w:firstColumn="0" w:lastColumn="0" w:oddVBand="0" w:evenVBand="0" w:oddHBand="0" w:evenHBand="0" w:firstRowFirstColumn="0" w:firstRowLastColumn="0" w:lastRowFirstColumn="0" w:lastRowLastColumn="0"/>
              <w:rPr>
                <w:rFonts w:ascii="Roboto" w:hAnsi="Roboto"/>
              </w:rPr>
            </w:pPr>
          </w:p>
        </w:tc>
      </w:tr>
      <w:tr w:rsidR="004804F5" w:rsidRPr="001B3F56" w14:paraId="0211A833" w14:textId="77777777">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4817" w:type="dxa"/>
          </w:tcPr>
          <w:p w14:paraId="31272BA0" w14:textId="78DA434B" w:rsidR="004804F5" w:rsidRPr="001B3F56" w:rsidRDefault="004804F5">
            <w:pPr>
              <w:jc w:val="both"/>
              <w:rPr>
                <w:rFonts w:ascii="Roboto" w:hAnsi="Roboto"/>
              </w:rPr>
            </w:pPr>
            <w:r w:rsidRPr="001B3F56">
              <w:rPr>
                <w:rFonts w:ascii="Roboto" w:hAnsi="Roboto"/>
              </w:rPr>
              <w:t xml:space="preserve">Contact Information of the person NPCC should contact for supplemental information regarding </w:t>
            </w:r>
            <w:r w:rsidR="00E6649F" w:rsidRPr="001B3F56">
              <w:rPr>
                <w:rFonts w:ascii="Roboto" w:hAnsi="Roboto"/>
              </w:rPr>
              <w:t xml:space="preserve">the </w:t>
            </w:r>
            <w:r w:rsidRPr="001B3F56">
              <w:rPr>
                <w:rFonts w:ascii="Roboto" w:hAnsi="Roboto"/>
              </w:rPr>
              <w:t>Self-Report</w:t>
            </w:r>
            <w:r w:rsidR="00120382" w:rsidRPr="001B3F56">
              <w:rPr>
                <w:rFonts w:ascii="Roboto" w:hAnsi="Roboto"/>
              </w:rPr>
              <w:t>:</w:t>
            </w:r>
          </w:p>
        </w:tc>
        <w:tc>
          <w:tcPr>
            <w:tcW w:w="4818" w:type="dxa"/>
          </w:tcPr>
          <w:p w14:paraId="46C1561E" w14:textId="0C194C87" w:rsidR="004804F5" w:rsidRPr="001B3F56" w:rsidRDefault="004804F5">
            <w:pPr>
              <w:jc w:val="both"/>
              <w:cnfStyle w:val="000000100000" w:firstRow="0" w:lastRow="0" w:firstColumn="0" w:lastColumn="0" w:oddVBand="0" w:evenVBand="0" w:oddHBand="1" w:evenHBand="0" w:firstRowFirstColumn="0" w:firstRowLastColumn="0" w:lastRowFirstColumn="0" w:lastRowLastColumn="0"/>
              <w:rPr>
                <w:rFonts w:ascii="Roboto" w:hAnsi="Roboto"/>
              </w:rPr>
            </w:pPr>
          </w:p>
        </w:tc>
      </w:tr>
      <w:tr w:rsidR="004804F5" w:rsidRPr="001B3F56" w14:paraId="3884EB9D" w14:textId="77777777">
        <w:trPr>
          <w:trHeight w:val="710"/>
        </w:trPr>
        <w:tc>
          <w:tcPr>
            <w:cnfStyle w:val="001000000000" w:firstRow="0" w:lastRow="0" w:firstColumn="1" w:lastColumn="0" w:oddVBand="0" w:evenVBand="0" w:oddHBand="0" w:evenHBand="0" w:firstRowFirstColumn="0" w:firstRowLastColumn="0" w:lastRowFirstColumn="0" w:lastRowLastColumn="0"/>
            <w:tcW w:w="4817" w:type="dxa"/>
          </w:tcPr>
          <w:p w14:paraId="7A6E6432" w14:textId="77777777" w:rsidR="004804F5" w:rsidRPr="001B3F56" w:rsidRDefault="004804F5">
            <w:pPr>
              <w:jc w:val="right"/>
              <w:rPr>
                <w:rFonts w:ascii="Roboto" w:hAnsi="Roboto"/>
              </w:rPr>
            </w:pPr>
            <w:r w:rsidRPr="001B3F56">
              <w:rPr>
                <w:rFonts w:ascii="Roboto" w:hAnsi="Roboto"/>
              </w:rPr>
              <w:t xml:space="preserve">Email: </w:t>
            </w:r>
          </w:p>
        </w:tc>
        <w:tc>
          <w:tcPr>
            <w:tcW w:w="4818" w:type="dxa"/>
          </w:tcPr>
          <w:p w14:paraId="7806D0CB" w14:textId="4199936F" w:rsidR="004804F5" w:rsidRPr="001B3F56" w:rsidRDefault="004804F5">
            <w:pPr>
              <w:jc w:val="both"/>
              <w:cnfStyle w:val="000000000000" w:firstRow="0" w:lastRow="0" w:firstColumn="0" w:lastColumn="0" w:oddVBand="0" w:evenVBand="0" w:oddHBand="0" w:evenHBand="0" w:firstRowFirstColumn="0" w:firstRowLastColumn="0" w:lastRowFirstColumn="0" w:lastRowLastColumn="0"/>
              <w:rPr>
                <w:rFonts w:ascii="Roboto" w:hAnsi="Roboto"/>
              </w:rPr>
            </w:pPr>
          </w:p>
        </w:tc>
      </w:tr>
      <w:tr w:rsidR="004804F5" w:rsidRPr="001B3F56" w14:paraId="6479AED8" w14:textId="77777777">
        <w:trPr>
          <w:cnfStyle w:val="000000100000" w:firstRow="0" w:lastRow="0" w:firstColumn="0" w:lastColumn="0" w:oddVBand="0" w:evenVBand="0" w:oddHBand="1" w:evenHBand="0" w:firstRowFirstColumn="0" w:firstRowLastColumn="0" w:lastRowFirstColumn="0" w:lastRowLastColumn="0"/>
          <w:trHeight w:val="620"/>
        </w:trPr>
        <w:tc>
          <w:tcPr>
            <w:cnfStyle w:val="001000000000" w:firstRow="0" w:lastRow="0" w:firstColumn="1" w:lastColumn="0" w:oddVBand="0" w:evenVBand="0" w:oddHBand="0" w:evenHBand="0" w:firstRowFirstColumn="0" w:firstRowLastColumn="0" w:lastRowFirstColumn="0" w:lastRowLastColumn="0"/>
            <w:tcW w:w="4817" w:type="dxa"/>
          </w:tcPr>
          <w:p w14:paraId="5E4FC737" w14:textId="5F49EC3C" w:rsidR="004804F5" w:rsidRPr="001B3F56" w:rsidRDefault="00BF6BE2">
            <w:pPr>
              <w:jc w:val="right"/>
              <w:rPr>
                <w:rFonts w:ascii="Roboto" w:hAnsi="Roboto"/>
              </w:rPr>
            </w:pPr>
            <w:r w:rsidRPr="001B3F56">
              <w:rPr>
                <w:rFonts w:ascii="Roboto" w:hAnsi="Roboto"/>
              </w:rPr>
              <w:t>Phone:</w:t>
            </w:r>
          </w:p>
          <w:p w14:paraId="359A7960" w14:textId="77777777" w:rsidR="004804F5" w:rsidRPr="001B3F56" w:rsidRDefault="004804F5">
            <w:pPr>
              <w:jc w:val="both"/>
              <w:rPr>
                <w:rFonts w:ascii="Roboto" w:hAnsi="Roboto"/>
              </w:rPr>
            </w:pPr>
          </w:p>
        </w:tc>
        <w:tc>
          <w:tcPr>
            <w:tcW w:w="4818" w:type="dxa"/>
          </w:tcPr>
          <w:p w14:paraId="022F1D0A" w14:textId="3BB9F299" w:rsidR="004804F5" w:rsidRPr="001B3F56" w:rsidRDefault="004804F5">
            <w:pPr>
              <w:cnfStyle w:val="000000100000" w:firstRow="0" w:lastRow="0" w:firstColumn="0" w:lastColumn="0" w:oddVBand="0" w:evenVBand="0" w:oddHBand="1" w:evenHBand="0" w:firstRowFirstColumn="0" w:firstRowLastColumn="0" w:lastRowFirstColumn="0" w:lastRowLastColumn="0"/>
              <w:rPr>
                <w:rFonts w:ascii="Roboto" w:hAnsi="Roboto"/>
              </w:rPr>
            </w:pPr>
          </w:p>
        </w:tc>
      </w:tr>
    </w:tbl>
    <w:p w14:paraId="2B3586BD" w14:textId="77777777" w:rsidR="004804F5" w:rsidRPr="001B3F56" w:rsidRDefault="004804F5" w:rsidP="004804F5">
      <w:pPr>
        <w:jc w:val="both"/>
        <w:rPr>
          <w:rFonts w:ascii="Roboto" w:hAnsi="Roboto"/>
        </w:rPr>
      </w:pPr>
    </w:p>
    <w:p w14:paraId="3F7ECB37" w14:textId="77777777" w:rsidR="004804F5" w:rsidRPr="001B3F56" w:rsidRDefault="004804F5" w:rsidP="004804F5">
      <w:pPr>
        <w:spacing w:after="160" w:line="259" w:lineRule="auto"/>
        <w:rPr>
          <w:rFonts w:ascii="Roboto" w:eastAsiaTheme="majorEastAsia" w:hAnsi="Roboto" w:cstheme="majorBidi"/>
          <w:b/>
          <w:color w:val="2E74B5" w:themeColor="accent1" w:themeShade="BF"/>
          <w:sz w:val="32"/>
          <w:szCs w:val="32"/>
          <w14:shadow w14:blurRad="50800" w14:dist="38100" w14:dir="2700000" w14:sx="100000" w14:sy="100000" w14:kx="0" w14:ky="0" w14:algn="ctr">
            <w14:srgbClr w14:val="000000">
              <w14:alpha w14:val="60000"/>
            </w14:srgbClr>
          </w14:shadow>
        </w:rPr>
      </w:pPr>
      <w:bookmarkStart w:id="4" w:name="_Toc178150043"/>
      <w:r w:rsidRPr="001B3F56">
        <w:rPr>
          <w:rFonts w:ascii="Roboto" w:hAnsi="Roboto"/>
        </w:rPr>
        <w:br w:type="page"/>
      </w:r>
    </w:p>
    <w:p w14:paraId="7E46CC8D" w14:textId="222F3D8A" w:rsidR="004804F5" w:rsidRPr="001B3F56" w:rsidRDefault="004804F5" w:rsidP="004804F5">
      <w:pPr>
        <w:pStyle w:val="Titre1"/>
        <w:jc w:val="center"/>
        <w:rPr>
          <w:rFonts w:ascii="Roboto" w:hAnsi="Roboto"/>
        </w:rPr>
      </w:pPr>
      <w:bookmarkStart w:id="5" w:name="_Toc230945623"/>
      <w:r w:rsidRPr="001B3F56">
        <w:rPr>
          <w:rFonts w:ascii="Roboto" w:hAnsi="Roboto"/>
        </w:rPr>
        <w:lastRenderedPageBreak/>
        <w:t xml:space="preserve">General </w:t>
      </w:r>
      <w:r w:rsidR="00FC42EF">
        <w:rPr>
          <w:rFonts w:ascii="Roboto" w:hAnsi="Roboto"/>
        </w:rPr>
        <w:t>I</w:t>
      </w:r>
      <w:r w:rsidR="00261282" w:rsidRPr="001B3F56">
        <w:rPr>
          <w:rFonts w:ascii="Roboto" w:hAnsi="Roboto"/>
        </w:rPr>
        <w:t>n</w:t>
      </w:r>
      <w:r w:rsidR="000F7F0F" w:rsidRPr="001B3F56">
        <w:rPr>
          <w:rFonts w:ascii="Roboto" w:hAnsi="Roboto"/>
        </w:rPr>
        <w:t>formation</w:t>
      </w:r>
      <w:bookmarkEnd w:id="4"/>
      <w:bookmarkEnd w:id="5"/>
    </w:p>
    <w:p w14:paraId="7D2239AD" w14:textId="77777777" w:rsidR="004804F5" w:rsidRPr="002C4105" w:rsidRDefault="004804F5" w:rsidP="004804F5">
      <w:pPr>
        <w:rPr>
          <w:rFonts w:ascii="Roboto" w:hAnsi="Roboto"/>
        </w:rPr>
      </w:pPr>
    </w:p>
    <w:tbl>
      <w:tblPr>
        <w:tblStyle w:val="TableauListe2-Accentuation3"/>
        <w:tblW w:w="9635" w:type="dxa"/>
        <w:tblLook w:val="04A0" w:firstRow="1" w:lastRow="0" w:firstColumn="1" w:lastColumn="0" w:noHBand="0" w:noVBand="1"/>
      </w:tblPr>
      <w:tblGrid>
        <w:gridCol w:w="4817"/>
        <w:gridCol w:w="4818"/>
      </w:tblGrid>
      <w:tr w:rsidR="004804F5" w:rsidRPr="001B3F56" w14:paraId="0E0E365B" w14:textId="77777777">
        <w:trPr>
          <w:cnfStyle w:val="100000000000" w:firstRow="1" w:lastRow="0" w:firstColumn="0" w:lastColumn="0" w:oddVBand="0" w:evenVBand="0" w:oddHBand="0" w:evenHBand="0" w:firstRowFirstColumn="0" w:firstRowLastColumn="0" w:lastRowFirstColumn="0" w:lastRowLastColumn="0"/>
          <w:trHeight w:val="917"/>
        </w:trPr>
        <w:tc>
          <w:tcPr>
            <w:cnfStyle w:val="001000000000" w:firstRow="0" w:lastRow="0" w:firstColumn="1" w:lastColumn="0" w:oddVBand="0" w:evenVBand="0" w:oddHBand="0" w:evenHBand="0" w:firstRowFirstColumn="0" w:firstRowLastColumn="0" w:lastRowFirstColumn="0" w:lastRowLastColumn="0"/>
            <w:tcW w:w="4817" w:type="dxa"/>
          </w:tcPr>
          <w:p w14:paraId="250B96D0" w14:textId="4A997833" w:rsidR="004804F5" w:rsidRPr="001B3F56" w:rsidRDefault="004804F5" w:rsidP="00CC5DD1">
            <w:pPr>
              <w:rPr>
                <w:rFonts w:ascii="Roboto" w:hAnsi="Roboto"/>
              </w:rPr>
            </w:pPr>
            <w:r w:rsidRPr="001B3F56">
              <w:rPr>
                <w:rFonts w:ascii="Roboto" w:hAnsi="Roboto"/>
              </w:rPr>
              <w:t xml:space="preserve">Standard associated with </w:t>
            </w:r>
            <w:r w:rsidR="00E777A2" w:rsidRPr="001B3F56">
              <w:rPr>
                <w:rFonts w:ascii="Roboto" w:hAnsi="Roboto"/>
              </w:rPr>
              <w:t>p</w:t>
            </w:r>
            <w:r w:rsidR="00BF6BE2" w:rsidRPr="001B3F56">
              <w:rPr>
                <w:rFonts w:ascii="Roboto" w:hAnsi="Roboto"/>
              </w:rPr>
              <w:t>ossible</w:t>
            </w:r>
            <w:r w:rsidRPr="001B3F56">
              <w:rPr>
                <w:rFonts w:ascii="Roboto" w:hAnsi="Roboto"/>
              </w:rPr>
              <w:t xml:space="preserve"> Non-Compliance</w:t>
            </w:r>
            <w:r w:rsidR="00AD1009" w:rsidRPr="001B3F56">
              <w:rPr>
                <w:rFonts w:ascii="Roboto" w:hAnsi="Roboto"/>
              </w:rPr>
              <w:t>:</w:t>
            </w:r>
          </w:p>
        </w:tc>
        <w:tc>
          <w:tcPr>
            <w:tcW w:w="4818" w:type="dxa"/>
          </w:tcPr>
          <w:p w14:paraId="48A571DE" w14:textId="679CB949" w:rsidR="004804F5" w:rsidRPr="001B3F56" w:rsidRDefault="004804F5">
            <w:pPr>
              <w:jc w:val="both"/>
              <w:cnfStyle w:val="100000000000" w:firstRow="1" w:lastRow="0" w:firstColumn="0" w:lastColumn="0" w:oddVBand="0" w:evenVBand="0" w:oddHBand="0" w:evenHBand="0" w:firstRowFirstColumn="0" w:firstRowLastColumn="0" w:lastRowFirstColumn="0" w:lastRowLastColumn="0"/>
              <w:rPr>
                <w:rFonts w:ascii="Roboto" w:hAnsi="Roboto"/>
              </w:rPr>
            </w:pPr>
          </w:p>
        </w:tc>
      </w:tr>
      <w:tr w:rsidR="004804F5" w:rsidRPr="001B3F56" w14:paraId="40AE2A71" w14:textId="77777777">
        <w:trPr>
          <w:cnfStyle w:val="000000100000" w:firstRow="0" w:lastRow="0" w:firstColumn="0" w:lastColumn="0" w:oddVBand="0" w:evenVBand="0" w:oddHBand="1" w:evenHBand="0" w:firstRowFirstColumn="0" w:firstRowLastColumn="0" w:lastRowFirstColumn="0" w:lastRowLastColumn="0"/>
          <w:trHeight w:val="917"/>
        </w:trPr>
        <w:tc>
          <w:tcPr>
            <w:cnfStyle w:val="001000000000" w:firstRow="0" w:lastRow="0" w:firstColumn="1" w:lastColumn="0" w:oddVBand="0" w:evenVBand="0" w:oddHBand="0" w:evenHBand="0" w:firstRowFirstColumn="0" w:firstRowLastColumn="0" w:lastRowFirstColumn="0" w:lastRowLastColumn="0"/>
            <w:tcW w:w="4817" w:type="dxa"/>
          </w:tcPr>
          <w:p w14:paraId="5247F954" w14:textId="03391AB6" w:rsidR="004804F5" w:rsidRPr="001B3F56" w:rsidRDefault="004804F5">
            <w:pPr>
              <w:jc w:val="both"/>
              <w:rPr>
                <w:rFonts w:ascii="Roboto" w:hAnsi="Roboto"/>
              </w:rPr>
            </w:pPr>
            <w:r w:rsidRPr="001B3F56">
              <w:rPr>
                <w:rFonts w:ascii="Roboto" w:hAnsi="Roboto"/>
              </w:rPr>
              <w:t xml:space="preserve">Requirement and/or </w:t>
            </w:r>
            <w:r w:rsidR="00E777A2" w:rsidRPr="001B3F56">
              <w:rPr>
                <w:rFonts w:ascii="Roboto" w:hAnsi="Roboto"/>
              </w:rPr>
              <w:t>p</w:t>
            </w:r>
            <w:r w:rsidRPr="001B3F56">
              <w:rPr>
                <w:rFonts w:ascii="Roboto" w:hAnsi="Roboto"/>
              </w:rPr>
              <w:t xml:space="preserve">art associated with the </w:t>
            </w:r>
            <w:r w:rsidR="00E777A2" w:rsidRPr="001B3F56">
              <w:rPr>
                <w:rFonts w:ascii="Roboto" w:hAnsi="Roboto"/>
              </w:rPr>
              <w:t>p</w:t>
            </w:r>
            <w:r w:rsidRPr="001B3F56">
              <w:rPr>
                <w:rFonts w:ascii="Roboto" w:hAnsi="Roboto"/>
              </w:rPr>
              <w:t>ossible Non-Compliance:</w:t>
            </w:r>
          </w:p>
        </w:tc>
        <w:tc>
          <w:tcPr>
            <w:tcW w:w="4818" w:type="dxa"/>
          </w:tcPr>
          <w:p w14:paraId="2E34F52A" w14:textId="027D2055" w:rsidR="004804F5" w:rsidRPr="001B3F56" w:rsidRDefault="004804F5">
            <w:pPr>
              <w:ind w:left="16"/>
              <w:jc w:val="both"/>
              <w:cnfStyle w:val="000000100000" w:firstRow="0" w:lastRow="0" w:firstColumn="0" w:lastColumn="0" w:oddVBand="0" w:evenVBand="0" w:oddHBand="1" w:evenHBand="0" w:firstRowFirstColumn="0" w:firstRowLastColumn="0" w:lastRowFirstColumn="0" w:lastRowLastColumn="0"/>
              <w:rPr>
                <w:rFonts w:ascii="Roboto" w:hAnsi="Roboto"/>
              </w:rPr>
            </w:pPr>
          </w:p>
        </w:tc>
      </w:tr>
      <w:tr w:rsidR="004804F5" w:rsidRPr="001B3F56" w14:paraId="5835DD25" w14:textId="77777777">
        <w:trPr>
          <w:trHeight w:val="1160"/>
        </w:trPr>
        <w:tc>
          <w:tcPr>
            <w:cnfStyle w:val="001000000000" w:firstRow="0" w:lastRow="0" w:firstColumn="1" w:lastColumn="0" w:oddVBand="0" w:evenVBand="0" w:oddHBand="0" w:evenHBand="0" w:firstRowFirstColumn="0" w:firstRowLastColumn="0" w:lastRowFirstColumn="0" w:lastRowLastColumn="0"/>
            <w:tcW w:w="4817" w:type="dxa"/>
          </w:tcPr>
          <w:p w14:paraId="749F1740" w14:textId="095889B7" w:rsidR="004804F5" w:rsidRPr="001B3F56" w:rsidRDefault="004804F5">
            <w:pPr>
              <w:jc w:val="both"/>
              <w:rPr>
                <w:rFonts w:ascii="Roboto" w:hAnsi="Roboto"/>
              </w:rPr>
            </w:pPr>
            <w:r w:rsidRPr="001B3F56">
              <w:rPr>
                <w:rFonts w:ascii="Roboto" w:hAnsi="Roboto"/>
              </w:rPr>
              <w:t xml:space="preserve">Function(s) associated with the </w:t>
            </w:r>
            <w:r w:rsidR="00DE4DED">
              <w:rPr>
                <w:rFonts w:ascii="Roboto" w:hAnsi="Roboto"/>
              </w:rPr>
              <w:t>possible</w:t>
            </w:r>
            <w:r w:rsidR="00341514">
              <w:rPr>
                <w:rFonts w:ascii="Roboto" w:hAnsi="Roboto"/>
              </w:rPr>
              <w:t xml:space="preserve"> </w:t>
            </w:r>
            <w:r w:rsidR="00E210BC">
              <w:rPr>
                <w:rFonts w:ascii="Roboto" w:hAnsi="Roboto"/>
              </w:rPr>
              <w:t>Non-Compliance</w:t>
            </w:r>
            <w:r w:rsidRPr="001B3F56">
              <w:rPr>
                <w:rFonts w:ascii="Roboto" w:hAnsi="Roboto"/>
              </w:rPr>
              <w:t>:</w:t>
            </w:r>
          </w:p>
          <w:p w14:paraId="164BE92A" w14:textId="77777777" w:rsidR="004804F5" w:rsidRPr="001B3F56" w:rsidRDefault="004804F5">
            <w:pPr>
              <w:jc w:val="both"/>
              <w:rPr>
                <w:rFonts w:ascii="Roboto" w:hAnsi="Roboto"/>
                <w:sz w:val="18"/>
                <w:szCs w:val="18"/>
              </w:rPr>
            </w:pPr>
          </w:p>
          <w:p w14:paraId="793CADEC" w14:textId="77777777" w:rsidR="004804F5" w:rsidRPr="001B3F56" w:rsidRDefault="004804F5">
            <w:pPr>
              <w:jc w:val="both"/>
              <w:rPr>
                <w:rFonts w:ascii="Roboto" w:hAnsi="Roboto"/>
              </w:rPr>
            </w:pPr>
            <w:r w:rsidRPr="00A46097">
              <w:rPr>
                <w:rFonts w:ascii="Roboto" w:hAnsi="Roboto"/>
              </w:rPr>
              <w:t>(Select all that apply.)</w:t>
            </w:r>
          </w:p>
        </w:tc>
        <w:tc>
          <w:tcPr>
            <w:tcW w:w="4818" w:type="dxa"/>
          </w:tcPr>
          <w:p w14:paraId="7B68B2E5" w14:textId="1763E71B" w:rsidR="00DB69BF" w:rsidRPr="00DB69BF" w:rsidRDefault="009C02D2" w:rsidP="00DB69BF">
            <w:pPr>
              <w:jc w:val="both"/>
              <w:cnfStyle w:val="000000000000" w:firstRow="0" w:lastRow="0" w:firstColumn="0" w:lastColumn="0" w:oddVBand="0" w:evenVBand="0" w:oddHBand="0" w:evenHBand="0" w:firstRowFirstColumn="0" w:firstRowLastColumn="0" w:lastRowFirstColumn="0" w:lastRowLastColumn="0"/>
              <w:rPr>
                <w:rFonts w:ascii="Roboto" w:hAnsi="Roboto"/>
              </w:rPr>
            </w:pPr>
            <w:sdt>
              <w:sdtPr>
                <w:rPr>
                  <w:rFonts w:ascii="Segoe UI Symbol" w:hAnsi="Segoe UI Symbol" w:cs="Segoe UI Symbol"/>
                </w:rPr>
                <w:id w:val="-265151643"/>
                <w14:checkbox>
                  <w14:checked w14:val="0"/>
                  <w14:checkedState w14:val="2612" w14:font="MS Gothic"/>
                  <w14:uncheckedState w14:val="2610" w14:font="MS Gothic"/>
                </w14:checkbox>
              </w:sdtPr>
              <w:sdtEndPr/>
              <w:sdtContent>
                <w:r w:rsidR="00A46097">
                  <w:rPr>
                    <w:rFonts w:ascii="MS Gothic" w:eastAsia="MS Gothic" w:hAnsi="MS Gothic" w:cs="Segoe UI Symbol" w:hint="eastAsia"/>
                  </w:rPr>
                  <w:t>☐</w:t>
                </w:r>
              </w:sdtContent>
            </w:sdt>
            <w:r w:rsidR="00DB69BF" w:rsidRPr="00DB69BF">
              <w:rPr>
                <w:rFonts w:ascii="Roboto" w:hAnsi="Roboto"/>
              </w:rPr>
              <w:t xml:space="preserve">BA    </w:t>
            </w:r>
            <w:sdt>
              <w:sdtPr>
                <w:rPr>
                  <w:rFonts w:ascii="Roboto" w:hAnsi="Roboto"/>
                </w:rPr>
                <w:id w:val="1223093436"/>
                <w14:checkbox>
                  <w14:checked w14:val="0"/>
                  <w14:checkedState w14:val="2612" w14:font="MS Gothic"/>
                  <w14:uncheckedState w14:val="2610" w14:font="MS Gothic"/>
                </w14:checkbox>
              </w:sdtPr>
              <w:sdtEndPr/>
              <w:sdtContent>
                <w:r w:rsidR="00A46097">
                  <w:rPr>
                    <w:rFonts w:ascii="MS Gothic" w:eastAsia="MS Gothic" w:hAnsi="MS Gothic" w:hint="eastAsia"/>
                  </w:rPr>
                  <w:t>☐</w:t>
                </w:r>
              </w:sdtContent>
            </w:sdt>
            <w:r w:rsidR="00DB69BF" w:rsidRPr="00DB69BF">
              <w:rPr>
                <w:rFonts w:ascii="Roboto" w:hAnsi="Roboto"/>
              </w:rPr>
              <w:t xml:space="preserve">RC          </w:t>
            </w:r>
            <w:sdt>
              <w:sdtPr>
                <w:rPr>
                  <w:rFonts w:ascii="Roboto" w:hAnsi="Roboto"/>
                </w:rPr>
                <w:id w:val="-449622290"/>
                <w14:checkbox>
                  <w14:checked w14:val="0"/>
                  <w14:checkedState w14:val="2612" w14:font="MS Gothic"/>
                  <w14:uncheckedState w14:val="2610" w14:font="MS Gothic"/>
                </w14:checkbox>
              </w:sdtPr>
              <w:sdtEndPr/>
              <w:sdtContent>
                <w:r w:rsidR="00A46097">
                  <w:rPr>
                    <w:rFonts w:ascii="MS Gothic" w:eastAsia="MS Gothic" w:hAnsi="MS Gothic" w:hint="eastAsia"/>
                  </w:rPr>
                  <w:t>☐</w:t>
                </w:r>
              </w:sdtContent>
            </w:sdt>
            <w:r w:rsidR="00DB69BF" w:rsidRPr="00DB69BF">
              <w:rPr>
                <w:rFonts w:ascii="Roboto" w:hAnsi="Roboto"/>
              </w:rPr>
              <w:t xml:space="preserve">TOP    </w:t>
            </w:r>
            <w:sdt>
              <w:sdtPr>
                <w:rPr>
                  <w:rFonts w:ascii="Roboto" w:hAnsi="Roboto"/>
                </w:rPr>
                <w:id w:val="1865401531"/>
                <w14:checkbox>
                  <w14:checked w14:val="0"/>
                  <w14:checkedState w14:val="2612" w14:font="MS Gothic"/>
                  <w14:uncheckedState w14:val="2610" w14:font="MS Gothic"/>
                </w14:checkbox>
              </w:sdtPr>
              <w:sdtEndPr/>
              <w:sdtContent>
                <w:r w:rsidR="00A46097">
                  <w:rPr>
                    <w:rFonts w:ascii="MS Gothic" w:eastAsia="MS Gothic" w:hAnsi="MS Gothic" w:hint="eastAsia"/>
                  </w:rPr>
                  <w:t>☐</w:t>
                </w:r>
              </w:sdtContent>
            </w:sdt>
            <w:r w:rsidR="00DB69BF" w:rsidRPr="00DB69BF">
              <w:rPr>
                <w:rFonts w:ascii="Roboto" w:hAnsi="Roboto"/>
              </w:rPr>
              <w:t xml:space="preserve">TO  </w:t>
            </w:r>
            <w:r w:rsidR="00A46097">
              <w:rPr>
                <w:rFonts w:ascii="Roboto" w:hAnsi="Roboto"/>
              </w:rPr>
              <w:t xml:space="preserve"> </w:t>
            </w:r>
            <w:r w:rsidR="00DB69BF" w:rsidRPr="00DB69BF">
              <w:rPr>
                <w:rFonts w:ascii="Roboto" w:hAnsi="Roboto"/>
              </w:rPr>
              <w:t xml:space="preserve">  </w:t>
            </w:r>
            <w:sdt>
              <w:sdtPr>
                <w:rPr>
                  <w:rFonts w:ascii="Roboto" w:hAnsi="Roboto"/>
                </w:rPr>
                <w:id w:val="-184292621"/>
                <w14:checkbox>
                  <w14:checked w14:val="0"/>
                  <w14:checkedState w14:val="2612" w14:font="MS Gothic"/>
                  <w14:uncheckedState w14:val="2610" w14:font="MS Gothic"/>
                </w14:checkbox>
              </w:sdtPr>
              <w:sdtEndPr/>
              <w:sdtContent>
                <w:r w:rsidR="00A46097">
                  <w:rPr>
                    <w:rFonts w:ascii="MS Gothic" w:eastAsia="MS Gothic" w:hAnsi="MS Gothic" w:hint="eastAsia"/>
                  </w:rPr>
                  <w:t>☐</w:t>
                </w:r>
              </w:sdtContent>
            </w:sdt>
            <w:r w:rsidR="00DB69BF" w:rsidRPr="00DB69BF">
              <w:rPr>
                <w:rFonts w:ascii="Roboto" w:hAnsi="Roboto"/>
              </w:rPr>
              <w:t xml:space="preserve">GOP    </w:t>
            </w:r>
            <w:sdt>
              <w:sdtPr>
                <w:rPr>
                  <w:rFonts w:ascii="Roboto" w:hAnsi="Roboto"/>
                </w:rPr>
                <w:id w:val="1336648248"/>
                <w14:checkbox>
                  <w14:checked w14:val="0"/>
                  <w14:checkedState w14:val="2612" w14:font="MS Gothic"/>
                  <w14:uncheckedState w14:val="2610" w14:font="MS Gothic"/>
                </w14:checkbox>
              </w:sdtPr>
              <w:sdtEndPr/>
              <w:sdtContent>
                <w:r w:rsidR="00A46097">
                  <w:rPr>
                    <w:rFonts w:ascii="MS Gothic" w:eastAsia="MS Gothic" w:hAnsi="MS Gothic" w:hint="eastAsia"/>
                  </w:rPr>
                  <w:t>☐</w:t>
                </w:r>
              </w:sdtContent>
            </w:sdt>
            <w:r w:rsidR="00DB69BF" w:rsidRPr="00DB69BF">
              <w:rPr>
                <w:rFonts w:ascii="Roboto" w:hAnsi="Roboto"/>
              </w:rPr>
              <w:t>GO</w:t>
            </w:r>
          </w:p>
          <w:p w14:paraId="18CBA998" w14:textId="46B3BA49" w:rsidR="004804F5" w:rsidRPr="001B3F56" w:rsidRDefault="009C02D2" w:rsidP="00DB69BF">
            <w:pPr>
              <w:jc w:val="both"/>
              <w:cnfStyle w:val="000000000000" w:firstRow="0" w:lastRow="0" w:firstColumn="0" w:lastColumn="0" w:oddVBand="0" w:evenVBand="0" w:oddHBand="0" w:evenHBand="0" w:firstRowFirstColumn="0" w:firstRowLastColumn="0" w:lastRowFirstColumn="0" w:lastRowLastColumn="0"/>
              <w:rPr>
                <w:rFonts w:ascii="Roboto" w:hAnsi="Roboto"/>
              </w:rPr>
            </w:pPr>
            <w:sdt>
              <w:sdtPr>
                <w:rPr>
                  <w:rFonts w:ascii="Segoe UI Symbol" w:hAnsi="Segoe UI Symbol" w:cs="Segoe UI Symbol"/>
                </w:rPr>
                <w:id w:val="-1602551456"/>
                <w14:checkbox>
                  <w14:checked w14:val="0"/>
                  <w14:checkedState w14:val="2612" w14:font="MS Gothic"/>
                  <w14:uncheckedState w14:val="2610" w14:font="MS Gothic"/>
                </w14:checkbox>
              </w:sdtPr>
              <w:sdtEndPr/>
              <w:sdtContent>
                <w:r w:rsidR="00A46097">
                  <w:rPr>
                    <w:rFonts w:ascii="MS Gothic" w:eastAsia="MS Gothic" w:hAnsi="MS Gothic" w:cs="Segoe UI Symbol" w:hint="eastAsia"/>
                  </w:rPr>
                  <w:t>☐</w:t>
                </w:r>
              </w:sdtContent>
            </w:sdt>
            <w:r w:rsidR="00DB69BF" w:rsidRPr="00DB69BF">
              <w:rPr>
                <w:rFonts w:ascii="Roboto" w:hAnsi="Roboto"/>
              </w:rPr>
              <w:t xml:space="preserve">DP  </w:t>
            </w:r>
            <w:r w:rsidR="00A46097">
              <w:rPr>
                <w:rFonts w:ascii="Roboto" w:hAnsi="Roboto"/>
              </w:rPr>
              <w:t xml:space="preserve"> </w:t>
            </w:r>
            <w:r w:rsidR="00DB69BF" w:rsidRPr="00DB69BF">
              <w:rPr>
                <w:rFonts w:ascii="Roboto" w:hAnsi="Roboto"/>
              </w:rPr>
              <w:t xml:space="preserve"> </w:t>
            </w:r>
            <w:sdt>
              <w:sdtPr>
                <w:rPr>
                  <w:rFonts w:ascii="Roboto" w:hAnsi="Roboto"/>
                </w:rPr>
                <w:id w:val="-1300754252"/>
                <w14:checkbox>
                  <w14:checked w14:val="0"/>
                  <w14:checkedState w14:val="2612" w14:font="MS Gothic"/>
                  <w14:uncheckedState w14:val="2610" w14:font="MS Gothic"/>
                </w14:checkbox>
              </w:sdtPr>
              <w:sdtEndPr/>
              <w:sdtContent>
                <w:r w:rsidR="00A46097">
                  <w:rPr>
                    <w:rFonts w:ascii="MS Gothic" w:eastAsia="MS Gothic" w:hAnsi="MS Gothic" w:hint="eastAsia"/>
                  </w:rPr>
                  <w:t>☐</w:t>
                </w:r>
              </w:sdtContent>
            </w:sdt>
            <w:r w:rsidR="00DB69BF" w:rsidRPr="00DB69BF">
              <w:rPr>
                <w:rFonts w:ascii="Roboto" w:hAnsi="Roboto"/>
              </w:rPr>
              <w:t xml:space="preserve">PA/PC   </w:t>
            </w:r>
            <w:sdt>
              <w:sdtPr>
                <w:rPr>
                  <w:rFonts w:ascii="Roboto" w:hAnsi="Roboto"/>
                </w:rPr>
                <w:id w:val="548263090"/>
                <w14:checkbox>
                  <w14:checked w14:val="0"/>
                  <w14:checkedState w14:val="2612" w14:font="MS Gothic"/>
                  <w14:uncheckedState w14:val="2610" w14:font="MS Gothic"/>
                </w14:checkbox>
              </w:sdtPr>
              <w:sdtEndPr/>
              <w:sdtContent>
                <w:r w:rsidR="00A46097">
                  <w:rPr>
                    <w:rFonts w:ascii="MS Gothic" w:eastAsia="MS Gothic" w:hAnsi="MS Gothic" w:hint="eastAsia"/>
                  </w:rPr>
                  <w:t>☐</w:t>
                </w:r>
              </w:sdtContent>
            </w:sdt>
            <w:r w:rsidR="00DB69BF" w:rsidRPr="00DB69BF">
              <w:rPr>
                <w:rFonts w:ascii="Roboto" w:hAnsi="Roboto"/>
              </w:rPr>
              <w:t xml:space="preserve">TP       </w:t>
            </w:r>
            <w:sdt>
              <w:sdtPr>
                <w:rPr>
                  <w:rFonts w:ascii="Roboto" w:hAnsi="Roboto"/>
                </w:rPr>
                <w:id w:val="47958386"/>
                <w14:checkbox>
                  <w14:checked w14:val="0"/>
                  <w14:checkedState w14:val="2612" w14:font="MS Gothic"/>
                  <w14:uncheckedState w14:val="2610" w14:font="MS Gothic"/>
                </w14:checkbox>
              </w:sdtPr>
              <w:sdtEndPr/>
              <w:sdtContent>
                <w:r w:rsidR="00A46097">
                  <w:rPr>
                    <w:rFonts w:ascii="MS Gothic" w:eastAsia="MS Gothic" w:hAnsi="MS Gothic" w:hint="eastAsia"/>
                  </w:rPr>
                  <w:t>☐</w:t>
                </w:r>
              </w:sdtContent>
            </w:sdt>
            <w:r w:rsidR="00DB69BF" w:rsidRPr="00DB69BF">
              <w:rPr>
                <w:rFonts w:ascii="Roboto" w:hAnsi="Roboto"/>
              </w:rPr>
              <w:t xml:space="preserve">LSE    </w:t>
            </w:r>
            <w:sdt>
              <w:sdtPr>
                <w:rPr>
                  <w:rFonts w:ascii="Roboto" w:hAnsi="Roboto"/>
                </w:rPr>
                <w:id w:val="499083147"/>
                <w14:checkbox>
                  <w14:checked w14:val="0"/>
                  <w14:checkedState w14:val="2612" w14:font="MS Gothic"/>
                  <w14:uncheckedState w14:val="2610" w14:font="MS Gothic"/>
                </w14:checkbox>
              </w:sdtPr>
              <w:sdtEndPr/>
              <w:sdtContent>
                <w:r w:rsidR="00A46097">
                  <w:rPr>
                    <w:rFonts w:ascii="MS Gothic" w:eastAsia="MS Gothic" w:hAnsi="MS Gothic" w:hint="eastAsia"/>
                  </w:rPr>
                  <w:t>☐</w:t>
                </w:r>
              </w:sdtContent>
            </w:sdt>
            <w:r w:rsidR="00DB69BF" w:rsidRPr="00DB69BF">
              <w:rPr>
                <w:rFonts w:ascii="Roboto" w:hAnsi="Roboto"/>
              </w:rPr>
              <w:t xml:space="preserve">RP       </w:t>
            </w:r>
            <w:sdt>
              <w:sdtPr>
                <w:rPr>
                  <w:rFonts w:ascii="Roboto" w:hAnsi="Roboto"/>
                </w:rPr>
                <w:id w:val="-421717067"/>
                <w14:checkbox>
                  <w14:checked w14:val="0"/>
                  <w14:checkedState w14:val="2612" w14:font="MS Gothic"/>
                  <w14:uncheckedState w14:val="2610" w14:font="MS Gothic"/>
                </w14:checkbox>
              </w:sdtPr>
              <w:sdtEndPr/>
              <w:sdtContent>
                <w:r w:rsidR="00A46097">
                  <w:rPr>
                    <w:rFonts w:ascii="MS Gothic" w:eastAsia="MS Gothic" w:hAnsi="MS Gothic" w:hint="eastAsia"/>
                  </w:rPr>
                  <w:t>☐</w:t>
                </w:r>
              </w:sdtContent>
            </w:sdt>
            <w:r w:rsidR="00DB69BF" w:rsidRPr="00DB69BF">
              <w:rPr>
                <w:rFonts w:ascii="Roboto" w:hAnsi="Roboto"/>
              </w:rPr>
              <w:t>TSP</w:t>
            </w:r>
          </w:p>
        </w:tc>
      </w:tr>
      <w:tr w:rsidR="00424E27" w:rsidRPr="00424E27" w14:paraId="5F4023E3" w14:textId="77777777" w:rsidTr="00327DCA">
        <w:trPr>
          <w:cnfStyle w:val="000000100000" w:firstRow="0" w:lastRow="0" w:firstColumn="0" w:lastColumn="0" w:oddVBand="0" w:evenVBand="0" w:oddHBand="1" w:evenHBand="0" w:firstRowFirstColumn="0" w:firstRowLastColumn="0" w:lastRowFirstColumn="0" w:lastRowLastColumn="0"/>
          <w:trHeight w:val="1160"/>
        </w:trPr>
        <w:tc>
          <w:tcPr>
            <w:cnfStyle w:val="001000000000" w:firstRow="0" w:lastRow="0" w:firstColumn="1" w:lastColumn="0" w:oddVBand="0" w:evenVBand="0" w:oddHBand="0" w:evenHBand="0" w:firstRowFirstColumn="0" w:firstRowLastColumn="0" w:lastRowFirstColumn="0" w:lastRowLastColumn="0"/>
            <w:tcW w:w="4817" w:type="dxa"/>
          </w:tcPr>
          <w:p w14:paraId="341675BE" w14:textId="55C596AB" w:rsidR="00424E27" w:rsidRPr="001B3F56" w:rsidRDefault="00424E27" w:rsidP="00424E27">
            <w:pPr>
              <w:jc w:val="both"/>
              <w:rPr>
                <w:rFonts w:ascii="Roboto" w:hAnsi="Roboto"/>
              </w:rPr>
            </w:pPr>
            <w:r>
              <w:rPr>
                <w:rFonts w:ascii="Roboto" w:hAnsi="Roboto"/>
              </w:rPr>
              <w:t>Was the possible Non-Compliance self-identified during a compliance engagement or self-reported outside a compliance engagement?</w:t>
            </w:r>
          </w:p>
        </w:tc>
        <w:tc>
          <w:tcPr>
            <w:tcW w:w="4818" w:type="dxa"/>
            <w:vAlign w:val="center"/>
          </w:tcPr>
          <w:p w14:paraId="0AD9885B" w14:textId="4D3F8F7A" w:rsidR="00424E27" w:rsidRPr="00327DCA" w:rsidRDefault="009C02D2" w:rsidP="00424E27">
            <w:pPr>
              <w:jc w:val="both"/>
              <w:cnfStyle w:val="000000100000" w:firstRow="0" w:lastRow="0" w:firstColumn="0" w:lastColumn="0" w:oddVBand="0" w:evenVBand="0" w:oddHBand="1" w:evenHBand="0" w:firstRowFirstColumn="0" w:firstRowLastColumn="0" w:lastRowFirstColumn="0" w:lastRowLastColumn="0"/>
              <w:rPr>
                <w:rFonts w:ascii="Roboto" w:hAnsi="Roboto"/>
              </w:rPr>
            </w:pPr>
            <w:sdt>
              <w:sdtPr>
                <w:rPr>
                  <w:rFonts w:ascii="Segoe UI Symbol" w:hAnsi="Segoe UI Symbol" w:cs="Segoe UI Symbol"/>
                </w:rPr>
                <w:id w:val="-487555372"/>
                <w14:checkbox>
                  <w14:checked w14:val="0"/>
                  <w14:checkedState w14:val="2612" w14:font="MS Gothic"/>
                  <w14:uncheckedState w14:val="2610" w14:font="MS Gothic"/>
                </w14:checkbox>
              </w:sdtPr>
              <w:sdtEndPr/>
              <w:sdtContent>
                <w:r w:rsidR="00424E27" w:rsidRPr="00327DCA">
                  <w:rPr>
                    <w:rFonts w:ascii="MS Gothic" w:eastAsia="MS Gothic" w:hAnsi="MS Gothic" w:cs="Segoe UI Symbol"/>
                  </w:rPr>
                  <w:t>☐</w:t>
                </w:r>
              </w:sdtContent>
            </w:sdt>
            <w:r w:rsidR="00424E27" w:rsidRPr="00327DCA">
              <w:rPr>
                <w:rFonts w:ascii="Roboto" w:hAnsi="Roboto"/>
              </w:rPr>
              <w:t xml:space="preserve"> Self-identified during an engagement</w:t>
            </w:r>
          </w:p>
          <w:p w14:paraId="5CAFCC5E" w14:textId="55EF6DDA" w:rsidR="00424E27" w:rsidRPr="00424E27" w:rsidRDefault="009C02D2" w:rsidP="00424E27">
            <w:pPr>
              <w:jc w:val="both"/>
              <w:cnfStyle w:val="000000100000" w:firstRow="0" w:lastRow="0" w:firstColumn="0" w:lastColumn="0" w:oddVBand="0" w:evenVBand="0" w:oddHBand="1" w:evenHBand="0" w:firstRowFirstColumn="0" w:firstRowLastColumn="0" w:lastRowFirstColumn="0" w:lastRowLastColumn="0"/>
              <w:rPr>
                <w:rFonts w:ascii="Segoe UI Symbol" w:hAnsi="Segoe UI Symbol" w:cs="Segoe UI Symbol"/>
              </w:rPr>
            </w:pPr>
            <w:sdt>
              <w:sdtPr>
                <w:rPr>
                  <w:rFonts w:ascii="Segoe UI Symbol" w:hAnsi="Segoe UI Symbol" w:cs="Segoe UI Symbol"/>
                </w:rPr>
                <w:id w:val="794958871"/>
                <w14:checkbox>
                  <w14:checked w14:val="0"/>
                  <w14:checkedState w14:val="2612" w14:font="MS Gothic"/>
                  <w14:uncheckedState w14:val="2610" w14:font="MS Gothic"/>
                </w14:checkbox>
              </w:sdtPr>
              <w:sdtEndPr/>
              <w:sdtContent>
                <w:r w:rsidR="00424E27" w:rsidRPr="00327DCA">
                  <w:rPr>
                    <w:rFonts w:ascii="MS Gothic" w:eastAsia="MS Gothic" w:hAnsi="MS Gothic" w:cs="Segoe UI Symbol"/>
                  </w:rPr>
                  <w:t>☐</w:t>
                </w:r>
              </w:sdtContent>
            </w:sdt>
            <w:r w:rsidR="00424E27" w:rsidRPr="00327DCA">
              <w:rPr>
                <w:rFonts w:ascii="Roboto" w:hAnsi="Roboto"/>
              </w:rPr>
              <w:t xml:space="preserve"> Outside of a compliance engagement</w:t>
            </w:r>
          </w:p>
        </w:tc>
      </w:tr>
      <w:tr w:rsidR="00424E27" w:rsidRPr="001B3F56" w14:paraId="6D91032E" w14:textId="77777777" w:rsidTr="000A00DB">
        <w:trPr>
          <w:trHeight w:val="602"/>
        </w:trPr>
        <w:tc>
          <w:tcPr>
            <w:cnfStyle w:val="001000000000" w:firstRow="0" w:lastRow="0" w:firstColumn="1" w:lastColumn="0" w:oddVBand="0" w:evenVBand="0" w:oddHBand="0" w:evenHBand="0" w:firstRowFirstColumn="0" w:firstRowLastColumn="0" w:lastRowFirstColumn="0" w:lastRowLastColumn="0"/>
            <w:tcW w:w="4817" w:type="dxa"/>
            <w:tcBorders>
              <w:bottom w:val="double" w:sz="4" w:space="0" w:color="000000" w:themeColor="text1"/>
            </w:tcBorders>
          </w:tcPr>
          <w:p w14:paraId="2571C5BC" w14:textId="0B04C782" w:rsidR="00424E27" w:rsidRPr="001B3F56" w:rsidRDefault="00424E27" w:rsidP="00424E27">
            <w:pPr>
              <w:jc w:val="both"/>
              <w:rPr>
                <w:rFonts w:ascii="Roboto" w:hAnsi="Roboto"/>
              </w:rPr>
            </w:pPr>
            <w:r w:rsidRPr="001B3F56">
              <w:rPr>
                <w:rFonts w:ascii="Roboto" w:hAnsi="Roboto"/>
              </w:rPr>
              <w:t>Discovery date:</w:t>
            </w:r>
          </w:p>
        </w:tc>
        <w:tc>
          <w:tcPr>
            <w:tcW w:w="4818" w:type="dxa"/>
            <w:tcBorders>
              <w:bottom w:val="double" w:sz="4" w:space="0" w:color="000000" w:themeColor="text1"/>
            </w:tcBorders>
          </w:tcPr>
          <w:p w14:paraId="18BB895A" w14:textId="241AFC0B" w:rsidR="00424E27" w:rsidRPr="001B3F56" w:rsidRDefault="00424E27" w:rsidP="00424E27">
            <w:pPr>
              <w:jc w:val="both"/>
              <w:cnfStyle w:val="000000000000" w:firstRow="0" w:lastRow="0" w:firstColumn="0" w:lastColumn="0" w:oddVBand="0" w:evenVBand="0" w:oddHBand="0" w:evenHBand="0" w:firstRowFirstColumn="0" w:firstRowLastColumn="0" w:lastRowFirstColumn="0" w:lastRowLastColumn="0"/>
              <w:rPr>
                <w:rFonts w:ascii="Roboto" w:hAnsi="Roboto"/>
              </w:rPr>
            </w:pPr>
          </w:p>
        </w:tc>
      </w:tr>
      <w:tr w:rsidR="00424E27" w:rsidRPr="001B3F56" w14:paraId="08203E00" w14:textId="77777777" w:rsidTr="000A00DB">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9635" w:type="dxa"/>
            <w:gridSpan w:val="2"/>
            <w:tcBorders>
              <w:top w:val="double" w:sz="4" w:space="0" w:color="000000" w:themeColor="text1"/>
              <w:bottom w:val="single" w:sz="4" w:space="0" w:color="C9C9C9" w:themeColor="accent3" w:themeTint="99"/>
            </w:tcBorders>
          </w:tcPr>
          <w:p w14:paraId="604F2DB3" w14:textId="535823A1" w:rsidR="00424E27" w:rsidRPr="001B3F56" w:rsidRDefault="00424E27" w:rsidP="00424E27">
            <w:pPr>
              <w:jc w:val="both"/>
              <w:rPr>
                <w:rFonts w:ascii="Roboto" w:hAnsi="Roboto"/>
              </w:rPr>
            </w:pPr>
            <w:r w:rsidRPr="001B3F56">
              <w:rPr>
                <w:rFonts w:ascii="Roboto" w:hAnsi="Roboto"/>
              </w:rPr>
              <w:t>Circumstances surrounding the identification of the possible Non-Compliance:</w:t>
            </w:r>
          </w:p>
          <w:p w14:paraId="58991094" w14:textId="77777777" w:rsidR="00424E27" w:rsidRPr="001B3F56" w:rsidRDefault="00424E27" w:rsidP="00424E27">
            <w:pPr>
              <w:numPr>
                <w:ilvl w:val="0"/>
                <w:numId w:val="17"/>
              </w:numPr>
              <w:spacing w:after="0" w:line="240" w:lineRule="auto"/>
              <w:rPr>
                <w:rFonts w:ascii="Roboto" w:hAnsi="Roboto"/>
                <w:b w:val="0"/>
                <w:bCs w:val="0"/>
              </w:rPr>
            </w:pPr>
            <w:r w:rsidRPr="001B3F56">
              <w:rPr>
                <w:rFonts w:ascii="Roboto" w:hAnsi="Roboto"/>
              </w:rPr>
              <w:t>Who discovered it, how was it discovered, what prompted the actions that led to the discovery, and what was discovered?</w:t>
            </w:r>
          </w:p>
          <w:p w14:paraId="031DF4D5" w14:textId="77777777" w:rsidR="00424E27" w:rsidRPr="001B3F56" w:rsidRDefault="00424E27" w:rsidP="00424E27">
            <w:pPr>
              <w:numPr>
                <w:ilvl w:val="1"/>
                <w:numId w:val="17"/>
              </w:numPr>
              <w:spacing w:after="0" w:line="240" w:lineRule="auto"/>
              <w:rPr>
                <w:rFonts w:ascii="Roboto" w:hAnsi="Roboto"/>
                <w:b w:val="0"/>
                <w:bCs w:val="0"/>
              </w:rPr>
            </w:pPr>
            <w:r w:rsidRPr="001B3F56">
              <w:rPr>
                <w:rFonts w:ascii="Roboto" w:hAnsi="Roboto"/>
              </w:rPr>
              <w:t xml:space="preserve">If it was discovered through an internal control, explain the internal control and the periodicity of that internal control. </w:t>
            </w:r>
          </w:p>
          <w:p w14:paraId="64C8D856" w14:textId="2F46348B" w:rsidR="00424E27" w:rsidRPr="001B3F56" w:rsidRDefault="00424E27" w:rsidP="00424E27">
            <w:pPr>
              <w:jc w:val="both"/>
              <w:rPr>
                <w:rFonts w:ascii="Roboto" w:hAnsi="Roboto"/>
              </w:rPr>
            </w:pPr>
            <w:r w:rsidRPr="001B3F56">
              <w:rPr>
                <w:rFonts w:ascii="Roboto" w:hAnsi="Roboto"/>
              </w:rPr>
              <w:t>If it was discovered through a compliance activity related to another requirement, explain that activity and the associated requirement.</w:t>
            </w:r>
          </w:p>
        </w:tc>
      </w:tr>
      <w:tr w:rsidR="00424E27" w:rsidRPr="001B3F56" w14:paraId="1F421A87" w14:textId="77777777" w:rsidTr="000A00DB">
        <w:trPr>
          <w:trHeight w:val="602"/>
        </w:trPr>
        <w:tc>
          <w:tcPr>
            <w:cnfStyle w:val="001000000000" w:firstRow="0" w:lastRow="0" w:firstColumn="1" w:lastColumn="0" w:oddVBand="0" w:evenVBand="0" w:oddHBand="0" w:evenHBand="0" w:firstRowFirstColumn="0" w:firstRowLastColumn="0" w:lastRowFirstColumn="0" w:lastRowLastColumn="0"/>
            <w:tcW w:w="9635" w:type="dxa"/>
            <w:gridSpan w:val="2"/>
            <w:tcBorders>
              <w:bottom w:val="double" w:sz="4" w:space="0" w:color="000000" w:themeColor="text1"/>
            </w:tcBorders>
          </w:tcPr>
          <w:p w14:paraId="37033A75" w14:textId="77777777" w:rsidR="00424E27" w:rsidRDefault="00424E27" w:rsidP="00424E27">
            <w:pPr>
              <w:jc w:val="both"/>
              <w:rPr>
                <w:rFonts w:ascii="Roboto" w:hAnsi="Roboto"/>
                <w:b w:val="0"/>
                <w:bCs w:val="0"/>
              </w:rPr>
            </w:pPr>
          </w:p>
          <w:p w14:paraId="2B72F9DC" w14:textId="77777777" w:rsidR="00424E27" w:rsidRDefault="00424E27" w:rsidP="00424E27">
            <w:pPr>
              <w:jc w:val="both"/>
              <w:rPr>
                <w:rFonts w:ascii="Roboto" w:hAnsi="Roboto"/>
                <w:b w:val="0"/>
                <w:bCs w:val="0"/>
              </w:rPr>
            </w:pPr>
          </w:p>
          <w:p w14:paraId="5FCAB917" w14:textId="77777777" w:rsidR="00424E27" w:rsidRDefault="00424E27" w:rsidP="00424E27">
            <w:pPr>
              <w:jc w:val="both"/>
              <w:rPr>
                <w:rFonts w:ascii="Roboto" w:hAnsi="Roboto"/>
                <w:b w:val="0"/>
                <w:bCs w:val="0"/>
              </w:rPr>
            </w:pPr>
          </w:p>
          <w:p w14:paraId="5F297E2C" w14:textId="77777777" w:rsidR="00424E27" w:rsidRDefault="00424E27" w:rsidP="00424E27">
            <w:pPr>
              <w:jc w:val="both"/>
              <w:rPr>
                <w:rFonts w:ascii="Roboto" w:hAnsi="Roboto"/>
                <w:b w:val="0"/>
                <w:bCs w:val="0"/>
              </w:rPr>
            </w:pPr>
          </w:p>
          <w:p w14:paraId="0F613530" w14:textId="77777777" w:rsidR="00424E27" w:rsidRPr="001B3F56" w:rsidRDefault="00424E27" w:rsidP="00424E27">
            <w:pPr>
              <w:jc w:val="both"/>
              <w:rPr>
                <w:rFonts w:ascii="Roboto" w:hAnsi="Roboto"/>
              </w:rPr>
            </w:pPr>
          </w:p>
        </w:tc>
      </w:tr>
      <w:tr w:rsidR="00424E27" w:rsidRPr="001B3F56" w14:paraId="71DF34C0" w14:textId="77777777" w:rsidTr="000A00DB">
        <w:trPr>
          <w:cnfStyle w:val="000000100000" w:firstRow="0" w:lastRow="0" w:firstColumn="0" w:lastColumn="0" w:oddVBand="0" w:evenVBand="0" w:oddHBand="1" w:evenHBand="0" w:firstRowFirstColumn="0" w:firstRowLastColumn="0" w:lastRowFirstColumn="0" w:lastRowLastColumn="0"/>
          <w:trHeight w:val="710"/>
        </w:trPr>
        <w:tc>
          <w:tcPr>
            <w:cnfStyle w:val="001000000000" w:firstRow="0" w:lastRow="0" w:firstColumn="1" w:lastColumn="0" w:oddVBand="0" w:evenVBand="0" w:oddHBand="0" w:evenHBand="0" w:firstRowFirstColumn="0" w:firstRowLastColumn="0" w:lastRowFirstColumn="0" w:lastRowLastColumn="0"/>
            <w:tcW w:w="4817" w:type="dxa"/>
            <w:tcBorders>
              <w:top w:val="double" w:sz="4" w:space="0" w:color="000000" w:themeColor="text1"/>
            </w:tcBorders>
          </w:tcPr>
          <w:p w14:paraId="44B4F45A" w14:textId="717B18F4" w:rsidR="00424E27" w:rsidRPr="001B3F56" w:rsidRDefault="00424E27" w:rsidP="00424E27">
            <w:pPr>
              <w:jc w:val="both"/>
              <w:rPr>
                <w:rFonts w:ascii="Roboto" w:hAnsi="Roboto"/>
              </w:rPr>
            </w:pPr>
            <w:r w:rsidRPr="001B3F56">
              <w:rPr>
                <w:rFonts w:ascii="Roboto" w:hAnsi="Roboto"/>
              </w:rPr>
              <w:t xml:space="preserve">Start </w:t>
            </w:r>
            <w:r>
              <w:rPr>
                <w:rFonts w:ascii="Roboto" w:hAnsi="Roboto"/>
              </w:rPr>
              <w:t>d</w:t>
            </w:r>
            <w:r w:rsidRPr="001B3F56">
              <w:rPr>
                <w:rFonts w:ascii="Roboto" w:hAnsi="Roboto"/>
              </w:rPr>
              <w:t>ate of the possible Non-Compliance:</w:t>
            </w:r>
          </w:p>
        </w:tc>
        <w:tc>
          <w:tcPr>
            <w:tcW w:w="4818" w:type="dxa"/>
            <w:tcBorders>
              <w:top w:val="double" w:sz="4" w:space="0" w:color="000000" w:themeColor="text1"/>
            </w:tcBorders>
          </w:tcPr>
          <w:p w14:paraId="6D0EF523" w14:textId="5CBB229D" w:rsidR="00424E27" w:rsidRPr="001B3F56" w:rsidRDefault="00424E27" w:rsidP="00424E27">
            <w:pPr>
              <w:jc w:val="both"/>
              <w:cnfStyle w:val="000000100000" w:firstRow="0" w:lastRow="0" w:firstColumn="0" w:lastColumn="0" w:oddVBand="0" w:evenVBand="0" w:oddHBand="1" w:evenHBand="0" w:firstRowFirstColumn="0" w:firstRowLastColumn="0" w:lastRowFirstColumn="0" w:lastRowLastColumn="0"/>
              <w:rPr>
                <w:rFonts w:ascii="Roboto" w:hAnsi="Roboto"/>
              </w:rPr>
            </w:pPr>
          </w:p>
        </w:tc>
      </w:tr>
      <w:tr w:rsidR="00424E27" w:rsidRPr="001B3F56" w14:paraId="45BDC372" w14:textId="77777777" w:rsidTr="000A00DB">
        <w:trPr>
          <w:trHeight w:val="620"/>
        </w:trPr>
        <w:tc>
          <w:tcPr>
            <w:cnfStyle w:val="001000000000" w:firstRow="0" w:lastRow="0" w:firstColumn="1" w:lastColumn="0" w:oddVBand="0" w:evenVBand="0" w:oddHBand="0" w:evenHBand="0" w:firstRowFirstColumn="0" w:firstRowLastColumn="0" w:lastRowFirstColumn="0" w:lastRowLastColumn="0"/>
            <w:tcW w:w="4817" w:type="dxa"/>
            <w:tcBorders>
              <w:bottom w:val="double" w:sz="4" w:space="0" w:color="000000" w:themeColor="text1"/>
            </w:tcBorders>
          </w:tcPr>
          <w:p w14:paraId="1D4F18A2" w14:textId="38BBB177" w:rsidR="00424E27" w:rsidRPr="001B3F56" w:rsidRDefault="00424E27" w:rsidP="00424E27">
            <w:pPr>
              <w:jc w:val="both"/>
              <w:rPr>
                <w:rFonts w:ascii="Roboto" w:hAnsi="Roboto"/>
              </w:rPr>
            </w:pPr>
            <w:r w:rsidRPr="001B3F56">
              <w:rPr>
                <w:rFonts w:ascii="Roboto" w:hAnsi="Roboto"/>
              </w:rPr>
              <w:t>Effective/expected end date of the possible Non-Compliance:</w:t>
            </w:r>
          </w:p>
        </w:tc>
        <w:tc>
          <w:tcPr>
            <w:tcW w:w="4818" w:type="dxa"/>
            <w:tcBorders>
              <w:bottom w:val="double" w:sz="4" w:space="0" w:color="000000" w:themeColor="text1"/>
            </w:tcBorders>
          </w:tcPr>
          <w:p w14:paraId="7E70BADE" w14:textId="122BD720" w:rsidR="00424E27" w:rsidRPr="001B3F56" w:rsidRDefault="00424E27" w:rsidP="00424E27">
            <w:pPr>
              <w:cnfStyle w:val="000000000000" w:firstRow="0" w:lastRow="0" w:firstColumn="0" w:lastColumn="0" w:oddVBand="0" w:evenVBand="0" w:oddHBand="0" w:evenHBand="0" w:firstRowFirstColumn="0" w:firstRowLastColumn="0" w:lastRowFirstColumn="0" w:lastRowLastColumn="0"/>
              <w:rPr>
                <w:rFonts w:ascii="Roboto" w:hAnsi="Roboto"/>
              </w:rPr>
            </w:pPr>
          </w:p>
        </w:tc>
      </w:tr>
      <w:tr w:rsidR="00424E27" w:rsidRPr="001B3F56" w14:paraId="72DB733B" w14:textId="77777777" w:rsidTr="00CD07A8">
        <w:trPr>
          <w:cnfStyle w:val="000000100000" w:firstRow="0" w:lastRow="0" w:firstColumn="0" w:lastColumn="0" w:oddVBand="0" w:evenVBand="0" w:oddHBand="1" w:evenHBand="0" w:firstRowFirstColumn="0" w:firstRowLastColumn="0" w:lastRowFirstColumn="0" w:lastRowLastColumn="0"/>
          <w:trHeight w:val="537"/>
        </w:trPr>
        <w:tc>
          <w:tcPr>
            <w:cnfStyle w:val="001000000000" w:firstRow="0" w:lastRow="0" w:firstColumn="1" w:lastColumn="0" w:oddVBand="0" w:evenVBand="0" w:oddHBand="0" w:evenHBand="0" w:firstRowFirstColumn="0" w:firstRowLastColumn="0" w:lastRowFirstColumn="0" w:lastRowLastColumn="0"/>
            <w:tcW w:w="9635" w:type="dxa"/>
            <w:gridSpan w:val="2"/>
            <w:tcBorders>
              <w:top w:val="double" w:sz="4" w:space="0" w:color="000000" w:themeColor="text1"/>
              <w:bottom w:val="single" w:sz="4" w:space="0" w:color="C9C9C9" w:themeColor="accent3" w:themeTint="99"/>
            </w:tcBorders>
          </w:tcPr>
          <w:p w14:paraId="53C6540D" w14:textId="77777777" w:rsidR="00424E27" w:rsidRPr="001B3F56" w:rsidRDefault="00424E27" w:rsidP="00424E27">
            <w:pPr>
              <w:rPr>
                <w:rFonts w:ascii="Roboto" w:hAnsi="Roboto"/>
              </w:rPr>
            </w:pPr>
            <w:r w:rsidRPr="001B3F56">
              <w:rPr>
                <w:rFonts w:ascii="Roboto" w:hAnsi="Roboto"/>
              </w:rPr>
              <w:t xml:space="preserve">Describe any ongoing or completed Extent of condition (EOC) activity(ies). </w:t>
            </w:r>
          </w:p>
          <w:p w14:paraId="7A9362D7" w14:textId="77777777" w:rsidR="00424E27" w:rsidRPr="001B3F56" w:rsidRDefault="00424E27" w:rsidP="00424E27">
            <w:pPr>
              <w:rPr>
                <w:rFonts w:ascii="Roboto" w:hAnsi="Roboto"/>
              </w:rPr>
            </w:pPr>
            <w:r w:rsidRPr="001B3F56">
              <w:rPr>
                <w:rFonts w:ascii="Roboto" w:hAnsi="Roboto"/>
              </w:rPr>
              <w:t xml:space="preserve">The EOC should consider the following: </w:t>
            </w:r>
          </w:p>
          <w:p w14:paraId="0343D66F" w14:textId="77777777" w:rsidR="00424E27" w:rsidRPr="001B3F56" w:rsidRDefault="00424E27" w:rsidP="00424E27">
            <w:pPr>
              <w:pStyle w:val="Paragraphedeliste"/>
              <w:numPr>
                <w:ilvl w:val="0"/>
                <w:numId w:val="16"/>
              </w:numPr>
              <w:spacing w:after="0" w:line="240" w:lineRule="auto"/>
              <w:rPr>
                <w:rFonts w:ascii="Roboto" w:hAnsi="Roboto"/>
              </w:rPr>
            </w:pPr>
            <w:r w:rsidRPr="001B3F56">
              <w:rPr>
                <w:rFonts w:ascii="Roboto" w:hAnsi="Roboto"/>
              </w:rPr>
              <w:t xml:space="preserve">Other affiliate companies or facilities across your corporate structure. </w:t>
            </w:r>
          </w:p>
          <w:p w14:paraId="5C860B68" w14:textId="77777777" w:rsidR="00424E27" w:rsidRPr="001B3F56" w:rsidRDefault="00424E27" w:rsidP="00424E27">
            <w:pPr>
              <w:pStyle w:val="Paragraphedeliste"/>
              <w:numPr>
                <w:ilvl w:val="0"/>
                <w:numId w:val="16"/>
              </w:numPr>
              <w:spacing w:after="0" w:line="240" w:lineRule="auto"/>
              <w:rPr>
                <w:rFonts w:ascii="Roboto" w:hAnsi="Roboto"/>
              </w:rPr>
            </w:pPr>
            <w:r w:rsidRPr="001B3F56">
              <w:rPr>
                <w:rFonts w:ascii="Roboto" w:hAnsi="Roboto"/>
              </w:rPr>
              <w:lastRenderedPageBreak/>
              <w:t xml:space="preserve">Procedures, assets, facilities, or personnel directly or potentially affected by the possible Non-Compliance. </w:t>
            </w:r>
          </w:p>
          <w:p w14:paraId="1D707FA2" w14:textId="77777777" w:rsidR="00424E27" w:rsidRPr="001B3F56" w:rsidRDefault="00424E27" w:rsidP="00424E27">
            <w:pPr>
              <w:pStyle w:val="Paragraphedeliste"/>
              <w:numPr>
                <w:ilvl w:val="0"/>
                <w:numId w:val="16"/>
              </w:numPr>
              <w:spacing w:after="0" w:line="240" w:lineRule="auto"/>
              <w:rPr>
                <w:rFonts w:ascii="Roboto" w:hAnsi="Roboto"/>
              </w:rPr>
            </w:pPr>
            <w:r w:rsidRPr="001B3F56">
              <w:rPr>
                <w:rFonts w:ascii="Roboto" w:hAnsi="Roboto"/>
              </w:rPr>
              <w:t xml:space="preserve">Other Reliability Standards, to determine if any were also violated based on the circumstances of the reported possible Non-Compliance. </w:t>
            </w:r>
          </w:p>
          <w:p w14:paraId="7FDD3513" w14:textId="77777777" w:rsidR="00424E27" w:rsidRPr="001B3F56" w:rsidRDefault="00424E27" w:rsidP="00424E27">
            <w:pPr>
              <w:pStyle w:val="Paragraphedeliste"/>
              <w:numPr>
                <w:ilvl w:val="0"/>
                <w:numId w:val="16"/>
              </w:numPr>
              <w:spacing w:after="0" w:line="240" w:lineRule="auto"/>
              <w:rPr>
                <w:rFonts w:ascii="Roboto" w:hAnsi="Roboto"/>
              </w:rPr>
            </w:pPr>
            <w:r w:rsidRPr="001B3F56">
              <w:rPr>
                <w:rFonts w:ascii="Roboto" w:hAnsi="Roboto"/>
              </w:rPr>
              <w:t xml:space="preserve">Prior compliance history involving similar conduct or gap in internal controls, if known. </w:t>
            </w:r>
          </w:p>
          <w:p w14:paraId="644A2830" w14:textId="77777777" w:rsidR="00424E27" w:rsidRPr="001B3F56" w:rsidRDefault="00424E27" w:rsidP="00424E27">
            <w:pPr>
              <w:pStyle w:val="Paragraphedeliste"/>
              <w:numPr>
                <w:ilvl w:val="0"/>
                <w:numId w:val="16"/>
              </w:numPr>
              <w:rPr>
                <w:rFonts w:ascii="Roboto" w:hAnsi="Roboto"/>
              </w:rPr>
            </w:pPr>
            <w:r w:rsidRPr="001B3F56">
              <w:rPr>
                <w:rFonts w:ascii="Roboto" w:hAnsi="Roboto"/>
              </w:rPr>
              <w:t>Whether the extent of condition changed from what was originally reported (e.g., additional devices/facilities/personnel found to be affected).</w:t>
            </w:r>
          </w:p>
          <w:p w14:paraId="0BF4B73F" w14:textId="77777777" w:rsidR="00424E27" w:rsidRPr="001B3F56" w:rsidRDefault="00424E27" w:rsidP="00424E27">
            <w:pPr>
              <w:pStyle w:val="Paragraphedeliste"/>
              <w:numPr>
                <w:ilvl w:val="0"/>
                <w:numId w:val="16"/>
              </w:numPr>
              <w:rPr>
                <w:rFonts w:ascii="Roboto" w:hAnsi="Roboto"/>
              </w:rPr>
            </w:pPr>
            <w:r w:rsidRPr="001B3F56">
              <w:rPr>
                <w:rFonts w:ascii="Roboto" w:hAnsi="Roboto"/>
              </w:rPr>
              <w:t>Date when the EOC activity(ies) will be completed.</w:t>
            </w:r>
          </w:p>
          <w:p w14:paraId="06728816" w14:textId="46269E63" w:rsidR="00424E27" w:rsidRPr="001B3F56" w:rsidRDefault="00424E27" w:rsidP="00424E27">
            <w:pPr>
              <w:ind w:left="16"/>
              <w:rPr>
                <w:rFonts w:ascii="Roboto" w:hAnsi="Roboto"/>
              </w:rPr>
            </w:pPr>
            <w:r w:rsidRPr="001B3F56">
              <w:rPr>
                <w:rFonts w:ascii="Roboto" w:hAnsi="Roboto"/>
                <w:i/>
                <w:iCs/>
                <w:u w:val="single"/>
              </w:rPr>
              <w:t xml:space="preserve">If no EOC activity(ies) was performed, </w:t>
            </w:r>
            <w:r>
              <w:rPr>
                <w:rFonts w:ascii="Roboto" w:hAnsi="Roboto"/>
                <w:i/>
                <w:iCs/>
                <w:u w:val="single"/>
              </w:rPr>
              <w:t>elaborate</w:t>
            </w:r>
            <w:r w:rsidRPr="001B3F56">
              <w:rPr>
                <w:rFonts w:ascii="Roboto" w:hAnsi="Roboto"/>
                <w:i/>
                <w:iCs/>
                <w:u w:val="single"/>
              </w:rPr>
              <w:t xml:space="preserve"> on the reasons</w:t>
            </w:r>
            <w:r>
              <w:rPr>
                <w:rFonts w:ascii="Roboto" w:hAnsi="Roboto"/>
                <w:i/>
                <w:iCs/>
                <w:u w:val="single"/>
              </w:rPr>
              <w:t>.</w:t>
            </w:r>
          </w:p>
        </w:tc>
      </w:tr>
      <w:tr w:rsidR="00424E27" w:rsidRPr="001B3F56" w14:paraId="18AB12AF" w14:textId="77777777" w:rsidTr="000A00DB">
        <w:trPr>
          <w:trHeight w:val="410"/>
        </w:trPr>
        <w:tc>
          <w:tcPr>
            <w:cnfStyle w:val="001000000000" w:firstRow="0" w:lastRow="0" w:firstColumn="1" w:lastColumn="0" w:oddVBand="0" w:evenVBand="0" w:oddHBand="0" w:evenHBand="0" w:firstRowFirstColumn="0" w:firstRowLastColumn="0" w:lastRowFirstColumn="0" w:lastRowLastColumn="0"/>
            <w:tcW w:w="9635" w:type="dxa"/>
            <w:gridSpan w:val="2"/>
            <w:tcBorders>
              <w:bottom w:val="double" w:sz="4" w:space="0" w:color="000000" w:themeColor="text1"/>
            </w:tcBorders>
          </w:tcPr>
          <w:p w14:paraId="19160A7F" w14:textId="77777777" w:rsidR="00424E27" w:rsidRDefault="00424E27" w:rsidP="00424E27">
            <w:pPr>
              <w:rPr>
                <w:rFonts w:ascii="Roboto" w:hAnsi="Roboto"/>
                <w:b w:val="0"/>
                <w:bCs w:val="0"/>
              </w:rPr>
            </w:pPr>
          </w:p>
          <w:p w14:paraId="0C917D8A" w14:textId="77777777" w:rsidR="00424E27" w:rsidRDefault="00424E27" w:rsidP="00424E27">
            <w:pPr>
              <w:rPr>
                <w:rFonts w:ascii="Roboto" w:hAnsi="Roboto"/>
                <w:b w:val="0"/>
                <w:bCs w:val="0"/>
              </w:rPr>
            </w:pPr>
          </w:p>
          <w:p w14:paraId="104A0F63" w14:textId="77777777" w:rsidR="00424E27" w:rsidRDefault="00424E27" w:rsidP="00424E27">
            <w:pPr>
              <w:rPr>
                <w:rFonts w:ascii="Roboto" w:hAnsi="Roboto"/>
                <w:b w:val="0"/>
                <w:bCs w:val="0"/>
              </w:rPr>
            </w:pPr>
          </w:p>
          <w:p w14:paraId="0F0F4AEB" w14:textId="77777777" w:rsidR="00424E27" w:rsidRDefault="00424E27" w:rsidP="00424E27">
            <w:pPr>
              <w:rPr>
                <w:rFonts w:ascii="Roboto" w:hAnsi="Roboto"/>
                <w:b w:val="0"/>
                <w:bCs w:val="0"/>
              </w:rPr>
            </w:pPr>
          </w:p>
          <w:p w14:paraId="38A47862" w14:textId="77777777" w:rsidR="00424E27" w:rsidRPr="001B3F56" w:rsidRDefault="00424E27" w:rsidP="00424E27">
            <w:pPr>
              <w:rPr>
                <w:rFonts w:ascii="Roboto" w:hAnsi="Roboto"/>
              </w:rPr>
            </w:pPr>
          </w:p>
        </w:tc>
      </w:tr>
      <w:tr w:rsidR="00424E27" w:rsidRPr="001B3F56" w14:paraId="1C540534" w14:textId="77777777" w:rsidTr="000A00DB">
        <w:trPr>
          <w:cnfStyle w:val="000000100000" w:firstRow="0" w:lastRow="0" w:firstColumn="0" w:lastColumn="0" w:oddVBand="0" w:evenVBand="0" w:oddHBand="1" w:evenHBand="0" w:firstRowFirstColumn="0" w:firstRowLastColumn="0" w:lastRowFirstColumn="0" w:lastRowLastColumn="0"/>
          <w:trHeight w:val="660"/>
        </w:trPr>
        <w:tc>
          <w:tcPr>
            <w:cnfStyle w:val="001000000000" w:firstRow="0" w:lastRow="0" w:firstColumn="1" w:lastColumn="0" w:oddVBand="0" w:evenVBand="0" w:oddHBand="0" w:evenHBand="0" w:firstRowFirstColumn="0" w:firstRowLastColumn="0" w:lastRowFirstColumn="0" w:lastRowLastColumn="0"/>
            <w:tcW w:w="9635" w:type="dxa"/>
            <w:gridSpan w:val="2"/>
            <w:tcBorders>
              <w:top w:val="double" w:sz="4" w:space="0" w:color="000000" w:themeColor="text1"/>
            </w:tcBorders>
          </w:tcPr>
          <w:p w14:paraId="09DBF5BE" w14:textId="77777777" w:rsidR="00424E27" w:rsidRPr="001B3F56" w:rsidRDefault="00424E27" w:rsidP="00424E27">
            <w:pPr>
              <w:jc w:val="both"/>
              <w:rPr>
                <w:rFonts w:ascii="Roboto" w:hAnsi="Roboto"/>
              </w:rPr>
            </w:pPr>
            <w:r w:rsidRPr="001B3F56">
              <w:rPr>
                <w:rFonts w:ascii="Roboto" w:hAnsi="Roboto"/>
              </w:rPr>
              <w:t xml:space="preserve">Describe the cause(s) of the possible Non-Compliance. </w:t>
            </w:r>
          </w:p>
          <w:p w14:paraId="39661583" w14:textId="566F42C7" w:rsidR="00424E27" w:rsidRPr="00950ED1" w:rsidRDefault="00424E27" w:rsidP="00424E27">
            <w:pPr>
              <w:jc w:val="both"/>
              <w:rPr>
                <w:rFonts w:ascii="Roboto" w:hAnsi="Roboto"/>
              </w:rPr>
            </w:pPr>
            <w:r w:rsidRPr="001B3F56">
              <w:rPr>
                <w:rFonts w:ascii="Roboto" w:hAnsi="Roboto"/>
              </w:rPr>
              <w:t xml:space="preserve">Identify all contributing causes to effectively correct the instant issue and prevent recurrence.  </w:t>
            </w:r>
          </w:p>
        </w:tc>
      </w:tr>
      <w:tr w:rsidR="00424E27" w:rsidRPr="001B3F56" w14:paraId="0BB612BD" w14:textId="77777777" w:rsidTr="000A00DB">
        <w:trPr>
          <w:trHeight w:val="561"/>
        </w:trPr>
        <w:tc>
          <w:tcPr>
            <w:cnfStyle w:val="001000000000" w:firstRow="0" w:lastRow="0" w:firstColumn="1" w:lastColumn="0" w:oddVBand="0" w:evenVBand="0" w:oddHBand="0" w:evenHBand="0" w:firstRowFirstColumn="0" w:firstRowLastColumn="0" w:lastRowFirstColumn="0" w:lastRowLastColumn="0"/>
            <w:tcW w:w="9635" w:type="dxa"/>
            <w:gridSpan w:val="2"/>
            <w:tcBorders>
              <w:bottom w:val="double" w:sz="4" w:space="0" w:color="000000" w:themeColor="text1"/>
            </w:tcBorders>
          </w:tcPr>
          <w:p w14:paraId="27329DF3" w14:textId="77777777" w:rsidR="00424E27" w:rsidRDefault="00424E27" w:rsidP="00424E27">
            <w:pPr>
              <w:ind w:left="16"/>
              <w:jc w:val="both"/>
              <w:rPr>
                <w:rFonts w:ascii="Roboto" w:hAnsi="Roboto"/>
                <w:b w:val="0"/>
                <w:bCs w:val="0"/>
              </w:rPr>
            </w:pPr>
          </w:p>
          <w:p w14:paraId="7ED7961B" w14:textId="77777777" w:rsidR="00424E27" w:rsidRDefault="00424E27" w:rsidP="00424E27">
            <w:pPr>
              <w:ind w:left="16"/>
              <w:jc w:val="both"/>
              <w:rPr>
                <w:rFonts w:ascii="Roboto" w:hAnsi="Roboto"/>
                <w:b w:val="0"/>
                <w:bCs w:val="0"/>
              </w:rPr>
            </w:pPr>
          </w:p>
          <w:p w14:paraId="0005D302" w14:textId="77777777" w:rsidR="00424E27" w:rsidRDefault="00424E27" w:rsidP="00424E27">
            <w:pPr>
              <w:ind w:left="16"/>
              <w:jc w:val="both"/>
              <w:rPr>
                <w:rFonts w:ascii="Roboto" w:hAnsi="Roboto"/>
                <w:b w:val="0"/>
                <w:bCs w:val="0"/>
              </w:rPr>
            </w:pPr>
          </w:p>
          <w:p w14:paraId="6E70C5FF" w14:textId="77777777" w:rsidR="00424E27" w:rsidRDefault="00424E27" w:rsidP="00424E27">
            <w:pPr>
              <w:ind w:left="16"/>
              <w:jc w:val="both"/>
              <w:rPr>
                <w:rFonts w:ascii="Roboto" w:hAnsi="Roboto"/>
                <w:b w:val="0"/>
                <w:bCs w:val="0"/>
              </w:rPr>
            </w:pPr>
          </w:p>
          <w:p w14:paraId="14729B22" w14:textId="77777777" w:rsidR="00424E27" w:rsidRPr="001B3F56" w:rsidRDefault="00424E27" w:rsidP="00424E27">
            <w:pPr>
              <w:ind w:left="16"/>
              <w:jc w:val="both"/>
              <w:rPr>
                <w:rFonts w:ascii="Roboto" w:hAnsi="Roboto"/>
              </w:rPr>
            </w:pPr>
          </w:p>
        </w:tc>
      </w:tr>
      <w:tr w:rsidR="00424E27" w:rsidRPr="001B3F56" w14:paraId="32489AE4" w14:textId="77777777" w:rsidTr="000A00DB">
        <w:trPr>
          <w:cnfStyle w:val="000000100000" w:firstRow="0" w:lastRow="0" w:firstColumn="0" w:lastColumn="0" w:oddVBand="0" w:evenVBand="0" w:oddHBand="1" w:evenHBand="0" w:firstRowFirstColumn="0" w:firstRowLastColumn="0" w:lastRowFirstColumn="0" w:lastRowLastColumn="0"/>
          <w:trHeight w:val="267"/>
        </w:trPr>
        <w:tc>
          <w:tcPr>
            <w:cnfStyle w:val="001000000000" w:firstRow="0" w:lastRow="0" w:firstColumn="1" w:lastColumn="0" w:oddVBand="0" w:evenVBand="0" w:oddHBand="0" w:evenHBand="0" w:firstRowFirstColumn="0" w:firstRowLastColumn="0" w:lastRowFirstColumn="0" w:lastRowLastColumn="0"/>
            <w:tcW w:w="9635" w:type="dxa"/>
            <w:gridSpan w:val="2"/>
            <w:tcBorders>
              <w:top w:val="double" w:sz="4" w:space="0" w:color="000000" w:themeColor="text1"/>
              <w:bottom w:val="nil"/>
            </w:tcBorders>
          </w:tcPr>
          <w:p w14:paraId="7FA9DB22" w14:textId="7ED7F5EB" w:rsidR="00424E27" w:rsidRPr="001B3F56" w:rsidRDefault="00424E27" w:rsidP="00424E27">
            <w:pPr>
              <w:ind w:left="16"/>
              <w:jc w:val="both"/>
              <w:rPr>
                <w:rFonts w:ascii="Roboto" w:hAnsi="Roboto"/>
              </w:rPr>
            </w:pPr>
            <w:r w:rsidRPr="001B3F56">
              <w:rPr>
                <w:rFonts w:ascii="Roboto" w:hAnsi="Roboto"/>
              </w:rPr>
              <w:t>Please provide any additional comments you may have.</w:t>
            </w:r>
          </w:p>
        </w:tc>
      </w:tr>
      <w:tr w:rsidR="00424E27" w:rsidRPr="001B3F56" w14:paraId="624D288B" w14:textId="77777777" w:rsidTr="000A00DB">
        <w:trPr>
          <w:trHeight w:val="267"/>
        </w:trPr>
        <w:tc>
          <w:tcPr>
            <w:cnfStyle w:val="001000000000" w:firstRow="0" w:lastRow="0" w:firstColumn="1" w:lastColumn="0" w:oddVBand="0" w:evenVBand="0" w:oddHBand="0" w:evenHBand="0" w:firstRowFirstColumn="0" w:firstRowLastColumn="0" w:lastRowFirstColumn="0" w:lastRowLastColumn="0"/>
            <w:tcW w:w="9635" w:type="dxa"/>
            <w:gridSpan w:val="2"/>
            <w:tcBorders>
              <w:top w:val="nil"/>
              <w:bottom w:val="double" w:sz="4" w:space="0" w:color="000000" w:themeColor="text1"/>
            </w:tcBorders>
          </w:tcPr>
          <w:p w14:paraId="6408501C" w14:textId="77777777" w:rsidR="00424E27" w:rsidRDefault="00424E27" w:rsidP="00424E27">
            <w:pPr>
              <w:ind w:left="16"/>
              <w:jc w:val="both"/>
              <w:rPr>
                <w:rFonts w:ascii="Roboto" w:hAnsi="Roboto"/>
                <w:b w:val="0"/>
                <w:bCs w:val="0"/>
              </w:rPr>
            </w:pPr>
          </w:p>
          <w:p w14:paraId="0BD04BF9" w14:textId="77777777" w:rsidR="00424E27" w:rsidRDefault="00424E27" w:rsidP="00424E27">
            <w:pPr>
              <w:ind w:left="16"/>
              <w:jc w:val="both"/>
              <w:rPr>
                <w:rFonts w:ascii="Roboto" w:hAnsi="Roboto"/>
                <w:b w:val="0"/>
                <w:bCs w:val="0"/>
              </w:rPr>
            </w:pPr>
          </w:p>
          <w:p w14:paraId="08AEA213" w14:textId="77777777" w:rsidR="00424E27" w:rsidRDefault="00424E27" w:rsidP="00424E27">
            <w:pPr>
              <w:ind w:left="16"/>
              <w:jc w:val="both"/>
              <w:rPr>
                <w:rFonts w:ascii="Roboto" w:hAnsi="Roboto"/>
                <w:b w:val="0"/>
                <w:bCs w:val="0"/>
              </w:rPr>
            </w:pPr>
          </w:p>
          <w:p w14:paraId="07EDDD45" w14:textId="77777777" w:rsidR="00424E27" w:rsidRDefault="00424E27" w:rsidP="00424E27">
            <w:pPr>
              <w:ind w:left="16"/>
              <w:jc w:val="both"/>
              <w:rPr>
                <w:rFonts w:ascii="Roboto" w:hAnsi="Roboto"/>
                <w:b w:val="0"/>
                <w:bCs w:val="0"/>
              </w:rPr>
            </w:pPr>
          </w:p>
          <w:p w14:paraId="37FC3A16" w14:textId="77777777" w:rsidR="00424E27" w:rsidRPr="001B3F56" w:rsidRDefault="00424E27" w:rsidP="00424E27">
            <w:pPr>
              <w:ind w:left="16"/>
              <w:jc w:val="both"/>
              <w:rPr>
                <w:rFonts w:ascii="Roboto" w:hAnsi="Roboto"/>
              </w:rPr>
            </w:pPr>
          </w:p>
        </w:tc>
      </w:tr>
    </w:tbl>
    <w:p w14:paraId="266AFA44" w14:textId="77777777" w:rsidR="004804F5" w:rsidRPr="001B3F56" w:rsidRDefault="004804F5" w:rsidP="004804F5">
      <w:pPr>
        <w:spacing w:after="160" w:line="259" w:lineRule="auto"/>
        <w:rPr>
          <w:rFonts w:ascii="Roboto" w:eastAsiaTheme="majorEastAsia" w:hAnsi="Roboto" w:cstheme="majorBidi"/>
          <w:b/>
          <w:color w:val="2E74B5" w:themeColor="accent1" w:themeShade="BF"/>
          <w:sz w:val="32"/>
          <w:szCs w:val="32"/>
          <w14:shadow w14:blurRad="50800" w14:dist="38100" w14:dir="2700000" w14:sx="100000" w14:sy="100000" w14:kx="0" w14:ky="0" w14:algn="ctr">
            <w14:srgbClr w14:val="000000">
              <w14:alpha w14:val="60000"/>
            </w14:srgbClr>
          </w14:shadow>
        </w:rPr>
      </w:pPr>
      <w:r w:rsidRPr="001B3F56">
        <w:rPr>
          <w:rFonts w:ascii="Roboto" w:hAnsi="Roboto"/>
        </w:rPr>
        <w:br w:type="page"/>
      </w:r>
    </w:p>
    <w:p w14:paraId="1B52B06F" w14:textId="3B3296A2" w:rsidR="004804F5" w:rsidRPr="001B3F56" w:rsidRDefault="000F7F0F" w:rsidP="004804F5">
      <w:pPr>
        <w:pStyle w:val="Titre1"/>
        <w:jc w:val="center"/>
        <w:rPr>
          <w:rFonts w:ascii="Roboto" w:hAnsi="Roboto"/>
        </w:rPr>
      </w:pPr>
      <w:bookmarkStart w:id="6" w:name="_Toc230945624"/>
      <w:r w:rsidRPr="001B3F56">
        <w:rPr>
          <w:rFonts w:ascii="Roboto" w:hAnsi="Roboto"/>
        </w:rPr>
        <w:lastRenderedPageBreak/>
        <w:t xml:space="preserve">Information </w:t>
      </w:r>
      <w:r w:rsidR="007D3E40" w:rsidRPr="001B3F56">
        <w:rPr>
          <w:rFonts w:ascii="Roboto" w:hAnsi="Roboto"/>
        </w:rPr>
        <w:t xml:space="preserve">for </w:t>
      </w:r>
      <w:r w:rsidR="004804F5" w:rsidRPr="001B3F56">
        <w:rPr>
          <w:rFonts w:ascii="Roboto" w:hAnsi="Roboto"/>
        </w:rPr>
        <w:t xml:space="preserve">Critical Infrastructure Protection (CIP) </w:t>
      </w:r>
      <w:r w:rsidR="007D3E40" w:rsidRPr="001B3F56">
        <w:rPr>
          <w:rFonts w:ascii="Roboto" w:hAnsi="Roboto"/>
        </w:rPr>
        <w:t>Reliability Standards</w:t>
      </w:r>
      <w:bookmarkEnd w:id="6"/>
    </w:p>
    <w:p w14:paraId="4E4754C9" w14:textId="77777777" w:rsidR="004804F5" w:rsidRPr="002C4105" w:rsidRDefault="004804F5" w:rsidP="004804F5">
      <w:pPr>
        <w:rPr>
          <w:rFonts w:ascii="Roboto" w:hAnsi="Roboto"/>
        </w:rPr>
      </w:pPr>
    </w:p>
    <w:tbl>
      <w:tblPr>
        <w:tblStyle w:val="Grilledutableau"/>
        <w:tblW w:w="10800" w:type="dxa"/>
        <w:tblInd w:w="-725" w:type="dxa"/>
        <w:tblLook w:val="04A0" w:firstRow="1" w:lastRow="0" w:firstColumn="1" w:lastColumn="0" w:noHBand="0" w:noVBand="1"/>
      </w:tblPr>
      <w:tblGrid>
        <w:gridCol w:w="10800"/>
      </w:tblGrid>
      <w:tr w:rsidR="004804F5" w:rsidRPr="001B3F56" w14:paraId="0876C697" w14:textId="77777777" w:rsidTr="00B13FA5">
        <w:trPr>
          <w:cantSplit/>
          <w:trHeight w:val="1943"/>
        </w:trPr>
        <w:tc>
          <w:tcPr>
            <w:tcW w:w="10800" w:type="dxa"/>
            <w:shd w:val="clear" w:color="auto" w:fill="DEEAF6" w:themeFill="accent1" w:themeFillTint="33"/>
          </w:tcPr>
          <w:p w14:paraId="218C8148" w14:textId="77777777" w:rsidR="004804F5" w:rsidRPr="001B3F56" w:rsidRDefault="004804F5">
            <w:pPr>
              <w:jc w:val="center"/>
              <w:rPr>
                <w:rFonts w:ascii="Roboto" w:hAnsi="Roboto"/>
              </w:rPr>
            </w:pPr>
            <w:r w:rsidRPr="001B3F56">
              <w:rPr>
                <w:rFonts w:ascii="Roboto" w:hAnsi="Roboto"/>
              </w:rPr>
              <w:br w:type="page"/>
            </w:r>
          </w:p>
          <w:p w14:paraId="26486DF7" w14:textId="3B7767E4" w:rsidR="004804F5" w:rsidRPr="001B3F56" w:rsidRDefault="0003679C">
            <w:pPr>
              <w:jc w:val="center"/>
              <w:rPr>
                <w:rFonts w:ascii="Roboto" w:hAnsi="Roboto"/>
                <w:b/>
                <w:bCs/>
                <w:u w:val="single"/>
              </w:rPr>
            </w:pPr>
            <w:r w:rsidRPr="001B3F56">
              <w:rPr>
                <w:rFonts w:ascii="Roboto" w:hAnsi="Roboto"/>
                <w:b/>
                <w:bCs/>
                <w:u w:val="single"/>
              </w:rPr>
              <w:t>T</w:t>
            </w:r>
            <w:r w:rsidR="004804F5" w:rsidRPr="001B3F56">
              <w:rPr>
                <w:rFonts w:ascii="Roboto" w:hAnsi="Roboto"/>
                <w:b/>
                <w:bCs/>
                <w:u w:val="single"/>
              </w:rPr>
              <w:t xml:space="preserve">he </w:t>
            </w:r>
            <w:r w:rsidR="00073001">
              <w:rPr>
                <w:rFonts w:ascii="Roboto" w:hAnsi="Roboto"/>
                <w:b/>
                <w:bCs/>
                <w:u w:val="single"/>
              </w:rPr>
              <w:t xml:space="preserve">description and </w:t>
            </w:r>
            <w:r w:rsidR="007D3E40" w:rsidRPr="001B3F56">
              <w:rPr>
                <w:rFonts w:ascii="Roboto" w:hAnsi="Roboto"/>
                <w:b/>
                <w:bCs/>
                <w:u w:val="single"/>
              </w:rPr>
              <w:t>s</w:t>
            </w:r>
            <w:r w:rsidR="004804F5" w:rsidRPr="001B3F56">
              <w:rPr>
                <w:rFonts w:ascii="Roboto" w:hAnsi="Roboto"/>
                <w:b/>
                <w:bCs/>
                <w:u w:val="single"/>
              </w:rPr>
              <w:t xml:space="preserve">cope of </w:t>
            </w:r>
            <w:r w:rsidR="007D3E40" w:rsidRPr="001B3F56">
              <w:rPr>
                <w:rFonts w:ascii="Roboto" w:hAnsi="Roboto"/>
                <w:b/>
                <w:bCs/>
                <w:u w:val="single"/>
              </w:rPr>
              <w:t>p</w:t>
            </w:r>
            <w:r w:rsidR="004804F5" w:rsidRPr="001B3F56">
              <w:rPr>
                <w:rFonts w:ascii="Roboto" w:hAnsi="Roboto"/>
                <w:b/>
                <w:bCs/>
                <w:u w:val="single"/>
              </w:rPr>
              <w:t>ossible Non-Compliance</w:t>
            </w:r>
          </w:p>
          <w:p w14:paraId="41620948" w14:textId="04618105" w:rsidR="00073001" w:rsidRDefault="00073001" w:rsidP="004804F5">
            <w:pPr>
              <w:pStyle w:val="Paragraphedeliste"/>
              <w:numPr>
                <w:ilvl w:val="0"/>
                <w:numId w:val="24"/>
              </w:numPr>
              <w:spacing w:after="0" w:line="240" w:lineRule="auto"/>
              <w:ind w:right="166"/>
              <w:jc w:val="both"/>
              <w:rPr>
                <w:rFonts w:ascii="Roboto" w:hAnsi="Roboto"/>
              </w:rPr>
            </w:pPr>
            <w:r>
              <w:rPr>
                <w:rFonts w:ascii="Roboto" w:hAnsi="Roboto"/>
              </w:rPr>
              <w:t>Describe the possible Non-Compliance including what occurred, when it happened, and any other relevant details.</w:t>
            </w:r>
          </w:p>
          <w:p w14:paraId="43AF6928" w14:textId="320D4021" w:rsidR="004804F5" w:rsidRPr="001B3F56" w:rsidRDefault="004804F5" w:rsidP="004804F5">
            <w:pPr>
              <w:pStyle w:val="Paragraphedeliste"/>
              <w:numPr>
                <w:ilvl w:val="0"/>
                <w:numId w:val="24"/>
              </w:numPr>
              <w:spacing w:after="0" w:line="240" w:lineRule="auto"/>
              <w:ind w:right="166"/>
              <w:jc w:val="both"/>
              <w:rPr>
                <w:rFonts w:ascii="Roboto" w:hAnsi="Roboto"/>
              </w:rPr>
            </w:pPr>
            <w:r w:rsidRPr="001B3F56">
              <w:rPr>
                <w:rFonts w:ascii="Roboto" w:hAnsi="Roboto"/>
              </w:rPr>
              <w:t>Describe the affected Cyber Assets, Physical Security Perimeters (PSP), individuals, accounts, or BES Cyber System Information storage locations</w:t>
            </w:r>
            <w:r w:rsidR="00F1646D" w:rsidRPr="001B3F56">
              <w:rPr>
                <w:rFonts w:ascii="Roboto" w:hAnsi="Roboto"/>
              </w:rPr>
              <w:t xml:space="preserve"> and provide their number</w:t>
            </w:r>
            <w:r w:rsidRPr="001B3F56">
              <w:rPr>
                <w:rFonts w:ascii="Roboto" w:hAnsi="Roboto"/>
              </w:rPr>
              <w:t xml:space="preserve">. </w:t>
            </w:r>
          </w:p>
          <w:p w14:paraId="3B6207DC" w14:textId="77777777" w:rsidR="004804F5" w:rsidRPr="001B3F56" w:rsidRDefault="004804F5" w:rsidP="004804F5">
            <w:pPr>
              <w:pStyle w:val="Paragraphedeliste"/>
              <w:numPr>
                <w:ilvl w:val="0"/>
                <w:numId w:val="24"/>
              </w:numPr>
              <w:spacing w:after="0" w:line="240" w:lineRule="auto"/>
              <w:ind w:right="166"/>
              <w:jc w:val="both"/>
              <w:rPr>
                <w:rFonts w:ascii="Roboto" w:hAnsi="Roboto"/>
              </w:rPr>
            </w:pPr>
            <w:r w:rsidRPr="001B3F56">
              <w:rPr>
                <w:rFonts w:ascii="Roboto" w:hAnsi="Roboto"/>
              </w:rPr>
              <w:t xml:space="preserve">Provide unique identifiers for the affected Cyber Assets, PSPs, individuals, accounts, or BES Cyber System Information storage locations. </w:t>
            </w:r>
          </w:p>
          <w:p w14:paraId="3AD46514" w14:textId="4F419304" w:rsidR="004804F5" w:rsidRPr="001B3F56" w:rsidRDefault="004804F5" w:rsidP="004804F5">
            <w:pPr>
              <w:pStyle w:val="Paragraphedeliste"/>
              <w:numPr>
                <w:ilvl w:val="0"/>
                <w:numId w:val="24"/>
              </w:numPr>
              <w:spacing w:after="0" w:line="240" w:lineRule="auto"/>
              <w:ind w:right="166"/>
              <w:jc w:val="both"/>
              <w:rPr>
                <w:rFonts w:ascii="Roboto" w:hAnsi="Roboto"/>
              </w:rPr>
            </w:pPr>
            <w:r w:rsidRPr="001B3F56">
              <w:rPr>
                <w:rFonts w:ascii="Roboto" w:hAnsi="Roboto"/>
              </w:rPr>
              <w:t>What is the impact level of the affected BES Cyber System(s) associated with the Cyber Assets, PSPs, individuals, accounts, or BES Cyber System Information storage locations? (</w:t>
            </w:r>
            <w:r w:rsidR="007D3E40" w:rsidRPr="001B3F56">
              <w:rPr>
                <w:rFonts w:ascii="Roboto" w:hAnsi="Roboto"/>
              </w:rPr>
              <w:t>h</w:t>
            </w:r>
            <w:r w:rsidRPr="001B3F56">
              <w:rPr>
                <w:rFonts w:ascii="Roboto" w:hAnsi="Roboto"/>
              </w:rPr>
              <w:t xml:space="preserve">igh, </w:t>
            </w:r>
            <w:r w:rsidR="007D3E40" w:rsidRPr="001B3F56">
              <w:rPr>
                <w:rFonts w:ascii="Roboto" w:hAnsi="Roboto"/>
              </w:rPr>
              <w:t>m</w:t>
            </w:r>
            <w:r w:rsidRPr="001B3F56">
              <w:rPr>
                <w:rFonts w:ascii="Roboto" w:hAnsi="Roboto"/>
              </w:rPr>
              <w:t xml:space="preserve">edium, </w:t>
            </w:r>
            <w:r w:rsidR="007D3E40" w:rsidRPr="001B3F56">
              <w:rPr>
                <w:rFonts w:ascii="Roboto" w:hAnsi="Roboto"/>
              </w:rPr>
              <w:t>l</w:t>
            </w:r>
            <w:r w:rsidRPr="001B3F56">
              <w:rPr>
                <w:rFonts w:ascii="Roboto" w:hAnsi="Roboto"/>
              </w:rPr>
              <w:t>ow)</w:t>
            </w:r>
          </w:p>
          <w:p w14:paraId="01368829" w14:textId="77777777" w:rsidR="004804F5" w:rsidRPr="001B3F56" w:rsidRDefault="004804F5" w:rsidP="004804F5">
            <w:pPr>
              <w:pStyle w:val="Paragraphedeliste"/>
              <w:numPr>
                <w:ilvl w:val="0"/>
                <w:numId w:val="24"/>
              </w:numPr>
              <w:spacing w:after="0" w:line="240" w:lineRule="auto"/>
              <w:ind w:right="166"/>
              <w:jc w:val="both"/>
              <w:rPr>
                <w:rFonts w:ascii="Roboto" w:hAnsi="Roboto"/>
                <w:lang w:val="fr-CA"/>
              </w:rPr>
            </w:pPr>
            <w:r w:rsidRPr="001B3F56">
              <w:rPr>
                <w:rFonts w:ascii="Roboto" w:hAnsi="Roboto"/>
              </w:rPr>
              <w:t xml:space="preserve">What is the CIP classification of the affected Cyber Assets? </w:t>
            </w:r>
            <w:r w:rsidRPr="001B3F56">
              <w:rPr>
                <w:rFonts w:ascii="Roboto" w:hAnsi="Roboto"/>
                <w:lang w:val="fr-CA"/>
              </w:rPr>
              <w:t xml:space="preserve">(EACMS, PCA, BES Cyber Assets, PACS, etc.) </w:t>
            </w:r>
          </w:p>
          <w:p w14:paraId="241242D8" w14:textId="77777777" w:rsidR="004804F5" w:rsidRPr="001B3F56" w:rsidRDefault="004804F5" w:rsidP="004804F5">
            <w:pPr>
              <w:pStyle w:val="Paragraphedeliste"/>
              <w:numPr>
                <w:ilvl w:val="0"/>
                <w:numId w:val="24"/>
              </w:numPr>
              <w:spacing w:after="0" w:line="240" w:lineRule="auto"/>
              <w:ind w:right="166"/>
              <w:jc w:val="both"/>
              <w:rPr>
                <w:rFonts w:ascii="Roboto" w:hAnsi="Roboto"/>
              </w:rPr>
            </w:pPr>
            <w:r w:rsidRPr="001B3F56">
              <w:rPr>
                <w:rFonts w:ascii="Roboto" w:hAnsi="Roboto"/>
              </w:rPr>
              <w:t>What service does the affected Cyber Asset(s) perform?</w:t>
            </w:r>
          </w:p>
          <w:p w14:paraId="6B9B29EA" w14:textId="7CCA8E8E" w:rsidR="004804F5" w:rsidRPr="001B3F56" w:rsidRDefault="004804F5" w:rsidP="004804F5">
            <w:pPr>
              <w:pStyle w:val="Paragraphedeliste"/>
              <w:numPr>
                <w:ilvl w:val="0"/>
                <w:numId w:val="24"/>
              </w:numPr>
              <w:spacing w:after="0" w:line="240" w:lineRule="auto"/>
              <w:ind w:right="166"/>
              <w:jc w:val="both"/>
              <w:rPr>
                <w:rFonts w:ascii="Roboto" w:hAnsi="Roboto"/>
              </w:rPr>
            </w:pPr>
            <w:r w:rsidRPr="001B3F56">
              <w:rPr>
                <w:rFonts w:ascii="Roboto" w:hAnsi="Roboto"/>
              </w:rPr>
              <w:t>What kind of access privileges did the accounts have? (</w:t>
            </w:r>
            <w:r w:rsidR="007D3E40" w:rsidRPr="001B3F56">
              <w:rPr>
                <w:rFonts w:ascii="Roboto" w:hAnsi="Roboto"/>
              </w:rPr>
              <w:t>r</w:t>
            </w:r>
            <w:r w:rsidRPr="001B3F56">
              <w:rPr>
                <w:rFonts w:ascii="Roboto" w:hAnsi="Roboto"/>
              </w:rPr>
              <w:t xml:space="preserve">ead only, user, administrator). If not applicable, please indicate by using N/A. </w:t>
            </w:r>
          </w:p>
          <w:p w14:paraId="3AA3EC5C" w14:textId="2340F61C" w:rsidR="004804F5" w:rsidRPr="001B3F56" w:rsidRDefault="004804F5" w:rsidP="004804F5">
            <w:pPr>
              <w:pStyle w:val="Paragraphedeliste"/>
              <w:numPr>
                <w:ilvl w:val="0"/>
                <w:numId w:val="24"/>
              </w:numPr>
              <w:spacing w:after="0" w:line="240" w:lineRule="auto"/>
              <w:ind w:right="166"/>
              <w:jc w:val="both"/>
              <w:rPr>
                <w:rFonts w:ascii="Roboto" w:hAnsi="Roboto"/>
              </w:rPr>
            </w:pPr>
            <w:r w:rsidRPr="001B3F56">
              <w:rPr>
                <w:rFonts w:ascii="Roboto" w:hAnsi="Roboto"/>
              </w:rPr>
              <w:t xml:space="preserve">What could </w:t>
            </w:r>
            <w:r w:rsidR="00A01E36" w:rsidRPr="001B3F56">
              <w:rPr>
                <w:rFonts w:ascii="Roboto" w:hAnsi="Roboto"/>
              </w:rPr>
              <w:t>an</w:t>
            </w:r>
            <w:r w:rsidRPr="001B3F56">
              <w:rPr>
                <w:rFonts w:ascii="Roboto" w:hAnsi="Roboto"/>
              </w:rPr>
              <w:t xml:space="preserve"> individual do with the access? If not applicable, please indicate by using N/A.</w:t>
            </w:r>
          </w:p>
          <w:p w14:paraId="6B68FC1F" w14:textId="7B5103B9" w:rsidR="004422D3" w:rsidRPr="001B3F56" w:rsidRDefault="004422D3" w:rsidP="004804F5">
            <w:pPr>
              <w:pStyle w:val="Paragraphedeliste"/>
              <w:numPr>
                <w:ilvl w:val="0"/>
                <w:numId w:val="24"/>
              </w:numPr>
              <w:spacing w:after="0" w:line="240" w:lineRule="auto"/>
              <w:ind w:right="166"/>
              <w:jc w:val="both"/>
              <w:rPr>
                <w:rFonts w:ascii="Roboto" w:hAnsi="Roboto"/>
              </w:rPr>
            </w:pPr>
            <w:r w:rsidRPr="001B3F56">
              <w:rPr>
                <w:rFonts w:ascii="Roboto" w:hAnsi="Roboto"/>
              </w:rPr>
              <w:t>Provide any additional details.</w:t>
            </w:r>
          </w:p>
          <w:p w14:paraId="3DAF4855" w14:textId="77777777" w:rsidR="004804F5" w:rsidRPr="001B3F56" w:rsidRDefault="004804F5">
            <w:pPr>
              <w:pStyle w:val="Paragraphedeliste"/>
              <w:spacing w:after="0" w:line="240" w:lineRule="auto"/>
              <w:ind w:right="166"/>
              <w:jc w:val="both"/>
              <w:rPr>
                <w:rFonts w:ascii="Roboto" w:hAnsi="Roboto"/>
              </w:rPr>
            </w:pPr>
          </w:p>
        </w:tc>
      </w:tr>
      <w:tr w:rsidR="004804F5" w:rsidRPr="001B3F56" w14:paraId="440791DD" w14:textId="77777777" w:rsidTr="00B13FA5">
        <w:trPr>
          <w:cantSplit/>
          <w:trHeight w:val="6830"/>
        </w:trPr>
        <w:tc>
          <w:tcPr>
            <w:tcW w:w="10800" w:type="dxa"/>
          </w:tcPr>
          <w:p w14:paraId="4FAD3CF0" w14:textId="1D1529B0" w:rsidR="004804F5" w:rsidRPr="001B3F56" w:rsidRDefault="004804F5">
            <w:pPr>
              <w:rPr>
                <w:rFonts w:ascii="Roboto" w:hAnsi="Roboto"/>
              </w:rPr>
            </w:pPr>
          </w:p>
        </w:tc>
      </w:tr>
    </w:tbl>
    <w:p w14:paraId="20C4C372" w14:textId="77777777" w:rsidR="004804F5" w:rsidRPr="001B3F56" w:rsidRDefault="004804F5" w:rsidP="004804F5">
      <w:pPr>
        <w:spacing w:after="160" w:line="259" w:lineRule="auto"/>
        <w:rPr>
          <w:rFonts w:ascii="Roboto" w:eastAsiaTheme="majorEastAsia" w:hAnsi="Roboto" w:cstheme="majorBidi"/>
          <w:b/>
          <w:color w:val="2E74B5" w:themeColor="accent1" w:themeShade="BF"/>
          <w:sz w:val="32"/>
          <w:szCs w:val="32"/>
          <w14:shadow w14:blurRad="50800" w14:dist="38100" w14:dir="2700000" w14:sx="100000" w14:sy="100000" w14:kx="0" w14:ky="0" w14:algn="ctr">
            <w14:srgbClr w14:val="000000">
              <w14:alpha w14:val="60000"/>
            </w14:srgbClr>
          </w14:shadow>
        </w:rPr>
      </w:pPr>
    </w:p>
    <w:tbl>
      <w:tblPr>
        <w:tblStyle w:val="Grilledutableau"/>
        <w:tblW w:w="10800" w:type="dxa"/>
        <w:tblInd w:w="-725" w:type="dxa"/>
        <w:tblLook w:val="04A0" w:firstRow="1" w:lastRow="0" w:firstColumn="1" w:lastColumn="0" w:noHBand="0" w:noVBand="1"/>
      </w:tblPr>
      <w:tblGrid>
        <w:gridCol w:w="10800"/>
      </w:tblGrid>
      <w:tr w:rsidR="00B13FA5" w:rsidRPr="001B3F56" w14:paraId="75CF55CF" w14:textId="77777777">
        <w:trPr>
          <w:cantSplit/>
          <w:trHeight w:val="2600"/>
        </w:trPr>
        <w:tc>
          <w:tcPr>
            <w:tcW w:w="10800" w:type="dxa"/>
            <w:shd w:val="clear" w:color="auto" w:fill="DEEAF6" w:themeFill="accent1" w:themeFillTint="33"/>
          </w:tcPr>
          <w:p w14:paraId="7471BED7" w14:textId="77777777" w:rsidR="00B13FA5" w:rsidRPr="001B3F56" w:rsidRDefault="00B13FA5">
            <w:pPr>
              <w:jc w:val="center"/>
              <w:rPr>
                <w:rFonts w:ascii="Roboto" w:hAnsi="Roboto"/>
                <w:b/>
                <w:bCs/>
                <w:u w:val="single"/>
              </w:rPr>
            </w:pPr>
            <w:r w:rsidRPr="001B3F56">
              <w:rPr>
                <w:rFonts w:ascii="Roboto" w:hAnsi="Roboto"/>
              </w:rPr>
              <w:br w:type="page"/>
            </w:r>
          </w:p>
          <w:p w14:paraId="4AB34248" w14:textId="75AA4DA0" w:rsidR="00B13FA5" w:rsidRPr="001B3F56" w:rsidRDefault="00B13FA5">
            <w:pPr>
              <w:jc w:val="center"/>
              <w:rPr>
                <w:rFonts w:ascii="Roboto" w:hAnsi="Roboto"/>
                <w:b/>
                <w:bCs/>
                <w:u w:val="single"/>
              </w:rPr>
            </w:pPr>
            <w:r w:rsidRPr="001B3F56">
              <w:rPr>
                <w:rFonts w:ascii="Roboto" w:hAnsi="Roboto"/>
                <w:b/>
                <w:bCs/>
                <w:u w:val="single"/>
              </w:rPr>
              <w:t xml:space="preserve">The potential </w:t>
            </w:r>
            <w:r w:rsidR="00253274" w:rsidRPr="001B3F56">
              <w:rPr>
                <w:rFonts w:ascii="Roboto" w:hAnsi="Roboto"/>
                <w:b/>
                <w:bCs/>
                <w:u w:val="single"/>
              </w:rPr>
              <w:t xml:space="preserve">impact </w:t>
            </w:r>
            <w:r w:rsidRPr="001B3F56">
              <w:rPr>
                <w:rFonts w:ascii="Roboto" w:hAnsi="Roboto"/>
                <w:b/>
                <w:bCs/>
                <w:u w:val="single"/>
              </w:rPr>
              <w:t>to the electric power transmission</w:t>
            </w:r>
            <w:r w:rsidR="00725E18">
              <w:rPr>
                <w:rFonts w:ascii="Roboto" w:hAnsi="Roboto"/>
                <w:b/>
                <w:bCs/>
                <w:u w:val="single"/>
              </w:rPr>
              <w:t xml:space="preserve"> system</w:t>
            </w:r>
          </w:p>
          <w:p w14:paraId="5A02930E" w14:textId="77777777" w:rsidR="00B13FA5" w:rsidRPr="001B3F56" w:rsidRDefault="00B13FA5">
            <w:pPr>
              <w:pStyle w:val="Paragraphedeliste"/>
              <w:numPr>
                <w:ilvl w:val="0"/>
                <w:numId w:val="25"/>
              </w:numPr>
              <w:spacing w:after="0" w:line="240" w:lineRule="auto"/>
              <w:ind w:right="166"/>
              <w:jc w:val="both"/>
              <w:rPr>
                <w:rFonts w:ascii="Roboto" w:hAnsi="Roboto"/>
              </w:rPr>
            </w:pPr>
            <w:r w:rsidRPr="001B3F56">
              <w:rPr>
                <w:rFonts w:ascii="Roboto" w:hAnsi="Roboto"/>
              </w:rPr>
              <w:t>Does the Cyber Asset in scope perform a reliability task? Explain/elaborate.</w:t>
            </w:r>
          </w:p>
          <w:p w14:paraId="2FD06431" w14:textId="77777777" w:rsidR="00B13FA5" w:rsidRPr="001B3F56" w:rsidRDefault="00B13FA5">
            <w:pPr>
              <w:pStyle w:val="Paragraphedeliste"/>
              <w:numPr>
                <w:ilvl w:val="0"/>
                <w:numId w:val="25"/>
              </w:numPr>
              <w:spacing w:after="0" w:line="240" w:lineRule="auto"/>
              <w:ind w:right="166"/>
              <w:jc w:val="both"/>
              <w:rPr>
                <w:rFonts w:ascii="Roboto" w:hAnsi="Roboto"/>
              </w:rPr>
            </w:pPr>
            <w:r w:rsidRPr="001B3F56">
              <w:rPr>
                <w:rFonts w:ascii="Roboto" w:hAnsi="Roboto"/>
              </w:rPr>
              <w:t>Could the BES Cyber System be rendered unavailable, degraded, or misused due to the possible Non-Compliance?  Explain/elaborate.</w:t>
            </w:r>
          </w:p>
          <w:p w14:paraId="68A0790D" w14:textId="4731B8F5" w:rsidR="00B13FA5" w:rsidRPr="001B3F56" w:rsidRDefault="00B13FA5">
            <w:pPr>
              <w:pStyle w:val="Paragraphedeliste"/>
              <w:numPr>
                <w:ilvl w:val="0"/>
                <w:numId w:val="25"/>
              </w:numPr>
              <w:spacing w:after="0" w:line="240" w:lineRule="auto"/>
              <w:ind w:right="166"/>
              <w:jc w:val="both"/>
              <w:rPr>
                <w:rFonts w:ascii="Roboto" w:hAnsi="Roboto"/>
              </w:rPr>
            </w:pPr>
            <w:r w:rsidRPr="001B3F56">
              <w:rPr>
                <w:rFonts w:ascii="Roboto" w:hAnsi="Roboto"/>
              </w:rPr>
              <w:t>What are the potential consequences of not applying the in-scope CIP control to BES Cyber Assets?  How could a person with malicious intent affect the environment in scope?</w:t>
            </w:r>
          </w:p>
          <w:p w14:paraId="6F50CBF9" w14:textId="599172CF" w:rsidR="00B13FA5" w:rsidRPr="001B3F56" w:rsidRDefault="00B13FA5">
            <w:pPr>
              <w:pStyle w:val="Paragraphedeliste"/>
              <w:numPr>
                <w:ilvl w:val="0"/>
                <w:numId w:val="25"/>
              </w:numPr>
              <w:spacing w:after="0" w:line="240" w:lineRule="auto"/>
              <w:ind w:right="166"/>
              <w:jc w:val="both"/>
              <w:rPr>
                <w:rFonts w:ascii="Roboto" w:hAnsi="Roboto"/>
              </w:rPr>
            </w:pPr>
            <w:r w:rsidRPr="001B3F56">
              <w:rPr>
                <w:rFonts w:ascii="Roboto" w:hAnsi="Roboto"/>
              </w:rPr>
              <w:t xml:space="preserve">What is the potential reliability impact if </w:t>
            </w:r>
            <w:r w:rsidR="000A39E1" w:rsidRPr="001B3F56">
              <w:rPr>
                <w:rFonts w:ascii="Roboto" w:hAnsi="Roboto"/>
              </w:rPr>
              <w:t>a person with malicious intent</w:t>
            </w:r>
            <w:r w:rsidRPr="001B3F56">
              <w:rPr>
                <w:rFonts w:ascii="Roboto" w:hAnsi="Roboto"/>
              </w:rPr>
              <w:t xml:space="preserve"> successfully exploited the vulnerability or lack of the CIP control (serious/moderate/minimal)?</w:t>
            </w:r>
          </w:p>
          <w:p w14:paraId="09AE1103" w14:textId="77777777" w:rsidR="00B13FA5" w:rsidRPr="001B3F56" w:rsidRDefault="00B13FA5">
            <w:pPr>
              <w:pStyle w:val="Paragraphedeliste"/>
              <w:spacing w:after="0" w:line="240" w:lineRule="auto"/>
              <w:ind w:right="166"/>
              <w:jc w:val="both"/>
              <w:rPr>
                <w:rFonts w:ascii="Roboto" w:hAnsi="Roboto"/>
              </w:rPr>
            </w:pPr>
          </w:p>
        </w:tc>
      </w:tr>
      <w:tr w:rsidR="00B13FA5" w:rsidRPr="001B3F56" w14:paraId="00BE9F72" w14:textId="77777777">
        <w:trPr>
          <w:cantSplit/>
          <w:trHeight w:val="7550"/>
        </w:trPr>
        <w:tc>
          <w:tcPr>
            <w:tcW w:w="10800" w:type="dxa"/>
          </w:tcPr>
          <w:p w14:paraId="2E1BEF78" w14:textId="4FECFE1B" w:rsidR="00B13FA5" w:rsidRPr="001B3F56" w:rsidRDefault="00B13FA5">
            <w:pPr>
              <w:rPr>
                <w:rFonts w:ascii="Roboto" w:hAnsi="Roboto"/>
              </w:rPr>
            </w:pPr>
          </w:p>
        </w:tc>
      </w:tr>
    </w:tbl>
    <w:p w14:paraId="52ECD7B1" w14:textId="77777777" w:rsidR="00B13FA5" w:rsidRPr="002C4105" w:rsidRDefault="00B13FA5">
      <w:pPr>
        <w:rPr>
          <w:rFonts w:ascii="Roboto" w:hAnsi="Roboto"/>
        </w:rPr>
      </w:pPr>
      <w:r w:rsidRPr="002C4105">
        <w:rPr>
          <w:rFonts w:ascii="Roboto" w:hAnsi="Roboto"/>
        </w:rPr>
        <w:br w:type="page"/>
      </w:r>
    </w:p>
    <w:tbl>
      <w:tblPr>
        <w:tblStyle w:val="Grilledutableau"/>
        <w:tblW w:w="10800" w:type="dxa"/>
        <w:tblInd w:w="-725" w:type="dxa"/>
        <w:tblLook w:val="04A0" w:firstRow="1" w:lastRow="0" w:firstColumn="1" w:lastColumn="0" w:noHBand="0" w:noVBand="1"/>
      </w:tblPr>
      <w:tblGrid>
        <w:gridCol w:w="10800"/>
      </w:tblGrid>
      <w:tr w:rsidR="004804F5" w:rsidRPr="001B3F56" w14:paraId="5B8CAAB3" w14:textId="77777777">
        <w:trPr>
          <w:trHeight w:val="2600"/>
        </w:trPr>
        <w:tc>
          <w:tcPr>
            <w:tcW w:w="10800" w:type="dxa"/>
            <w:shd w:val="clear" w:color="auto" w:fill="DEEAF6" w:themeFill="accent1" w:themeFillTint="33"/>
          </w:tcPr>
          <w:p w14:paraId="378ABFE3" w14:textId="31638B89" w:rsidR="004804F5" w:rsidRPr="001B3F56" w:rsidRDefault="004804F5">
            <w:pPr>
              <w:jc w:val="center"/>
              <w:rPr>
                <w:rFonts w:ascii="Roboto" w:hAnsi="Roboto"/>
                <w:b/>
                <w:bCs/>
                <w:u w:val="single"/>
              </w:rPr>
            </w:pPr>
            <w:r w:rsidRPr="001B3F56">
              <w:rPr>
                <w:rFonts w:ascii="Roboto" w:hAnsi="Roboto"/>
              </w:rPr>
              <w:lastRenderedPageBreak/>
              <w:br w:type="page"/>
            </w:r>
          </w:p>
          <w:p w14:paraId="60F02847" w14:textId="4F155AB6" w:rsidR="004804F5" w:rsidRPr="001B3F56" w:rsidRDefault="000741D8">
            <w:pPr>
              <w:jc w:val="center"/>
              <w:rPr>
                <w:rFonts w:ascii="Roboto" w:hAnsi="Roboto"/>
                <w:b/>
                <w:bCs/>
                <w:u w:val="single"/>
              </w:rPr>
            </w:pPr>
            <w:r w:rsidRPr="001B3F56">
              <w:rPr>
                <w:rFonts w:ascii="Roboto" w:hAnsi="Roboto"/>
                <w:b/>
                <w:bCs/>
                <w:u w:val="single"/>
              </w:rPr>
              <w:t>T</w:t>
            </w:r>
            <w:r w:rsidR="004804F5" w:rsidRPr="001B3F56">
              <w:rPr>
                <w:rFonts w:ascii="Roboto" w:hAnsi="Roboto"/>
                <w:b/>
                <w:bCs/>
                <w:u w:val="single"/>
              </w:rPr>
              <w:t xml:space="preserve">he </w:t>
            </w:r>
            <w:r w:rsidR="001B3F56">
              <w:rPr>
                <w:rFonts w:ascii="Roboto" w:hAnsi="Roboto"/>
                <w:b/>
                <w:bCs/>
                <w:u w:val="single"/>
              </w:rPr>
              <w:t xml:space="preserve">likelihood and </w:t>
            </w:r>
            <w:r w:rsidR="00F042D4" w:rsidRPr="001B3F56">
              <w:rPr>
                <w:rFonts w:ascii="Roboto" w:hAnsi="Roboto"/>
                <w:b/>
                <w:bCs/>
                <w:u w:val="single"/>
              </w:rPr>
              <w:t>a</w:t>
            </w:r>
            <w:r w:rsidR="004804F5" w:rsidRPr="001B3F56">
              <w:rPr>
                <w:rFonts w:ascii="Roboto" w:hAnsi="Roboto"/>
                <w:b/>
                <w:bCs/>
                <w:u w:val="single"/>
              </w:rPr>
              <w:t xml:space="preserve">ctual </w:t>
            </w:r>
            <w:r w:rsidR="00253274" w:rsidRPr="001B3F56">
              <w:rPr>
                <w:rFonts w:ascii="Roboto" w:hAnsi="Roboto"/>
                <w:b/>
                <w:bCs/>
                <w:u w:val="single"/>
              </w:rPr>
              <w:t xml:space="preserve">impact </w:t>
            </w:r>
            <w:r w:rsidR="004804F5" w:rsidRPr="001B3F56">
              <w:rPr>
                <w:rFonts w:ascii="Roboto" w:hAnsi="Roboto"/>
                <w:b/>
                <w:bCs/>
                <w:u w:val="single"/>
              </w:rPr>
              <w:t xml:space="preserve">to the </w:t>
            </w:r>
            <w:r w:rsidR="00F042D4" w:rsidRPr="001B3F56">
              <w:rPr>
                <w:rFonts w:ascii="Roboto" w:hAnsi="Roboto"/>
                <w:b/>
                <w:bCs/>
                <w:u w:val="single"/>
              </w:rPr>
              <w:t>e</w:t>
            </w:r>
            <w:r w:rsidR="004804F5" w:rsidRPr="001B3F56">
              <w:rPr>
                <w:rFonts w:ascii="Roboto" w:hAnsi="Roboto"/>
                <w:b/>
                <w:bCs/>
                <w:u w:val="single"/>
              </w:rPr>
              <w:t xml:space="preserve">lectric </w:t>
            </w:r>
            <w:r w:rsidR="00F042D4" w:rsidRPr="001B3F56">
              <w:rPr>
                <w:rFonts w:ascii="Roboto" w:hAnsi="Roboto"/>
                <w:b/>
                <w:bCs/>
                <w:u w:val="single"/>
              </w:rPr>
              <w:t>p</w:t>
            </w:r>
            <w:r w:rsidR="004804F5" w:rsidRPr="001B3F56">
              <w:rPr>
                <w:rFonts w:ascii="Roboto" w:hAnsi="Roboto"/>
                <w:b/>
                <w:bCs/>
                <w:u w:val="single"/>
              </w:rPr>
              <w:t xml:space="preserve">ower </w:t>
            </w:r>
            <w:r w:rsidR="00F042D4" w:rsidRPr="001B3F56">
              <w:rPr>
                <w:rFonts w:ascii="Roboto" w:hAnsi="Roboto"/>
                <w:b/>
                <w:bCs/>
                <w:u w:val="single"/>
              </w:rPr>
              <w:t>t</w:t>
            </w:r>
            <w:r w:rsidR="004804F5" w:rsidRPr="001B3F56">
              <w:rPr>
                <w:rFonts w:ascii="Roboto" w:hAnsi="Roboto"/>
                <w:b/>
                <w:bCs/>
                <w:u w:val="single"/>
              </w:rPr>
              <w:t>ransmission</w:t>
            </w:r>
            <w:r w:rsidR="00725E18">
              <w:rPr>
                <w:rFonts w:ascii="Roboto" w:hAnsi="Roboto"/>
                <w:b/>
                <w:bCs/>
                <w:u w:val="single"/>
              </w:rPr>
              <w:t xml:space="preserve"> system</w:t>
            </w:r>
          </w:p>
          <w:p w14:paraId="78460A33" w14:textId="25CD16D4" w:rsidR="004804F5" w:rsidRPr="001B3F56" w:rsidRDefault="004804F5" w:rsidP="004804F5">
            <w:pPr>
              <w:pStyle w:val="Paragraphedeliste"/>
              <w:numPr>
                <w:ilvl w:val="0"/>
                <w:numId w:val="23"/>
              </w:numPr>
              <w:spacing w:after="0" w:line="240" w:lineRule="auto"/>
              <w:ind w:right="166"/>
              <w:jc w:val="both"/>
              <w:rPr>
                <w:rFonts w:ascii="Roboto" w:hAnsi="Roboto"/>
              </w:rPr>
            </w:pPr>
            <w:r w:rsidRPr="001B3F56">
              <w:rPr>
                <w:rFonts w:ascii="Roboto" w:hAnsi="Roboto"/>
              </w:rPr>
              <w:t>Explain any circumstances or existence of processes/procedures that serve to reduce the actual</w:t>
            </w:r>
            <w:r w:rsidR="00FF24E9">
              <w:rPr>
                <w:rFonts w:ascii="Roboto" w:hAnsi="Roboto"/>
              </w:rPr>
              <w:t xml:space="preserve"> </w:t>
            </w:r>
            <w:r w:rsidR="000E07FB" w:rsidRPr="001B3F56">
              <w:rPr>
                <w:rFonts w:ascii="Roboto" w:hAnsi="Roboto"/>
              </w:rPr>
              <w:t>i</w:t>
            </w:r>
            <w:r w:rsidR="000E07FB" w:rsidRPr="002C4105">
              <w:rPr>
                <w:rFonts w:ascii="Roboto" w:hAnsi="Roboto"/>
              </w:rPr>
              <w:t>mpact</w:t>
            </w:r>
            <w:r w:rsidRPr="001B3F56">
              <w:rPr>
                <w:rFonts w:ascii="Roboto" w:hAnsi="Roboto"/>
              </w:rPr>
              <w:t>.</w:t>
            </w:r>
          </w:p>
          <w:p w14:paraId="320241A3" w14:textId="2C5A689E" w:rsidR="004804F5" w:rsidRPr="001B3F56" w:rsidRDefault="004804F5" w:rsidP="004804F5">
            <w:pPr>
              <w:pStyle w:val="Paragraphedeliste"/>
              <w:numPr>
                <w:ilvl w:val="0"/>
                <w:numId w:val="23"/>
              </w:numPr>
              <w:spacing w:after="0" w:line="240" w:lineRule="auto"/>
              <w:ind w:right="166"/>
              <w:jc w:val="both"/>
              <w:rPr>
                <w:rFonts w:ascii="Roboto" w:hAnsi="Roboto"/>
              </w:rPr>
            </w:pPr>
            <w:r w:rsidRPr="001B3F56">
              <w:rPr>
                <w:rFonts w:ascii="Roboto" w:hAnsi="Roboto"/>
              </w:rPr>
              <w:t>Explain in detail the:</w:t>
            </w:r>
          </w:p>
          <w:p w14:paraId="1B9CCE7A" w14:textId="236C44AD" w:rsidR="004804F5" w:rsidRPr="001B3F56" w:rsidRDefault="004804F5" w:rsidP="004804F5">
            <w:pPr>
              <w:pStyle w:val="Paragraphedeliste"/>
              <w:numPr>
                <w:ilvl w:val="1"/>
                <w:numId w:val="23"/>
              </w:numPr>
              <w:spacing w:after="0" w:line="240" w:lineRule="auto"/>
              <w:ind w:right="166"/>
              <w:jc w:val="both"/>
              <w:rPr>
                <w:rFonts w:ascii="Roboto" w:hAnsi="Roboto"/>
              </w:rPr>
            </w:pPr>
            <w:r w:rsidRPr="001B3F56">
              <w:rPr>
                <w:rFonts w:ascii="Roboto" w:hAnsi="Roboto"/>
              </w:rPr>
              <w:t xml:space="preserve">Preventive </w:t>
            </w:r>
            <w:r w:rsidR="00F042D4" w:rsidRPr="001B3F56">
              <w:rPr>
                <w:rFonts w:ascii="Roboto" w:hAnsi="Roboto"/>
              </w:rPr>
              <w:t>c</w:t>
            </w:r>
            <w:r w:rsidRPr="001B3F56">
              <w:rPr>
                <w:rFonts w:ascii="Roboto" w:hAnsi="Roboto"/>
              </w:rPr>
              <w:t>ontrols</w:t>
            </w:r>
            <w:r w:rsidR="00A47F41" w:rsidRPr="001B3F56">
              <w:rPr>
                <w:rFonts w:ascii="Roboto" w:hAnsi="Roboto"/>
              </w:rPr>
              <w:t>;</w:t>
            </w:r>
          </w:p>
          <w:p w14:paraId="69A9E400" w14:textId="0B935B12" w:rsidR="004804F5" w:rsidRPr="001B3F56" w:rsidRDefault="004804F5" w:rsidP="004804F5">
            <w:pPr>
              <w:pStyle w:val="Paragraphedeliste"/>
              <w:numPr>
                <w:ilvl w:val="1"/>
                <w:numId w:val="23"/>
              </w:numPr>
              <w:spacing w:after="0" w:line="240" w:lineRule="auto"/>
              <w:ind w:right="166"/>
              <w:jc w:val="both"/>
              <w:rPr>
                <w:rFonts w:ascii="Roboto" w:hAnsi="Roboto"/>
              </w:rPr>
            </w:pPr>
            <w:r w:rsidRPr="001B3F56">
              <w:rPr>
                <w:rFonts w:ascii="Roboto" w:hAnsi="Roboto"/>
              </w:rPr>
              <w:t xml:space="preserve">Detective </w:t>
            </w:r>
            <w:r w:rsidR="00F042D4" w:rsidRPr="001B3F56">
              <w:rPr>
                <w:rFonts w:ascii="Roboto" w:hAnsi="Roboto"/>
              </w:rPr>
              <w:t>c</w:t>
            </w:r>
            <w:r w:rsidRPr="001B3F56">
              <w:rPr>
                <w:rFonts w:ascii="Roboto" w:hAnsi="Roboto"/>
              </w:rPr>
              <w:t>ontrols</w:t>
            </w:r>
            <w:r w:rsidR="00A47F41" w:rsidRPr="001B3F56">
              <w:rPr>
                <w:rFonts w:ascii="Roboto" w:hAnsi="Roboto"/>
              </w:rPr>
              <w:t>;</w:t>
            </w:r>
          </w:p>
          <w:p w14:paraId="359CD15B" w14:textId="00225C0C" w:rsidR="004804F5" w:rsidRPr="001B3F56" w:rsidRDefault="004804F5" w:rsidP="004804F5">
            <w:pPr>
              <w:pStyle w:val="Paragraphedeliste"/>
              <w:numPr>
                <w:ilvl w:val="1"/>
                <w:numId w:val="23"/>
              </w:numPr>
              <w:spacing w:after="0" w:line="240" w:lineRule="auto"/>
              <w:ind w:right="166"/>
              <w:jc w:val="both"/>
              <w:rPr>
                <w:rFonts w:ascii="Roboto" w:hAnsi="Roboto"/>
              </w:rPr>
            </w:pPr>
            <w:r w:rsidRPr="001B3F56">
              <w:rPr>
                <w:rFonts w:ascii="Roboto" w:hAnsi="Roboto"/>
              </w:rPr>
              <w:t xml:space="preserve">Corrective </w:t>
            </w:r>
            <w:r w:rsidR="007D7691">
              <w:rPr>
                <w:rFonts w:ascii="Roboto" w:hAnsi="Roboto"/>
              </w:rPr>
              <w:t>controls</w:t>
            </w:r>
            <w:r w:rsidR="00A47F41" w:rsidRPr="001B3F56">
              <w:rPr>
                <w:rFonts w:ascii="Roboto" w:hAnsi="Roboto"/>
              </w:rPr>
              <w:t>.</w:t>
            </w:r>
          </w:p>
          <w:p w14:paraId="5C18657A" w14:textId="0630E29C" w:rsidR="004804F5" w:rsidRPr="001B3F56" w:rsidRDefault="004804F5" w:rsidP="004804F5">
            <w:pPr>
              <w:pStyle w:val="Paragraphedeliste"/>
              <w:numPr>
                <w:ilvl w:val="0"/>
                <w:numId w:val="23"/>
              </w:numPr>
              <w:spacing w:after="0" w:line="240" w:lineRule="auto"/>
              <w:ind w:right="166"/>
              <w:jc w:val="both"/>
              <w:rPr>
                <w:rFonts w:ascii="Roboto" w:hAnsi="Roboto"/>
              </w:rPr>
            </w:pPr>
            <w:r w:rsidRPr="001B3F56">
              <w:rPr>
                <w:rFonts w:ascii="Roboto" w:hAnsi="Roboto"/>
              </w:rPr>
              <w:t xml:space="preserve">Explain each control as they apply to the </w:t>
            </w:r>
            <w:r w:rsidR="00F042D4" w:rsidRPr="001B3F56">
              <w:rPr>
                <w:rFonts w:ascii="Roboto" w:hAnsi="Roboto"/>
              </w:rPr>
              <w:t>p</w:t>
            </w:r>
            <w:r w:rsidRPr="001B3F56">
              <w:rPr>
                <w:rFonts w:ascii="Roboto" w:hAnsi="Roboto"/>
              </w:rPr>
              <w:t>ossible Non-Compliance</w:t>
            </w:r>
            <w:r w:rsidR="005C1D1E" w:rsidRPr="001B3F56">
              <w:rPr>
                <w:rFonts w:ascii="Roboto" w:hAnsi="Roboto"/>
              </w:rPr>
              <w:t>.</w:t>
            </w:r>
          </w:p>
          <w:p w14:paraId="2EF9D5DC" w14:textId="77777777" w:rsidR="004804F5" w:rsidRPr="001B3F56" w:rsidRDefault="004804F5" w:rsidP="004804F5">
            <w:pPr>
              <w:pStyle w:val="Paragraphedeliste"/>
              <w:numPr>
                <w:ilvl w:val="0"/>
                <w:numId w:val="23"/>
              </w:numPr>
              <w:spacing w:after="0" w:line="240" w:lineRule="auto"/>
              <w:ind w:right="166"/>
              <w:jc w:val="both"/>
              <w:rPr>
                <w:rFonts w:ascii="Roboto" w:hAnsi="Roboto"/>
              </w:rPr>
            </w:pPr>
            <w:r w:rsidRPr="001B3F56">
              <w:rPr>
                <w:rFonts w:ascii="Roboto" w:hAnsi="Roboto"/>
              </w:rPr>
              <w:t>Elaborate on the compensating controls that are used in conjunction with other controls to reduce the likelihood or magnitude of the specific threat.</w:t>
            </w:r>
          </w:p>
          <w:p w14:paraId="418E18E9" w14:textId="73AAB7CF" w:rsidR="004804F5" w:rsidRPr="001B3F56" w:rsidRDefault="004804F5" w:rsidP="004804F5">
            <w:pPr>
              <w:pStyle w:val="Paragraphedeliste"/>
              <w:numPr>
                <w:ilvl w:val="0"/>
                <w:numId w:val="23"/>
              </w:numPr>
              <w:spacing w:after="0" w:line="240" w:lineRule="auto"/>
              <w:ind w:right="166"/>
              <w:jc w:val="both"/>
              <w:rPr>
                <w:rFonts w:ascii="Roboto" w:hAnsi="Roboto"/>
              </w:rPr>
            </w:pPr>
            <w:r w:rsidRPr="001B3F56">
              <w:rPr>
                <w:rFonts w:ascii="Roboto" w:hAnsi="Roboto"/>
              </w:rPr>
              <w:t>Based on the</w:t>
            </w:r>
            <w:r w:rsidR="00A47F41" w:rsidRPr="001B3F56">
              <w:rPr>
                <w:rFonts w:ascii="Roboto" w:hAnsi="Roboto"/>
              </w:rPr>
              <w:t>se</w:t>
            </w:r>
            <w:r w:rsidRPr="001B3F56">
              <w:rPr>
                <w:rFonts w:ascii="Roboto" w:hAnsi="Roboto"/>
              </w:rPr>
              <w:t xml:space="preserve"> controls, </w:t>
            </w:r>
            <w:r w:rsidR="00A47F41" w:rsidRPr="001B3F56">
              <w:rPr>
                <w:rFonts w:ascii="Roboto" w:hAnsi="Roboto"/>
              </w:rPr>
              <w:t>describe</w:t>
            </w:r>
            <w:r w:rsidRPr="001B3F56">
              <w:rPr>
                <w:rFonts w:ascii="Roboto" w:hAnsi="Roboto"/>
              </w:rPr>
              <w:t xml:space="preserve"> the risk posed to the reliability of the electric power transmission</w:t>
            </w:r>
            <w:r w:rsidR="00725E18">
              <w:rPr>
                <w:rFonts w:ascii="Roboto" w:hAnsi="Roboto"/>
              </w:rPr>
              <w:t xml:space="preserve"> system</w:t>
            </w:r>
            <w:r w:rsidRPr="001B3F56">
              <w:rPr>
                <w:rFonts w:ascii="Roboto" w:hAnsi="Roboto"/>
              </w:rPr>
              <w:t xml:space="preserve"> (</w:t>
            </w:r>
            <w:r w:rsidR="00F042D4" w:rsidRPr="001B3F56">
              <w:rPr>
                <w:rFonts w:ascii="Roboto" w:hAnsi="Roboto"/>
              </w:rPr>
              <w:t>s</w:t>
            </w:r>
            <w:r w:rsidRPr="001B3F56">
              <w:rPr>
                <w:rFonts w:ascii="Roboto" w:hAnsi="Roboto"/>
              </w:rPr>
              <w:t>erious/</w:t>
            </w:r>
            <w:r w:rsidR="00F042D4" w:rsidRPr="001B3F56">
              <w:rPr>
                <w:rFonts w:ascii="Roboto" w:hAnsi="Roboto"/>
              </w:rPr>
              <w:t>m</w:t>
            </w:r>
            <w:r w:rsidRPr="001B3F56">
              <w:rPr>
                <w:rFonts w:ascii="Roboto" w:hAnsi="Roboto"/>
              </w:rPr>
              <w:t>oderate/</w:t>
            </w:r>
            <w:r w:rsidR="00F042D4" w:rsidRPr="001B3F56">
              <w:rPr>
                <w:rFonts w:ascii="Roboto" w:hAnsi="Roboto"/>
              </w:rPr>
              <w:t>m</w:t>
            </w:r>
            <w:r w:rsidRPr="001B3F56">
              <w:rPr>
                <w:rFonts w:ascii="Roboto" w:hAnsi="Roboto"/>
              </w:rPr>
              <w:t>inimal)</w:t>
            </w:r>
            <w:r w:rsidR="002C2345" w:rsidRPr="001B3F56">
              <w:rPr>
                <w:rFonts w:ascii="Roboto" w:hAnsi="Roboto"/>
              </w:rPr>
              <w:t>?</w:t>
            </w:r>
          </w:p>
          <w:p w14:paraId="035E8122" w14:textId="77777777" w:rsidR="004804F5" w:rsidRPr="001B3F56" w:rsidRDefault="004804F5">
            <w:pPr>
              <w:pStyle w:val="Paragraphedeliste"/>
              <w:spacing w:after="0" w:line="240" w:lineRule="auto"/>
              <w:ind w:right="166"/>
              <w:jc w:val="both"/>
              <w:rPr>
                <w:rFonts w:ascii="Roboto" w:hAnsi="Roboto"/>
              </w:rPr>
            </w:pPr>
          </w:p>
        </w:tc>
      </w:tr>
      <w:tr w:rsidR="004804F5" w:rsidRPr="001B3F56" w14:paraId="6EF5F697" w14:textId="77777777">
        <w:trPr>
          <w:trHeight w:val="7640"/>
        </w:trPr>
        <w:tc>
          <w:tcPr>
            <w:tcW w:w="10800" w:type="dxa"/>
          </w:tcPr>
          <w:p w14:paraId="3E7D7B74" w14:textId="51DD425A" w:rsidR="004804F5" w:rsidRPr="001B3F56" w:rsidRDefault="004804F5">
            <w:pPr>
              <w:rPr>
                <w:rFonts w:ascii="Roboto" w:hAnsi="Roboto"/>
              </w:rPr>
            </w:pPr>
          </w:p>
        </w:tc>
      </w:tr>
    </w:tbl>
    <w:p w14:paraId="6D01FCCF" w14:textId="77777777" w:rsidR="004804F5" w:rsidRPr="001B3F56" w:rsidRDefault="004804F5" w:rsidP="004804F5">
      <w:pPr>
        <w:spacing w:after="160" w:line="259" w:lineRule="auto"/>
        <w:rPr>
          <w:rFonts w:ascii="Roboto" w:eastAsiaTheme="majorEastAsia" w:hAnsi="Roboto" w:cstheme="majorBidi"/>
          <w:b/>
          <w:color w:val="2E74B5" w:themeColor="accent1" w:themeShade="BF"/>
          <w:sz w:val="32"/>
          <w:szCs w:val="32"/>
          <w14:shadow w14:blurRad="50800" w14:dist="38100" w14:dir="2700000" w14:sx="100000" w14:sy="100000" w14:kx="0" w14:ky="0" w14:algn="ctr">
            <w14:srgbClr w14:val="000000">
              <w14:alpha w14:val="60000"/>
            </w14:srgbClr>
          </w14:shadow>
        </w:rPr>
      </w:pPr>
    </w:p>
    <w:tbl>
      <w:tblPr>
        <w:tblStyle w:val="Grilledutableau"/>
        <w:tblW w:w="10800" w:type="dxa"/>
        <w:tblInd w:w="-725" w:type="dxa"/>
        <w:tblLook w:val="04A0" w:firstRow="1" w:lastRow="0" w:firstColumn="1" w:lastColumn="0" w:noHBand="0" w:noVBand="1"/>
      </w:tblPr>
      <w:tblGrid>
        <w:gridCol w:w="10800"/>
      </w:tblGrid>
      <w:tr w:rsidR="004804F5" w:rsidRPr="001B3F56" w14:paraId="4F2987E7" w14:textId="77777777" w:rsidTr="00B13FA5">
        <w:trPr>
          <w:cantSplit/>
          <w:trHeight w:val="2600"/>
        </w:trPr>
        <w:tc>
          <w:tcPr>
            <w:tcW w:w="10800" w:type="dxa"/>
            <w:shd w:val="clear" w:color="auto" w:fill="DEEAF6" w:themeFill="accent1" w:themeFillTint="33"/>
          </w:tcPr>
          <w:p w14:paraId="004C7814" w14:textId="77777777" w:rsidR="004804F5" w:rsidRPr="001B3F56" w:rsidRDefault="004804F5">
            <w:pPr>
              <w:jc w:val="center"/>
              <w:rPr>
                <w:rFonts w:ascii="Roboto" w:hAnsi="Roboto"/>
                <w:b/>
                <w:bCs/>
                <w:u w:val="single"/>
              </w:rPr>
            </w:pPr>
            <w:r w:rsidRPr="001B3F56">
              <w:rPr>
                <w:rFonts w:ascii="Roboto" w:hAnsi="Roboto"/>
              </w:rPr>
              <w:lastRenderedPageBreak/>
              <w:br w:type="page"/>
            </w:r>
          </w:p>
          <w:p w14:paraId="10A759E1" w14:textId="178A7999" w:rsidR="004804F5" w:rsidRPr="001B3F56" w:rsidRDefault="009B010A">
            <w:pPr>
              <w:jc w:val="center"/>
              <w:rPr>
                <w:rFonts w:ascii="Roboto" w:hAnsi="Roboto"/>
                <w:b/>
                <w:bCs/>
                <w:u w:val="single"/>
              </w:rPr>
            </w:pPr>
            <w:r w:rsidRPr="001B3F56">
              <w:rPr>
                <w:rFonts w:ascii="Roboto" w:hAnsi="Roboto"/>
                <w:b/>
                <w:bCs/>
                <w:u w:val="single"/>
              </w:rPr>
              <w:t>T</w:t>
            </w:r>
            <w:r w:rsidR="004804F5" w:rsidRPr="001B3F56">
              <w:rPr>
                <w:rFonts w:ascii="Roboto" w:hAnsi="Roboto"/>
                <w:b/>
                <w:bCs/>
                <w:u w:val="single"/>
              </w:rPr>
              <w:t xml:space="preserve">he </w:t>
            </w:r>
            <w:r w:rsidR="00A60715" w:rsidRPr="001B3F56">
              <w:rPr>
                <w:rFonts w:ascii="Roboto" w:hAnsi="Roboto"/>
                <w:b/>
                <w:bCs/>
                <w:u w:val="single"/>
              </w:rPr>
              <w:t>m</w:t>
            </w:r>
            <w:r w:rsidR="004804F5" w:rsidRPr="001B3F56">
              <w:rPr>
                <w:rFonts w:ascii="Roboto" w:hAnsi="Roboto"/>
                <w:b/>
                <w:bCs/>
                <w:u w:val="single"/>
              </w:rPr>
              <w:t xml:space="preserve">itigation of </w:t>
            </w:r>
            <w:r w:rsidR="00A60715" w:rsidRPr="001B3F56">
              <w:rPr>
                <w:rFonts w:ascii="Roboto" w:hAnsi="Roboto"/>
                <w:b/>
                <w:bCs/>
                <w:u w:val="single"/>
              </w:rPr>
              <w:t>p</w:t>
            </w:r>
            <w:r w:rsidR="004804F5" w:rsidRPr="001B3F56">
              <w:rPr>
                <w:rFonts w:ascii="Roboto" w:hAnsi="Roboto"/>
                <w:b/>
                <w:bCs/>
                <w:u w:val="single"/>
              </w:rPr>
              <w:t>ossible Non-Compliance</w:t>
            </w:r>
          </w:p>
          <w:p w14:paraId="7F2FD292" w14:textId="3667953C" w:rsidR="004804F5" w:rsidRPr="001B3F56" w:rsidRDefault="004804F5" w:rsidP="00351CA0">
            <w:pPr>
              <w:pStyle w:val="Paragraphedeliste"/>
              <w:numPr>
                <w:ilvl w:val="0"/>
                <w:numId w:val="27"/>
              </w:numPr>
              <w:spacing w:after="0" w:line="240" w:lineRule="auto"/>
              <w:ind w:right="166"/>
              <w:jc w:val="both"/>
              <w:rPr>
                <w:rFonts w:ascii="Roboto" w:hAnsi="Roboto"/>
              </w:rPr>
            </w:pPr>
            <w:r w:rsidRPr="001B3F56">
              <w:rPr>
                <w:rFonts w:ascii="Roboto" w:hAnsi="Roboto"/>
              </w:rPr>
              <w:t xml:space="preserve">Describe action(s) taken to restore compliance with the </w:t>
            </w:r>
            <w:r w:rsidR="00A60715" w:rsidRPr="001B3F56">
              <w:rPr>
                <w:rFonts w:ascii="Roboto" w:hAnsi="Roboto"/>
              </w:rPr>
              <w:t>s</w:t>
            </w:r>
            <w:r w:rsidRPr="001B3F56">
              <w:rPr>
                <w:rFonts w:ascii="Roboto" w:hAnsi="Roboto"/>
              </w:rPr>
              <w:t>tandard (e.g. revoked access, performed review, secured PSP, applied patch, created baseline, etc.)</w:t>
            </w:r>
            <w:r w:rsidR="008C2B55" w:rsidRPr="001B3F56">
              <w:rPr>
                <w:rFonts w:ascii="Roboto" w:hAnsi="Roboto"/>
              </w:rPr>
              <w:t>.</w:t>
            </w:r>
          </w:p>
          <w:p w14:paraId="68AE1E55" w14:textId="3ED4F08B" w:rsidR="004804F5" w:rsidRPr="001B3F56" w:rsidRDefault="004804F5" w:rsidP="00351CA0">
            <w:pPr>
              <w:pStyle w:val="Paragraphedeliste"/>
              <w:numPr>
                <w:ilvl w:val="1"/>
                <w:numId w:val="27"/>
              </w:numPr>
              <w:spacing w:after="0" w:line="240" w:lineRule="auto"/>
              <w:ind w:right="166"/>
              <w:jc w:val="both"/>
              <w:rPr>
                <w:rFonts w:ascii="Roboto" w:hAnsi="Roboto"/>
              </w:rPr>
            </w:pPr>
            <w:r w:rsidRPr="001B3F56">
              <w:rPr>
                <w:rFonts w:ascii="Roboto" w:hAnsi="Roboto"/>
              </w:rPr>
              <w:t xml:space="preserve">Provide a date when the </w:t>
            </w:r>
            <w:r w:rsidR="00A60715" w:rsidRPr="001B3F56">
              <w:rPr>
                <w:rFonts w:ascii="Roboto" w:hAnsi="Roboto"/>
              </w:rPr>
              <w:t>p</w:t>
            </w:r>
            <w:r w:rsidRPr="001B3F56">
              <w:rPr>
                <w:rFonts w:ascii="Roboto" w:hAnsi="Roboto"/>
              </w:rPr>
              <w:t>ossible Non-Compliance was remediated or is expected to be remediated</w:t>
            </w:r>
            <w:r w:rsidR="008C2B55" w:rsidRPr="001B3F56">
              <w:rPr>
                <w:rFonts w:ascii="Roboto" w:hAnsi="Roboto"/>
              </w:rPr>
              <w:t>.</w:t>
            </w:r>
          </w:p>
          <w:p w14:paraId="7ACE997D" w14:textId="77777777" w:rsidR="004804F5" w:rsidRPr="001B3F56" w:rsidRDefault="004804F5" w:rsidP="00351CA0">
            <w:pPr>
              <w:pStyle w:val="Paragraphedeliste"/>
              <w:numPr>
                <w:ilvl w:val="0"/>
                <w:numId w:val="27"/>
              </w:numPr>
              <w:spacing w:after="0" w:line="240" w:lineRule="auto"/>
              <w:ind w:right="166"/>
              <w:jc w:val="both"/>
              <w:rPr>
                <w:rFonts w:ascii="Roboto" w:hAnsi="Roboto"/>
              </w:rPr>
            </w:pPr>
            <w:r w:rsidRPr="001B3F56">
              <w:rPr>
                <w:rFonts w:ascii="Roboto" w:hAnsi="Roboto"/>
              </w:rPr>
              <w:t>Describe action(s) taken to address and eliminate the root cause.</w:t>
            </w:r>
          </w:p>
          <w:p w14:paraId="62E33EDA" w14:textId="13FED758" w:rsidR="004804F5" w:rsidRPr="001B3F56" w:rsidRDefault="004804F5" w:rsidP="00351CA0">
            <w:pPr>
              <w:pStyle w:val="Paragraphedeliste"/>
              <w:numPr>
                <w:ilvl w:val="1"/>
                <w:numId w:val="27"/>
              </w:numPr>
              <w:spacing w:after="0" w:line="240" w:lineRule="auto"/>
              <w:ind w:right="166"/>
              <w:jc w:val="both"/>
              <w:rPr>
                <w:rFonts w:ascii="Roboto" w:hAnsi="Roboto"/>
              </w:rPr>
            </w:pPr>
            <w:r w:rsidRPr="001B3F56">
              <w:rPr>
                <w:rFonts w:ascii="Roboto" w:hAnsi="Roboto"/>
              </w:rPr>
              <w:t>Provide a date when the root cause was addressed or is expected to be addressed</w:t>
            </w:r>
            <w:r w:rsidR="001A0122" w:rsidRPr="001B3F56">
              <w:rPr>
                <w:rFonts w:ascii="Roboto" w:hAnsi="Roboto"/>
              </w:rPr>
              <w:t>.</w:t>
            </w:r>
          </w:p>
          <w:p w14:paraId="42EF2782" w14:textId="15D1EEDE" w:rsidR="004804F5" w:rsidRPr="001B3F56" w:rsidRDefault="004804F5" w:rsidP="00351CA0">
            <w:pPr>
              <w:pStyle w:val="Paragraphedeliste"/>
              <w:numPr>
                <w:ilvl w:val="0"/>
                <w:numId w:val="27"/>
              </w:numPr>
              <w:spacing w:after="0" w:line="240" w:lineRule="auto"/>
              <w:ind w:right="166"/>
              <w:jc w:val="both"/>
              <w:rPr>
                <w:rFonts w:ascii="Roboto" w:hAnsi="Roboto"/>
              </w:rPr>
            </w:pPr>
            <w:r w:rsidRPr="001B3F56">
              <w:rPr>
                <w:rFonts w:ascii="Roboto" w:hAnsi="Roboto"/>
              </w:rPr>
              <w:t>Describe other action(s) taken to prevent recurrence (e.g. updated procedure, training, established compliance oversight)</w:t>
            </w:r>
            <w:r w:rsidR="00102FB3" w:rsidRPr="001B3F56">
              <w:rPr>
                <w:rFonts w:ascii="Roboto" w:hAnsi="Roboto"/>
              </w:rPr>
              <w:t>.</w:t>
            </w:r>
          </w:p>
          <w:p w14:paraId="6BCB78CC" w14:textId="77777777" w:rsidR="004804F5" w:rsidRPr="001B3F56" w:rsidRDefault="004804F5" w:rsidP="00351CA0">
            <w:pPr>
              <w:pStyle w:val="Paragraphedeliste"/>
              <w:numPr>
                <w:ilvl w:val="1"/>
                <w:numId w:val="27"/>
              </w:numPr>
              <w:spacing w:after="0" w:line="240" w:lineRule="auto"/>
              <w:ind w:right="166"/>
              <w:jc w:val="both"/>
              <w:rPr>
                <w:rFonts w:ascii="Roboto" w:hAnsi="Roboto"/>
              </w:rPr>
            </w:pPr>
            <w:r w:rsidRPr="001B3F56">
              <w:rPr>
                <w:rFonts w:ascii="Roboto" w:hAnsi="Roboto"/>
              </w:rPr>
              <w:t xml:space="preserve">Provide a date when the action(s) were taken to prevent recurrence. </w:t>
            </w:r>
          </w:p>
          <w:p w14:paraId="77E60A64" w14:textId="77777777" w:rsidR="004804F5" w:rsidRPr="001B3F56" w:rsidRDefault="004804F5">
            <w:pPr>
              <w:pStyle w:val="Paragraphedeliste"/>
              <w:spacing w:after="0" w:line="240" w:lineRule="auto"/>
              <w:ind w:left="1440" w:right="166"/>
              <w:jc w:val="both"/>
              <w:rPr>
                <w:rFonts w:ascii="Roboto" w:hAnsi="Roboto"/>
              </w:rPr>
            </w:pPr>
          </w:p>
        </w:tc>
      </w:tr>
      <w:tr w:rsidR="004804F5" w:rsidRPr="001B3F56" w14:paraId="7E536E56" w14:textId="77777777" w:rsidTr="00B13FA5">
        <w:trPr>
          <w:cantSplit/>
          <w:trHeight w:val="9170"/>
        </w:trPr>
        <w:tc>
          <w:tcPr>
            <w:tcW w:w="10800" w:type="dxa"/>
          </w:tcPr>
          <w:p w14:paraId="0769BBB9" w14:textId="304749CB" w:rsidR="004804F5" w:rsidRPr="001B3F56" w:rsidRDefault="004804F5">
            <w:pPr>
              <w:rPr>
                <w:rFonts w:ascii="Roboto" w:hAnsi="Roboto"/>
              </w:rPr>
            </w:pPr>
          </w:p>
        </w:tc>
      </w:tr>
    </w:tbl>
    <w:p w14:paraId="61BCDA0B" w14:textId="77777777" w:rsidR="004804F5" w:rsidRPr="002C4105" w:rsidRDefault="004804F5" w:rsidP="004804F5">
      <w:pPr>
        <w:rPr>
          <w:rFonts w:ascii="Roboto" w:hAnsi="Roboto"/>
        </w:rPr>
      </w:pPr>
    </w:p>
    <w:p w14:paraId="1A25BECB" w14:textId="2653DD77" w:rsidR="006D062F" w:rsidRPr="000A00DB" w:rsidRDefault="006D062F" w:rsidP="006D062F">
      <w:pPr>
        <w:pStyle w:val="Titre1"/>
        <w:jc w:val="center"/>
        <w:rPr>
          <w:rFonts w:ascii="Roboto" w:hAnsi="Roboto"/>
        </w:rPr>
      </w:pPr>
      <w:bookmarkStart w:id="7" w:name="_Toc230945625"/>
      <w:r w:rsidRPr="000A00DB">
        <w:rPr>
          <w:rFonts w:ascii="Roboto" w:hAnsi="Roboto"/>
        </w:rPr>
        <w:lastRenderedPageBreak/>
        <w:t>Helpful Resources</w:t>
      </w:r>
      <w:bookmarkEnd w:id="7"/>
    </w:p>
    <w:tbl>
      <w:tblPr>
        <w:tblStyle w:val="Grilledutableau"/>
        <w:tblW w:w="0" w:type="auto"/>
        <w:tblInd w:w="0" w:type="dxa"/>
        <w:tblLook w:val="04A0" w:firstRow="1" w:lastRow="0" w:firstColumn="1" w:lastColumn="0" w:noHBand="0" w:noVBand="1"/>
      </w:tblPr>
      <w:tblGrid>
        <w:gridCol w:w="4675"/>
        <w:gridCol w:w="4675"/>
      </w:tblGrid>
      <w:tr w:rsidR="0070402F" w:rsidRPr="000A00DB" w14:paraId="6F8CEDDC" w14:textId="77777777" w:rsidTr="002528D4">
        <w:tc>
          <w:tcPr>
            <w:tcW w:w="4675" w:type="dxa"/>
            <w:vAlign w:val="bottom"/>
          </w:tcPr>
          <w:p w14:paraId="2596A8C9" w14:textId="29D90BF2" w:rsidR="0070402F" w:rsidRPr="000A00DB" w:rsidRDefault="003E54ED" w:rsidP="002528D4">
            <w:pPr>
              <w:jc w:val="center"/>
              <w:rPr>
                <w:rFonts w:ascii="Roboto" w:hAnsi="Roboto"/>
                <w:b/>
                <w:bCs/>
                <w:u w:val="single"/>
              </w:rPr>
            </w:pPr>
            <w:r w:rsidRPr="000A00DB">
              <w:rPr>
                <w:rFonts w:ascii="Roboto" w:hAnsi="Roboto"/>
                <w:b/>
                <w:bCs/>
                <w:u w:val="single"/>
              </w:rPr>
              <w:t>Link</w:t>
            </w:r>
          </w:p>
        </w:tc>
        <w:tc>
          <w:tcPr>
            <w:tcW w:w="4675" w:type="dxa"/>
            <w:vAlign w:val="bottom"/>
          </w:tcPr>
          <w:p w14:paraId="1FD5FE63" w14:textId="3570729D" w:rsidR="0070402F" w:rsidRPr="000A00DB" w:rsidRDefault="0070402F" w:rsidP="002528D4">
            <w:pPr>
              <w:jc w:val="center"/>
              <w:rPr>
                <w:rFonts w:ascii="Roboto" w:hAnsi="Roboto"/>
                <w:b/>
                <w:bCs/>
                <w:u w:val="single"/>
              </w:rPr>
            </w:pPr>
            <w:r w:rsidRPr="000A00DB">
              <w:rPr>
                <w:rFonts w:ascii="Roboto" w:hAnsi="Roboto"/>
                <w:b/>
                <w:bCs/>
                <w:u w:val="single"/>
              </w:rPr>
              <w:t>Brief Description</w:t>
            </w:r>
          </w:p>
        </w:tc>
      </w:tr>
      <w:tr w:rsidR="0070402F" w:rsidRPr="000A00DB" w14:paraId="0727C322" w14:textId="77777777" w:rsidTr="0070402F">
        <w:tc>
          <w:tcPr>
            <w:tcW w:w="4675" w:type="dxa"/>
          </w:tcPr>
          <w:p w14:paraId="0C8DFF38" w14:textId="1D6FE587" w:rsidR="0070402F" w:rsidRPr="000A00DB" w:rsidRDefault="0013268E" w:rsidP="006D062F">
            <w:pPr>
              <w:rPr>
                <w:rFonts w:ascii="Roboto" w:hAnsi="Roboto"/>
              </w:rPr>
            </w:pPr>
            <w:hyperlink r:id="rId10" w:history="1">
              <w:r w:rsidRPr="000A00DB">
                <w:rPr>
                  <w:rStyle w:val="Lienhypertexte"/>
                  <w:rFonts w:ascii="Roboto" w:hAnsi="Roboto"/>
                </w:rPr>
                <w:t>NERC Guidance on Self-Report and Mitigation Plan</w:t>
              </w:r>
            </w:hyperlink>
          </w:p>
        </w:tc>
        <w:tc>
          <w:tcPr>
            <w:tcW w:w="4675" w:type="dxa"/>
          </w:tcPr>
          <w:p w14:paraId="3E84C935" w14:textId="434706AE" w:rsidR="0070402F" w:rsidRPr="000A00DB" w:rsidRDefault="0072373E" w:rsidP="006D062F">
            <w:pPr>
              <w:rPr>
                <w:rFonts w:ascii="Roboto" w:hAnsi="Roboto"/>
              </w:rPr>
            </w:pPr>
            <w:r w:rsidRPr="000A00DB">
              <w:rPr>
                <w:rFonts w:ascii="Roboto" w:hAnsi="Roboto"/>
              </w:rPr>
              <w:t xml:space="preserve">Provides more in-depth questions </w:t>
            </w:r>
            <w:r w:rsidR="00A524B9" w:rsidRPr="000A00DB">
              <w:rPr>
                <w:rFonts w:ascii="Roboto" w:hAnsi="Roboto"/>
              </w:rPr>
              <w:t>and examples of quality self-reports</w:t>
            </w:r>
          </w:p>
        </w:tc>
      </w:tr>
      <w:tr w:rsidR="0070402F" w:rsidRPr="000A00DB" w14:paraId="7DBCD8FD" w14:textId="77777777" w:rsidTr="0070402F">
        <w:tc>
          <w:tcPr>
            <w:tcW w:w="4675" w:type="dxa"/>
          </w:tcPr>
          <w:p w14:paraId="1B75B0C4" w14:textId="2C854F61" w:rsidR="0070402F" w:rsidRPr="000A00DB" w:rsidRDefault="0013268E" w:rsidP="006D062F">
            <w:pPr>
              <w:rPr>
                <w:rFonts w:ascii="Roboto" w:hAnsi="Roboto"/>
              </w:rPr>
            </w:pPr>
            <w:hyperlink r:id="rId11" w:history="1">
              <w:r w:rsidRPr="000A00DB">
                <w:rPr>
                  <w:rStyle w:val="Lienhypertexte"/>
                  <w:rFonts w:ascii="Roboto" w:hAnsi="Roboto"/>
                </w:rPr>
                <w:t>Quebec Reliability Standards Compliance Monitoring and Enforcement Program (QCMEP) 2022</w:t>
              </w:r>
            </w:hyperlink>
          </w:p>
        </w:tc>
        <w:tc>
          <w:tcPr>
            <w:tcW w:w="4675" w:type="dxa"/>
          </w:tcPr>
          <w:p w14:paraId="0D0B18A3" w14:textId="09AC71B7" w:rsidR="0070402F" w:rsidRPr="000A00DB" w:rsidRDefault="009A31D6" w:rsidP="006D062F">
            <w:pPr>
              <w:rPr>
                <w:rFonts w:ascii="Roboto" w:hAnsi="Roboto"/>
              </w:rPr>
            </w:pPr>
            <w:r w:rsidRPr="000A00DB">
              <w:rPr>
                <w:rFonts w:ascii="Roboto" w:hAnsi="Roboto"/>
              </w:rPr>
              <w:t xml:space="preserve">Outlines the </w:t>
            </w:r>
            <w:r w:rsidR="00234A0C" w:rsidRPr="000A00DB">
              <w:rPr>
                <w:rFonts w:ascii="Roboto" w:hAnsi="Roboto"/>
              </w:rPr>
              <w:t xml:space="preserve">agreement between </w:t>
            </w:r>
            <w:r w:rsidR="00E7547B" w:rsidRPr="000A00DB">
              <w:rPr>
                <w:rFonts w:ascii="Roboto" w:hAnsi="Roboto"/>
              </w:rPr>
              <w:t xml:space="preserve">Régie de l’énergie (the “Régie”), Northeast Power Coordinating Council, Inc. (“NPCC”) and the North American Electric Reliability Corporation (“NERC”) and sets out the process NPCC monitors and assesses compliance with Reliability Standards within </w:t>
            </w:r>
            <w:r w:rsidR="00032399" w:rsidRPr="000A00DB">
              <w:rPr>
                <w:rFonts w:ascii="Roboto" w:hAnsi="Roboto"/>
              </w:rPr>
              <w:t>Québec</w:t>
            </w:r>
            <w:r w:rsidR="00E7547B" w:rsidRPr="000A00DB">
              <w:rPr>
                <w:rFonts w:ascii="Roboto" w:hAnsi="Roboto"/>
              </w:rPr>
              <w:t xml:space="preserve">. </w:t>
            </w:r>
          </w:p>
        </w:tc>
      </w:tr>
      <w:tr w:rsidR="0070402F" w:rsidRPr="000A00DB" w14:paraId="4741BF9C" w14:textId="77777777" w:rsidTr="0070402F">
        <w:tc>
          <w:tcPr>
            <w:tcW w:w="4675" w:type="dxa"/>
          </w:tcPr>
          <w:p w14:paraId="50DD4F74" w14:textId="2969A510" w:rsidR="00411B5D" w:rsidRPr="000A00DB" w:rsidRDefault="000A00DB" w:rsidP="006D062F">
            <w:pPr>
              <w:rPr>
                <w:rFonts w:ascii="Roboto" w:hAnsi="Roboto"/>
              </w:rPr>
            </w:pPr>
            <w:hyperlink r:id="rId12" w:history="1">
              <w:r w:rsidRPr="000A00DB">
                <w:rPr>
                  <w:rStyle w:val="Lienhypertexte"/>
                  <w:rFonts w:ascii="Roboto" w:hAnsi="Roboto"/>
                </w:rPr>
                <w:t>QCMEP Implementation Plan</w:t>
              </w:r>
            </w:hyperlink>
          </w:p>
        </w:tc>
        <w:tc>
          <w:tcPr>
            <w:tcW w:w="4675" w:type="dxa"/>
          </w:tcPr>
          <w:p w14:paraId="553E048F" w14:textId="7391AAD4" w:rsidR="0070402F" w:rsidRPr="000A00DB" w:rsidRDefault="00326C06" w:rsidP="006D062F">
            <w:pPr>
              <w:rPr>
                <w:rFonts w:ascii="Roboto" w:hAnsi="Roboto"/>
              </w:rPr>
            </w:pPr>
            <w:r w:rsidRPr="000A00DB">
              <w:rPr>
                <w:rFonts w:ascii="Roboto" w:hAnsi="Roboto"/>
              </w:rPr>
              <w:t xml:space="preserve">NPCC’s priorities for the </w:t>
            </w:r>
            <w:r w:rsidR="00E55F35">
              <w:rPr>
                <w:rFonts w:ascii="Roboto" w:hAnsi="Roboto"/>
              </w:rPr>
              <w:t>implementation of the</w:t>
            </w:r>
            <w:r w:rsidRPr="000A00DB">
              <w:rPr>
                <w:rFonts w:ascii="Roboto" w:hAnsi="Roboto"/>
              </w:rPr>
              <w:t xml:space="preserve"> QCMEP</w:t>
            </w:r>
            <w:r w:rsidR="00E55F35">
              <w:rPr>
                <w:rFonts w:ascii="Roboto" w:hAnsi="Roboto"/>
              </w:rPr>
              <w:t xml:space="preserve"> during the current </w:t>
            </w:r>
            <w:r w:rsidR="00E96CA6">
              <w:rPr>
                <w:rFonts w:ascii="Roboto" w:hAnsi="Roboto"/>
              </w:rPr>
              <w:t xml:space="preserve">calendar </w:t>
            </w:r>
            <w:r w:rsidR="00E55F35">
              <w:rPr>
                <w:rFonts w:ascii="Roboto" w:hAnsi="Roboto"/>
              </w:rPr>
              <w:t>year.</w:t>
            </w:r>
          </w:p>
        </w:tc>
      </w:tr>
    </w:tbl>
    <w:p w14:paraId="55DFCB51" w14:textId="77777777" w:rsidR="006D062F" w:rsidRPr="00B24A29" w:rsidRDefault="006D062F" w:rsidP="00351CA0">
      <w:pPr>
        <w:rPr>
          <w:rFonts w:ascii="Roboto" w:hAnsi="Roboto"/>
        </w:rPr>
      </w:pPr>
    </w:p>
    <w:p w14:paraId="5AC1ED62" w14:textId="20D65F0D" w:rsidR="001D43DB" w:rsidRPr="002C4105" w:rsidRDefault="001D43DB">
      <w:pPr>
        <w:spacing w:after="160" w:line="259" w:lineRule="auto"/>
        <w:rPr>
          <w:rFonts w:ascii="Roboto" w:hAnsi="Roboto"/>
        </w:rPr>
      </w:pPr>
      <w:r w:rsidRPr="002C4105">
        <w:rPr>
          <w:rFonts w:ascii="Roboto" w:hAnsi="Roboto"/>
        </w:rPr>
        <w:br w:type="page"/>
      </w:r>
    </w:p>
    <w:p w14:paraId="5E05D501" w14:textId="77777777" w:rsidR="00426855" w:rsidRPr="001B3F56" w:rsidRDefault="00426855" w:rsidP="00351CA0">
      <w:pPr>
        <w:pStyle w:val="Titre1"/>
        <w:jc w:val="center"/>
        <w:rPr>
          <w:rFonts w:ascii="Roboto" w:hAnsi="Roboto"/>
        </w:rPr>
      </w:pPr>
      <w:bookmarkStart w:id="8" w:name="_Toc230945626"/>
      <w:r w:rsidRPr="001B3F56">
        <w:rPr>
          <w:rFonts w:ascii="Roboto" w:hAnsi="Roboto"/>
        </w:rPr>
        <w:lastRenderedPageBreak/>
        <w:t>Revision History</w:t>
      </w:r>
      <w:bookmarkEnd w:id="8"/>
    </w:p>
    <w:tbl>
      <w:tblPr>
        <w:tblW w:w="0" w:type="auto"/>
        <w:tblCellSpacing w:w="15" w:type="dxa"/>
        <w:shd w:val="clear" w:color="auto" w:fill="FAFAFA"/>
        <w:tblCellMar>
          <w:top w:w="15" w:type="dxa"/>
          <w:left w:w="15" w:type="dxa"/>
          <w:bottom w:w="15" w:type="dxa"/>
          <w:right w:w="15" w:type="dxa"/>
        </w:tblCellMar>
        <w:tblLook w:val="04A0" w:firstRow="1" w:lastRow="0" w:firstColumn="1" w:lastColumn="0" w:noHBand="0" w:noVBand="1"/>
      </w:tblPr>
      <w:tblGrid>
        <w:gridCol w:w="1185"/>
        <w:gridCol w:w="1399"/>
        <w:gridCol w:w="988"/>
        <w:gridCol w:w="4415"/>
        <w:gridCol w:w="1357"/>
      </w:tblGrid>
      <w:tr w:rsidR="00200C51" w:rsidRPr="001B3F56" w14:paraId="5F6E93C8" w14:textId="77777777" w:rsidTr="00426855">
        <w:trPr>
          <w:tblHeader/>
          <w:tblCellSpacing w:w="15" w:type="dxa"/>
        </w:trPr>
        <w:tc>
          <w:tcPr>
            <w:tcW w:w="0" w:type="auto"/>
            <w:tcBorders>
              <w:top w:val="single" w:sz="6" w:space="0" w:color="E6E6E6"/>
              <w:left w:val="single" w:sz="6" w:space="0" w:color="E6E6E6"/>
              <w:bottom w:val="single" w:sz="6" w:space="0" w:color="E6E6E6"/>
              <w:right w:val="single" w:sz="6" w:space="0" w:color="E6E6E6"/>
            </w:tcBorders>
            <w:shd w:val="clear" w:color="auto" w:fill="F5F5F5"/>
            <w:tcMar>
              <w:top w:w="120" w:type="dxa"/>
              <w:left w:w="180" w:type="dxa"/>
              <w:bottom w:w="105" w:type="dxa"/>
              <w:right w:w="120" w:type="dxa"/>
            </w:tcMar>
            <w:hideMark/>
          </w:tcPr>
          <w:p w14:paraId="20C97955" w14:textId="77777777" w:rsidR="00426855" w:rsidRPr="002C4105" w:rsidRDefault="00426855" w:rsidP="00426855">
            <w:pPr>
              <w:rPr>
                <w:rFonts w:ascii="Roboto" w:hAnsi="Roboto"/>
                <w:b/>
                <w:bCs/>
              </w:rPr>
            </w:pPr>
            <w:r w:rsidRPr="002C4105">
              <w:rPr>
                <w:rFonts w:ascii="Roboto" w:hAnsi="Roboto"/>
                <w:b/>
                <w:bCs/>
              </w:rPr>
              <w:t>Revision</w:t>
            </w:r>
          </w:p>
        </w:tc>
        <w:tc>
          <w:tcPr>
            <w:tcW w:w="0" w:type="auto"/>
            <w:tcBorders>
              <w:top w:val="single" w:sz="6" w:space="0" w:color="E6E6E6"/>
              <w:bottom w:val="single" w:sz="6" w:space="0" w:color="E6E6E6"/>
              <w:right w:val="single" w:sz="6" w:space="0" w:color="E6E6E6"/>
            </w:tcBorders>
            <w:shd w:val="clear" w:color="auto" w:fill="F5F5F5"/>
            <w:tcMar>
              <w:top w:w="120" w:type="dxa"/>
              <w:left w:w="180" w:type="dxa"/>
              <w:bottom w:w="105" w:type="dxa"/>
              <w:right w:w="120" w:type="dxa"/>
            </w:tcMar>
            <w:hideMark/>
          </w:tcPr>
          <w:p w14:paraId="6C406FEB" w14:textId="77777777" w:rsidR="00426855" w:rsidRPr="002C4105" w:rsidRDefault="00426855" w:rsidP="00426855">
            <w:pPr>
              <w:rPr>
                <w:rFonts w:ascii="Roboto" w:hAnsi="Roboto"/>
                <w:b/>
                <w:bCs/>
              </w:rPr>
            </w:pPr>
            <w:r w:rsidRPr="002C4105">
              <w:rPr>
                <w:rFonts w:ascii="Roboto" w:hAnsi="Roboto"/>
                <w:b/>
                <w:bCs/>
              </w:rPr>
              <w:t>Date</w:t>
            </w:r>
          </w:p>
        </w:tc>
        <w:tc>
          <w:tcPr>
            <w:tcW w:w="0" w:type="auto"/>
            <w:tcBorders>
              <w:top w:val="single" w:sz="6" w:space="0" w:color="E6E6E6"/>
              <w:bottom w:val="single" w:sz="6" w:space="0" w:color="E6E6E6"/>
              <w:right w:val="single" w:sz="6" w:space="0" w:color="E6E6E6"/>
            </w:tcBorders>
            <w:shd w:val="clear" w:color="auto" w:fill="F5F5F5"/>
            <w:tcMar>
              <w:top w:w="120" w:type="dxa"/>
              <w:left w:w="180" w:type="dxa"/>
              <w:bottom w:w="105" w:type="dxa"/>
              <w:right w:w="120" w:type="dxa"/>
            </w:tcMar>
            <w:hideMark/>
          </w:tcPr>
          <w:p w14:paraId="7F12737E" w14:textId="77777777" w:rsidR="00426855" w:rsidRPr="002C4105" w:rsidRDefault="00426855" w:rsidP="00426855">
            <w:pPr>
              <w:rPr>
                <w:rFonts w:ascii="Roboto" w:hAnsi="Roboto"/>
                <w:b/>
                <w:bCs/>
              </w:rPr>
            </w:pPr>
            <w:r w:rsidRPr="002C4105">
              <w:rPr>
                <w:rFonts w:ascii="Roboto" w:hAnsi="Roboto"/>
                <w:b/>
                <w:bCs/>
              </w:rPr>
              <w:t>Author</w:t>
            </w:r>
          </w:p>
        </w:tc>
        <w:tc>
          <w:tcPr>
            <w:tcW w:w="0" w:type="auto"/>
            <w:tcBorders>
              <w:top w:val="single" w:sz="6" w:space="0" w:color="E6E6E6"/>
              <w:bottom w:val="single" w:sz="6" w:space="0" w:color="E6E6E6"/>
              <w:right w:val="single" w:sz="6" w:space="0" w:color="E6E6E6"/>
            </w:tcBorders>
            <w:shd w:val="clear" w:color="auto" w:fill="F5F5F5"/>
            <w:tcMar>
              <w:top w:w="120" w:type="dxa"/>
              <w:left w:w="180" w:type="dxa"/>
              <w:bottom w:w="105" w:type="dxa"/>
              <w:right w:w="120" w:type="dxa"/>
            </w:tcMar>
            <w:hideMark/>
          </w:tcPr>
          <w:p w14:paraId="01E5A2FC" w14:textId="77777777" w:rsidR="00426855" w:rsidRPr="002C4105" w:rsidRDefault="00426855" w:rsidP="00426855">
            <w:pPr>
              <w:rPr>
                <w:rFonts w:ascii="Roboto" w:hAnsi="Roboto"/>
                <w:b/>
                <w:bCs/>
              </w:rPr>
            </w:pPr>
            <w:r w:rsidRPr="002C4105">
              <w:rPr>
                <w:rFonts w:ascii="Roboto" w:hAnsi="Roboto"/>
                <w:b/>
                <w:bCs/>
              </w:rPr>
              <w:t>Description of Change</w:t>
            </w:r>
          </w:p>
        </w:tc>
        <w:tc>
          <w:tcPr>
            <w:tcW w:w="0" w:type="auto"/>
            <w:tcBorders>
              <w:top w:val="single" w:sz="6" w:space="0" w:color="E6E6E6"/>
              <w:bottom w:val="single" w:sz="6" w:space="0" w:color="E6E6E6"/>
              <w:right w:val="single" w:sz="6" w:space="0" w:color="E6E6E6"/>
            </w:tcBorders>
            <w:shd w:val="clear" w:color="auto" w:fill="F5F5F5"/>
            <w:tcMar>
              <w:top w:w="120" w:type="dxa"/>
              <w:left w:w="180" w:type="dxa"/>
              <w:bottom w:w="105" w:type="dxa"/>
              <w:right w:w="120" w:type="dxa"/>
            </w:tcMar>
            <w:hideMark/>
          </w:tcPr>
          <w:p w14:paraId="61AA5AE9" w14:textId="77777777" w:rsidR="00426855" w:rsidRPr="002C4105" w:rsidRDefault="00426855" w:rsidP="00426855">
            <w:pPr>
              <w:rPr>
                <w:rFonts w:ascii="Roboto" w:hAnsi="Roboto"/>
                <w:b/>
                <w:bCs/>
              </w:rPr>
            </w:pPr>
            <w:r w:rsidRPr="002C4105">
              <w:rPr>
                <w:rFonts w:ascii="Roboto" w:hAnsi="Roboto"/>
                <w:b/>
                <w:bCs/>
              </w:rPr>
              <w:t>Approval</w:t>
            </w:r>
          </w:p>
        </w:tc>
      </w:tr>
      <w:tr w:rsidR="00200C51" w:rsidRPr="001B3F56" w14:paraId="6BA11306" w14:textId="77777777" w:rsidTr="000A00DB">
        <w:trPr>
          <w:trHeight w:val="590"/>
          <w:tblCellSpacing w:w="15" w:type="dxa"/>
        </w:trPr>
        <w:tc>
          <w:tcPr>
            <w:tcW w:w="0" w:type="auto"/>
            <w:tcBorders>
              <w:left w:val="single" w:sz="6" w:space="0" w:color="E6E6E6"/>
              <w:right w:val="single" w:sz="6" w:space="0" w:color="E6E6E6"/>
            </w:tcBorders>
            <w:shd w:val="clear" w:color="auto" w:fill="FAFAFA"/>
            <w:tcMar>
              <w:top w:w="120" w:type="dxa"/>
              <w:left w:w="180" w:type="dxa"/>
              <w:bottom w:w="105" w:type="dxa"/>
              <w:right w:w="120" w:type="dxa"/>
            </w:tcMar>
            <w:hideMark/>
          </w:tcPr>
          <w:p w14:paraId="30284928" w14:textId="77777777" w:rsidR="00426855" w:rsidRPr="002C4105" w:rsidRDefault="00426855" w:rsidP="00426855">
            <w:pPr>
              <w:rPr>
                <w:rFonts w:ascii="Roboto" w:hAnsi="Roboto"/>
              </w:rPr>
            </w:pPr>
            <w:r w:rsidRPr="002C4105">
              <w:rPr>
                <w:rFonts w:ascii="Roboto" w:hAnsi="Roboto"/>
              </w:rPr>
              <w:t>1.0</w:t>
            </w:r>
          </w:p>
        </w:tc>
        <w:tc>
          <w:tcPr>
            <w:tcW w:w="0" w:type="auto"/>
            <w:tcBorders>
              <w:right w:val="single" w:sz="6" w:space="0" w:color="E6E6E6"/>
            </w:tcBorders>
            <w:shd w:val="clear" w:color="auto" w:fill="FAFAFA"/>
            <w:tcMar>
              <w:top w:w="120" w:type="dxa"/>
              <w:left w:w="180" w:type="dxa"/>
              <w:bottom w:w="105" w:type="dxa"/>
              <w:right w:w="120" w:type="dxa"/>
            </w:tcMar>
            <w:hideMark/>
          </w:tcPr>
          <w:p w14:paraId="148B53C8" w14:textId="7660A9B5" w:rsidR="00426855" w:rsidRPr="002C4105" w:rsidRDefault="005D2B72" w:rsidP="00426855">
            <w:pPr>
              <w:rPr>
                <w:rFonts w:ascii="Roboto" w:hAnsi="Roboto"/>
              </w:rPr>
            </w:pPr>
            <w:r>
              <w:rPr>
                <w:rFonts w:ascii="Roboto" w:hAnsi="Roboto"/>
              </w:rPr>
              <w:t>October</w:t>
            </w:r>
            <w:r w:rsidR="004619CF" w:rsidRPr="002C4105">
              <w:rPr>
                <w:rFonts w:ascii="Roboto" w:hAnsi="Roboto"/>
              </w:rPr>
              <w:t xml:space="preserve"> 2025</w:t>
            </w:r>
          </w:p>
        </w:tc>
        <w:tc>
          <w:tcPr>
            <w:tcW w:w="0" w:type="auto"/>
            <w:tcBorders>
              <w:right w:val="single" w:sz="6" w:space="0" w:color="E6E6E6"/>
            </w:tcBorders>
            <w:shd w:val="clear" w:color="auto" w:fill="FAFAFA"/>
            <w:tcMar>
              <w:top w:w="120" w:type="dxa"/>
              <w:left w:w="180" w:type="dxa"/>
              <w:bottom w:w="105" w:type="dxa"/>
              <w:right w:w="120" w:type="dxa"/>
            </w:tcMar>
            <w:hideMark/>
          </w:tcPr>
          <w:p w14:paraId="4019E7BD" w14:textId="0A04E6E2" w:rsidR="00426855" w:rsidRPr="002C4105" w:rsidRDefault="007D777B" w:rsidP="00426855">
            <w:pPr>
              <w:rPr>
                <w:rFonts w:ascii="Roboto" w:hAnsi="Roboto"/>
              </w:rPr>
            </w:pPr>
            <w:r w:rsidRPr="002C4105">
              <w:rPr>
                <w:rFonts w:ascii="Roboto" w:hAnsi="Roboto"/>
              </w:rPr>
              <w:t>NPCC</w:t>
            </w:r>
          </w:p>
        </w:tc>
        <w:tc>
          <w:tcPr>
            <w:tcW w:w="0" w:type="auto"/>
            <w:tcBorders>
              <w:right w:val="single" w:sz="6" w:space="0" w:color="E6E6E6"/>
            </w:tcBorders>
            <w:shd w:val="clear" w:color="auto" w:fill="FAFAFA"/>
            <w:tcMar>
              <w:top w:w="120" w:type="dxa"/>
              <w:left w:w="180" w:type="dxa"/>
              <w:bottom w:w="105" w:type="dxa"/>
              <w:right w:w="120" w:type="dxa"/>
            </w:tcMar>
            <w:hideMark/>
          </w:tcPr>
          <w:p w14:paraId="3CDC0D76" w14:textId="2BADCFBD" w:rsidR="00426855" w:rsidRPr="002C4105" w:rsidRDefault="00426855" w:rsidP="00426855">
            <w:pPr>
              <w:rPr>
                <w:rFonts w:ascii="Roboto" w:hAnsi="Roboto"/>
              </w:rPr>
            </w:pPr>
            <w:r w:rsidRPr="002C4105">
              <w:rPr>
                <w:rFonts w:ascii="Roboto" w:hAnsi="Roboto"/>
              </w:rPr>
              <w:t>Initial draft</w:t>
            </w:r>
            <w:r w:rsidR="004619CF" w:rsidRPr="002C4105">
              <w:rPr>
                <w:rFonts w:ascii="Roboto" w:hAnsi="Roboto"/>
              </w:rPr>
              <w:t>. Changed formatting, updated questions, added informational sections</w:t>
            </w:r>
            <w:r w:rsidR="00175838">
              <w:rPr>
                <w:rFonts w:ascii="Roboto" w:hAnsi="Roboto"/>
              </w:rPr>
              <w:t>.</w:t>
            </w:r>
          </w:p>
        </w:tc>
        <w:tc>
          <w:tcPr>
            <w:tcW w:w="0" w:type="auto"/>
            <w:tcBorders>
              <w:right w:val="single" w:sz="6" w:space="0" w:color="E6E6E6"/>
            </w:tcBorders>
            <w:shd w:val="clear" w:color="auto" w:fill="FAFAFA"/>
            <w:tcMar>
              <w:top w:w="120" w:type="dxa"/>
              <w:left w:w="180" w:type="dxa"/>
              <w:bottom w:w="105" w:type="dxa"/>
              <w:right w:w="120" w:type="dxa"/>
            </w:tcMar>
            <w:hideMark/>
          </w:tcPr>
          <w:p w14:paraId="60FD2C80" w14:textId="160B94EC" w:rsidR="00426855" w:rsidRPr="002C4105" w:rsidRDefault="005D2B72" w:rsidP="00426855">
            <w:pPr>
              <w:rPr>
                <w:rFonts w:ascii="Roboto" w:hAnsi="Roboto"/>
              </w:rPr>
            </w:pPr>
            <w:r>
              <w:rPr>
                <w:rFonts w:ascii="Roboto" w:hAnsi="Roboto"/>
              </w:rPr>
              <w:t>Régie de l’énergie</w:t>
            </w:r>
          </w:p>
        </w:tc>
      </w:tr>
      <w:tr w:rsidR="00200C51" w:rsidRPr="001B3F56" w14:paraId="53599776" w14:textId="77777777" w:rsidTr="00073001">
        <w:trPr>
          <w:tblCellSpacing w:w="15" w:type="dxa"/>
        </w:trPr>
        <w:tc>
          <w:tcPr>
            <w:tcW w:w="0" w:type="auto"/>
            <w:tcBorders>
              <w:left w:val="single" w:sz="6" w:space="0" w:color="E6E6E6"/>
              <w:right w:val="single" w:sz="6" w:space="0" w:color="E6E6E6"/>
            </w:tcBorders>
            <w:shd w:val="clear" w:color="auto" w:fill="FAFAFA"/>
            <w:tcMar>
              <w:top w:w="120" w:type="dxa"/>
              <w:left w:w="180" w:type="dxa"/>
              <w:bottom w:w="105" w:type="dxa"/>
              <w:right w:w="120" w:type="dxa"/>
            </w:tcMar>
          </w:tcPr>
          <w:p w14:paraId="1620FBAE" w14:textId="078AD088" w:rsidR="00411B5D" w:rsidRPr="002C4105" w:rsidRDefault="00411B5D" w:rsidP="00411B5D">
            <w:pPr>
              <w:rPr>
                <w:rFonts w:ascii="Roboto" w:hAnsi="Roboto"/>
              </w:rPr>
            </w:pPr>
            <w:r>
              <w:rPr>
                <w:rFonts w:ascii="Roboto" w:hAnsi="Roboto"/>
              </w:rPr>
              <w:t>1.1</w:t>
            </w:r>
          </w:p>
        </w:tc>
        <w:tc>
          <w:tcPr>
            <w:tcW w:w="0" w:type="auto"/>
            <w:tcBorders>
              <w:right w:val="single" w:sz="6" w:space="0" w:color="E6E6E6"/>
            </w:tcBorders>
            <w:shd w:val="clear" w:color="auto" w:fill="FAFAFA"/>
            <w:tcMar>
              <w:top w:w="120" w:type="dxa"/>
              <w:left w:w="180" w:type="dxa"/>
              <w:bottom w:w="105" w:type="dxa"/>
              <w:right w:w="120" w:type="dxa"/>
            </w:tcMar>
          </w:tcPr>
          <w:p w14:paraId="0A63FFA8" w14:textId="736E931F" w:rsidR="00411B5D" w:rsidRDefault="00411B5D" w:rsidP="00411B5D">
            <w:pPr>
              <w:rPr>
                <w:rFonts w:ascii="Roboto" w:hAnsi="Roboto"/>
              </w:rPr>
            </w:pPr>
            <w:r>
              <w:rPr>
                <w:rFonts w:ascii="Roboto" w:hAnsi="Roboto"/>
              </w:rPr>
              <w:t>December 2025</w:t>
            </w:r>
          </w:p>
        </w:tc>
        <w:tc>
          <w:tcPr>
            <w:tcW w:w="0" w:type="auto"/>
            <w:tcBorders>
              <w:right w:val="single" w:sz="6" w:space="0" w:color="E6E6E6"/>
            </w:tcBorders>
            <w:shd w:val="clear" w:color="auto" w:fill="FAFAFA"/>
            <w:tcMar>
              <w:top w:w="120" w:type="dxa"/>
              <w:left w:w="180" w:type="dxa"/>
              <w:bottom w:w="105" w:type="dxa"/>
              <w:right w:w="120" w:type="dxa"/>
            </w:tcMar>
          </w:tcPr>
          <w:p w14:paraId="39538169" w14:textId="740F026C" w:rsidR="00411B5D" w:rsidRPr="002C4105" w:rsidRDefault="00411B5D" w:rsidP="00411B5D">
            <w:pPr>
              <w:rPr>
                <w:rFonts w:ascii="Roboto" w:hAnsi="Roboto"/>
              </w:rPr>
            </w:pPr>
            <w:r>
              <w:rPr>
                <w:rFonts w:ascii="Roboto" w:hAnsi="Roboto"/>
              </w:rPr>
              <w:t>NPCC</w:t>
            </w:r>
          </w:p>
        </w:tc>
        <w:tc>
          <w:tcPr>
            <w:tcW w:w="0" w:type="auto"/>
            <w:tcBorders>
              <w:right w:val="single" w:sz="6" w:space="0" w:color="E6E6E6"/>
            </w:tcBorders>
            <w:shd w:val="clear" w:color="auto" w:fill="FAFAFA"/>
            <w:tcMar>
              <w:top w:w="120" w:type="dxa"/>
              <w:left w:w="180" w:type="dxa"/>
              <w:bottom w:w="105" w:type="dxa"/>
              <w:right w:w="120" w:type="dxa"/>
            </w:tcMar>
          </w:tcPr>
          <w:p w14:paraId="53986785" w14:textId="7EDCD44E" w:rsidR="00411B5D" w:rsidRPr="002C4105" w:rsidRDefault="00411B5D" w:rsidP="00411B5D">
            <w:pPr>
              <w:rPr>
                <w:rFonts w:ascii="Roboto" w:hAnsi="Roboto"/>
              </w:rPr>
            </w:pPr>
            <w:r>
              <w:rPr>
                <w:rFonts w:ascii="Roboto" w:hAnsi="Roboto"/>
              </w:rPr>
              <w:t>Changed formatting and updated implementation plan.</w:t>
            </w:r>
          </w:p>
        </w:tc>
        <w:tc>
          <w:tcPr>
            <w:tcW w:w="0" w:type="auto"/>
            <w:tcBorders>
              <w:right w:val="single" w:sz="6" w:space="0" w:color="E6E6E6"/>
            </w:tcBorders>
            <w:shd w:val="clear" w:color="auto" w:fill="FAFAFA"/>
            <w:tcMar>
              <w:top w:w="120" w:type="dxa"/>
              <w:left w:w="180" w:type="dxa"/>
              <w:bottom w:w="105" w:type="dxa"/>
              <w:right w:w="120" w:type="dxa"/>
            </w:tcMar>
          </w:tcPr>
          <w:p w14:paraId="18C83302" w14:textId="78C9A3E7" w:rsidR="00411B5D" w:rsidRDefault="00411B5D" w:rsidP="00411B5D">
            <w:pPr>
              <w:rPr>
                <w:rFonts w:ascii="Roboto" w:hAnsi="Roboto"/>
              </w:rPr>
            </w:pPr>
            <w:r>
              <w:rPr>
                <w:rFonts w:ascii="Roboto" w:hAnsi="Roboto"/>
              </w:rPr>
              <w:t>Régie de l’énergie</w:t>
            </w:r>
          </w:p>
        </w:tc>
      </w:tr>
      <w:tr w:rsidR="00200C51" w:rsidRPr="001B3F56" w14:paraId="06112BB6" w14:textId="77777777" w:rsidTr="00E01B74">
        <w:trPr>
          <w:tblCellSpacing w:w="15" w:type="dxa"/>
        </w:trPr>
        <w:tc>
          <w:tcPr>
            <w:tcW w:w="0" w:type="auto"/>
            <w:tcBorders>
              <w:left w:val="single" w:sz="6" w:space="0" w:color="E6E6E6"/>
              <w:right w:val="single" w:sz="6" w:space="0" w:color="E6E6E6"/>
            </w:tcBorders>
            <w:shd w:val="clear" w:color="auto" w:fill="FAFAFA"/>
            <w:tcMar>
              <w:top w:w="120" w:type="dxa"/>
              <w:left w:w="180" w:type="dxa"/>
              <w:bottom w:w="105" w:type="dxa"/>
              <w:right w:w="120" w:type="dxa"/>
            </w:tcMar>
          </w:tcPr>
          <w:p w14:paraId="3868CB55" w14:textId="44B69FC6" w:rsidR="00073001" w:rsidRDefault="00073001" w:rsidP="00411B5D">
            <w:pPr>
              <w:rPr>
                <w:rFonts w:ascii="Roboto" w:hAnsi="Roboto"/>
              </w:rPr>
            </w:pPr>
            <w:r>
              <w:rPr>
                <w:rFonts w:ascii="Roboto" w:hAnsi="Roboto"/>
              </w:rPr>
              <w:t>1.2</w:t>
            </w:r>
          </w:p>
        </w:tc>
        <w:tc>
          <w:tcPr>
            <w:tcW w:w="0" w:type="auto"/>
            <w:tcBorders>
              <w:right w:val="single" w:sz="6" w:space="0" w:color="E6E6E6"/>
            </w:tcBorders>
            <w:shd w:val="clear" w:color="auto" w:fill="FAFAFA"/>
            <w:tcMar>
              <w:top w:w="120" w:type="dxa"/>
              <w:left w:w="180" w:type="dxa"/>
              <w:bottom w:w="105" w:type="dxa"/>
              <w:right w:w="120" w:type="dxa"/>
            </w:tcMar>
          </w:tcPr>
          <w:p w14:paraId="274D5FD6" w14:textId="4E1F71C5" w:rsidR="00073001" w:rsidRDefault="00073001" w:rsidP="00411B5D">
            <w:pPr>
              <w:rPr>
                <w:rFonts w:ascii="Roboto" w:hAnsi="Roboto"/>
              </w:rPr>
            </w:pPr>
            <w:r>
              <w:rPr>
                <w:rFonts w:ascii="Roboto" w:hAnsi="Roboto"/>
              </w:rPr>
              <w:t>January 2026</w:t>
            </w:r>
          </w:p>
        </w:tc>
        <w:tc>
          <w:tcPr>
            <w:tcW w:w="0" w:type="auto"/>
            <w:tcBorders>
              <w:right w:val="single" w:sz="6" w:space="0" w:color="E6E6E6"/>
            </w:tcBorders>
            <w:shd w:val="clear" w:color="auto" w:fill="FAFAFA"/>
            <w:tcMar>
              <w:top w:w="120" w:type="dxa"/>
              <w:left w:w="180" w:type="dxa"/>
              <w:bottom w:w="105" w:type="dxa"/>
              <w:right w:w="120" w:type="dxa"/>
            </w:tcMar>
          </w:tcPr>
          <w:p w14:paraId="5E62540E" w14:textId="4175F663" w:rsidR="00073001" w:rsidRDefault="00073001" w:rsidP="00411B5D">
            <w:pPr>
              <w:rPr>
                <w:rFonts w:ascii="Roboto" w:hAnsi="Roboto"/>
              </w:rPr>
            </w:pPr>
            <w:r>
              <w:rPr>
                <w:rFonts w:ascii="Roboto" w:hAnsi="Roboto"/>
              </w:rPr>
              <w:t>NPCC</w:t>
            </w:r>
          </w:p>
        </w:tc>
        <w:tc>
          <w:tcPr>
            <w:tcW w:w="0" w:type="auto"/>
            <w:tcBorders>
              <w:right w:val="single" w:sz="6" w:space="0" w:color="E6E6E6"/>
            </w:tcBorders>
            <w:shd w:val="clear" w:color="auto" w:fill="FAFAFA"/>
            <w:tcMar>
              <w:top w:w="120" w:type="dxa"/>
              <w:left w:w="180" w:type="dxa"/>
              <w:bottom w:w="105" w:type="dxa"/>
              <w:right w:w="120" w:type="dxa"/>
            </w:tcMar>
          </w:tcPr>
          <w:p w14:paraId="7D3F8994" w14:textId="0A19A748" w:rsidR="00073001" w:rsidRDefault="00073001" w:rsidP="00411B5D">
            <w:pPr>
              <w:rPr>
                <w:rFonts w:ascii="Roboto" w:hAnsi="Roboto"/>
              </w:rPr>
            </w:pPr>
            <w:r>
              <w:rPr>
                <w:rFonts w:ascii="Roboto" w:hAnsi="Roboto"/>
              </w:rPr>
              <w:t>Add</w:t>
            </w:r>
            <w:r w:rsidR="00404553">
              <w:rPr>
                <w:rFonts w:ascii="Roboto" w:hAnsi="Roboto"/>
              </w:rPr>
              <w:t>ed</w:t>
            </w:r>
            <w:r>
              <w:rPr>
                <w:rFonts w:ascii="Roboto" w:hAnsi="Roboto"/>
              </w:rPr>
              <w:t xml:space="preserve"> the first question to </w:t>
            </w:r>
            <w:r w:rsidR="00404553">
              <w:rPr>
                <w:rFonts w:ascii="Roboto" w:hAnsi="Roboto"/>
              </w:rPr>
              <w:t xml:space="preserve">the section </w:t>
            </w:r>
            <w:r w:rsidR="00404553" w:rsidRPr="00404553">
              <w:rPr>
                <w:rFonts w:ascii="Roboto" w:hAnsi="Roboto"/>
                <w:i/>
                <w:iCs/>
              </w:rPr>
              <w:t>The d</w:t>
            </w:r>
            <w:r w:rsidRPr="00404553">
              <w:rPr>
                <w:rFonts w:ascii="Roboto" w:hAnsi="Roboto"/>
                <w:i/>
                <w:iCs/>
              </w:rPr>
              <w:t>escription and scope of possible Non-Compliance</w:t>
            </w:r>
            <w:r>
              <w:rPr>
                <w:rFonts w:ascii="Roboto" w:hAnsi="Roboto"/>
              </w:rPr>
              <w:t>.</w:t>
            </w:r>
          </w:p>
        </w:tc>
        <w:tc>
          <w:tcPr>
            <w:tcW w:w="0" w:type="auto"/>
            <w:tcBorders>
              <w:right w:val="single" w:sz="6" w:space="0" w:color="E6E6E6"/>
            </w:tcBorders>
            <w:shd w:val="clear" w:color="auto" w:fill="FAFAFA"/>
            <w:tcMar>
              <w:top w:w="120" w:type="dxa"/>
              <w:left w:w="180" w:type="dxa"/>
              <w:bottom w:w="105" w:type="dxa"/>
              <w:right w:w="120" w:type="dxa"/>
            </w:tcMar>
          </w:tcPr>
          <w:p w14:paraId="098DF392" w14:textId="1B27BE22" w:rsidR="00073001" w:rsidRDefault="00073001" w:rsidP="00411B5D">
            <w:pPr>
              <w:rPr>
                <w:rFonts w:ascii="Roboto" w:hAnsi="Roboto"/>
              </w:rPr>
            </w:pPr>
            <w:r>
              <w:rPr>
                <w:rFonts w:ascii="Roboto" w:hAnsi="Roboto"/>
              </w:rPr>
              <w:t>Régie de l’énergie</w:t>
            </w:r>
          </w:p>
        </w:tc>
      </w:tr>
      <w:tr w:rsidR="00200C51" w:rsidRPr="001B3F56" w14:paraId="30B20D68" w14:textId="77777777" w:rsidTr="00426855">
        <w:trPr>
          <w:tblCellSpacing w:w="15" w:type="dxa"/>
        </w:trPr>
        <w:tc>
          <w:tcPr>
            <w:tcW w:w="0" w:type="auto"/>
            <w:tcBorders>
              <w:left w:val="single" w:sz="6" w:space="0" w:color="E6E6E6"/>
              <w:bottom w:val="single" w:sz="6" w:space="0" w:color="E6E6E6"/>
              <w:right w:val="single" w:sz="6" w:space="0" w:color="E6E6E6"/>
            </w:tcBorders>
            <w:shd w:val="clear" w:color="auto" w:fill="FAFAFA"/>
            <w:tcMar>
              <w:top w:w="120" w:type="dxa"/>
              <w:left w:w="180" w:type="dxa"/>
              <w:bottom w:w="105" w:type="dxa"/>
              <w:right w:w="120" w:type="dxa"/>
            </w:tcMar>
          </w:tcPr>
          <w:p w14:paraId="4663886B" w14:textId="2C780C6E" w:rsidR="00E01B74" w:rsidRDefault="00E01B74" w:rsidP="00411B5D">
            <w:pPr>
              <w:rPr>
                <w:rFonts w:ascii="Roboto" w:hAnsi="Roboto"/>
              </w:rPr>
            </w:pPr>
            <w:r>
              <w:rPr>
                <w:rFonts w:ascii="Roboto" w:hAnsi="Roboto"/>
              </w:rPr>
              <w:t>1.3</w:t>
            </w:r>
          </w:p>
        </w:tc>
        <w:tc>
          <w:tcPr>
            <w:tcW w:w="0" w:type="auto"/>
            <w:tcBorders>
              <w:bottom w:val="single" w:sz="6" w:space="0" w:color="E6E6E6"/>
              <w:right w:val="single" w:sz="6" w:space="0" w:color="E6E6E6"/>
            </w:tcBorders>
            <w:shd w:val="clear" w:color="auto" w:fill="FAFAFA"/>
            <w:tcMar>
              <w:top w:w="120" w:type="dxa"/>
              <w:left w:w="180" w:type="dxa"/>
              <w:bottom w:w="105" w:type="dxa"/>
              <w:right w:w="120" w:type="dxa"/>
            </w:tcMar>
          </w:tcPr>
          <w:p w14:paraId="73753953" w14:textId="36537709" w:rsidR="00E01B74" w:rsidRDefault="00200C51" w:rsidP="00411B5D">
            <w:pPr>
              <w:rPr>
                <w:rFonts w:ascii="Roboto" w:hAnsi="Roboto"/>
              </w:rPr>
            </w:pPr>
            <w:r>
              <w:rPr>
                <w:rFonts w:ascii="Roboto" w:hAnsi="Roboto"/>
              </w:rPr>
              <w:t>May</w:t>
            </w:r>
            <w:r w:rsidR="00E01B74">
              <w:rPr>
                <w:rFonts w:ascii="Roboto" w:hAnsi="Roboto"/>
              </w:rPr>
              <w:t xml:space="preserve"> 2026</w:t>
            </w:r>
          </w:p>
        </w:tc>
        <w:tc>
          <w:tcPr>
            <w:tcW w:w="0" w:type="auto"/>
            <w:tcBorders>
              <w:bottom w:val="single" w:sz="6" w:space="0" w:color="E6E6E6"/>
              <w:right w:val="single" w:sz="6" w:space="0" w:color="E6E6E6"/>
            </w:tcBorders>
            <w:shd w:val="clear" w:color="auto" w:fill="FAFAFA"/>
            <w:tcMar>
              <w:top w:w="120" w:type="dxa"/>
              <w:left w:w="180" w:type="dxa"/>
              <w:bottom w:w="105" w:type="dxa"/>
              <w:right w:w="120" w:type="dxa"/>
            </w:tcMar>
          </w:tcPr>
          <w:p w14:paraId="732517CA" w14:textId="208E7DC9" w:rsidR="00E01B74" w:rsidRDefault="00E01B74" w:rsidP="00411B5D">
            <w:pPr>
              <w:rPr>
                <w:rFonts w:ascii="Roboto" w:hAnsi="Roboto"/>
              </w:rPr>
            </w:pPr>
            <w:r>
              <w:rPr>
                <w:rFonts w:ascii="Roboto" w:hAnsi="Roboto"/>
              </w:rPr>
              <w:t>NPCC</w:t>
            </w:r>
          </w:p>
        </w:tc>
        <w:tc>
          <w:tcPr>
            <w:tcW w:w="0" w:type="auto"/>
            <w:tcBorders>
              <w:bottom w:val="single" w:sz="6" w:space="0" w:color="E6E6E6"/>
              <w:right w:val="single" w:sz="6" w:space="0" w:color="E6E6E6"/>
            </w:tcBorders>
            <w:shd w:val="clear" w:color="auto" w:fill="FAFAFA"/>
            <w:tcMar>
              <w:top w:w="120" w:type="dxa"/>
              <w:left w:w="180" w:type="dxa"/>
              <w:bottom w:w="105" w:type="dxa"/>
              <w:right w:w="120" w:type="dxa"/>
            </w:tcMar>
          </w:tcPr>
          <w:p w14:paraId="710E9D49" w14:textId="1065A76E" w:rsidR="00C567C3" w:rsidRPr="00C567C3" w:rsidRDefault="00E01B74" w:rsidP="00E674AC">
            <w:pPr>
              <w:rPr>
                <w:rFonts w:ascii="Roboto" w:hAnsi="Roboto"/>
              </w:rPr>
            </w:pPr>
            <w:r>
              <w:rPr>
                <w:rFonts w:ascii="Roboto" w:hAnsi="Roboto"/>
              </w:rPr>
              <w:t xml:space="preserve">Added </w:t>
            </w:r>
            <w:r w:rsidR="001B2599">
              <w:rPr>
                <w:rFonts w:ascii="Roboto" w:hAnsi="Roboto"/>
              </w:rPr>
              <w:t xml:space="preserve">a </w:t>
            </w:r>
            <w:r w:rsidR="0011463B">
              <w:rPr>
                <w:rFonts w:ascii="Roboto" w:hAnsi="Roboto"/>
              </w:rPr>
              <w:t>question</w:t>
            </w:r>
            <w:r w:rsidR="00754235">
              <w:rPr>
                <w:rFonts w:ascii="Roboto" w:hAnsi="Roboto"/>
              </w:rPr>
              <w:t xml:space="preserve"> regarding </w:t>
            </w:r>
            <w:r w:rsidR="003014C5">
              <w:rPr>
                <w:rFonts w:ascii="Roboto" w:hAnsi="Roboto"/>
              </w:rPr>
              <w:t xml:space="preserve">possible </w:t>
            </w:r>
            <w:r w:rsidR="006446C8">
              <w:rPr>
                <w:rFonts w:ascii="Roboto" w:hAnsi="Roboto"/>
              </w:rPr>
              <w:t xml:space="preserve">non-compliances </w:t>
            </w:r>
            <w:r w:rsidR="00754235">
              <w:rPr>
                <w:rFonts w:ascii="Roboto" w:hAnsi="Roboto"/>
              </w:rPr>
              <w:t xml:space="preserve">identified </w:t>
            </w:r>
            <w:r w:rsidR="006446C8">
              <w:rPr>
                <w:rFonts w:ascii="Roboto" w:hAnsi="Roboto"/>
              </w:rPr>
              <w:t xml:space="preserve">through </w:t>
            </w:r>
            <w:r w:rsidR="00200C51">
              <w:rPr>
                <w:rFonts w:ascii="Roboto" w:hAnsi="Roboto"/>
              </w:rPr>
              <w:t>compliance engagements</w:t>
            </w:r>
            <w:r w:rsidR="006446C8">
              <w:rPr>
                <w:rFonts w:ascii="Roboto" w:hAnsi="Roboto"/>
              </w:rPr>
              <w:t xml:space="preserve"> </w:t>
            </w:r>
            <w:r w:rsidR="00754235">
              <w:rPr>
                <w:rFonts w:ascii="Roboto" w:hAnsi="Roboto"/>
              </w:rPr>
              <w:t>and made</w:t>
            </w:r>
            <w:r w:rsidR="001576C1">
              <w:rPr>
                <w:rFonts w:ascii="Roboto" w:hAnsi="Roboto"/>
              </w:rPr>
              <w:t xml:space="preserve"> additional changes to the General Information section</w:t>
            </w:r>
            <w:r w:rsidR="0045727C">
              <w:rPr>
                <w:rFonts w:ascii="Roboto" w:hAnsi="Roboto"/>
              </w:rPr>
              <w:t>.</w:t>
            </w:r>
          </w:p>
        </w:tc>
        <w:tc>
          <w:tcPr>
            <w:tcW w:w="0" w:type="auto"/>
            <w:tcBorders>
              <w:bottom w:val="single" w:sz="6" w:space="0" w:color="E6E6E6"/>
              <w:right w:val="single" w:sz="6" w:space="0" w:color="E6E6E6"/>
            </w:tcBorders>
            <w:shd w:val="clear" w:color="auto" w:fill="FAFAFA"/>
            <w:tcMar>
              <w:top w:w="120" w:type="dxa"/>
              <w:left w:w="180" w:type="dxa"/>
              <w:bottom w:w="105" w:type="dxa"/>
              <w:right w:w="120" w:type="dxa"/>
            </w:tcMar>
          </w:tcPr>
          <w:p w14:paraId="58B4F1EE" w14:textId="7164F8AE" w:rsidR="00E01B74" w:rsidRDefault="004F113A" w:rsidP="00411B5D">
            <w:pPr>
              <w:rPr>
                <w:rFonts w:ascii="Roboto" w:hAnsi="Roboto"/>
              </w:rPr>
            </w:pPr>
            <w:r>
              <w:rPr>
                <w:rFonts w:ascii="Roboto" w:hAnsi="Roboto"/>
              </w:rPr>
              <w:t>Régie de l’énergie</w:t>
            </w:r>
          </w:p>
        </w:tc>
      </w:tr>
    </w:tbl>
    <w:p w14:paraId="5B093CFB" w14:textId="77777777" w:rsidR="006D062F" w:rsidRPr="002C4105" w:rsidRDefault="006D062F" w:rsidP="004804F5">
      <w:pPr>
        <w:rPr>
          <w:rFonts w:ascii="Roboto" w:hAnsi="Roboto"/>
        </w:rPr>
      </w:pPr>
    </w:p>
    <w:sectPr w:rsidR="006D062F" w:rsidRPr="002C4105" w:rsidSect="00E23299">
      <w:headerReference w:type="default" r:id="rId13"/>
      <w:footerReference w:type="default" r:id="rId14"/>
      <w:pgSz w:w="12240" w:h="15840"/>
      <w:pgMar w:top="1440" w:right="1440" w:bottom="1440" w:left="1440" w:header="720" w:footer="64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61B9CD" w14:textId="77777777" w:rsidR="009C02D2" w:rsidRDefault="009C02D2" w:rsidP="00D13A80">
      <w:pPr>
        <w:spacing w:after="0" w:line="240" w:lineRule="auto"/>
      </w:pPr>
      <w:r>
        <w:separator/>
      </w:r>
    </w:p>
  </w:endnote>
  <w:endnote w:type="continuationSeparator" w:id="0">
    <w:p w14:paraId="046F5F2C" w14:textId="77777777" w:rsidR="009C02D2" w:rsidRDefault="009C02D2" w:rsidP="00D13A80">
      <w:pPr>
        <w:spacing w:after="0" w:line="240" w:lineRule="auto"/>
      </w:pPr>
      <w:r>
        <w:continuationSeparator/>
      </w:r>
    </w:p>
  </w:endnote>
  <w:endnote w:type="continuationNotice" w:id="1">
    <w:p w14:paraId="60F777A5" w14:textId="77777777" w:rsidR="009C02D2" w:rsidRDefault="009C02D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
    <w:charset w:val="00"/>
    <w:family w:val="auto"/>
    <w:pitch w:val="variable"/>
    <w:sig w:usb0="E0000AFF" w:usb1="5000217F" w:usb2="00000021"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3D13A" w14:textId="5F22E439" w:rsidR="00C137F2" w:rsidRPr="00EC18AA" w:rsidRDefault="009C02D2" w:rsidP="0030238D">
    <w:pPr>
      <w:pStyle w:val="Pieddepage"/>
      <w:jc w:val="right"/>
      <w:rPr>
        <w:rFonts w:ascii="Roboto" w:hAnsi="Roboto"/>
        <w:position w:val="-18"/>
      </w:rPr>
    </w:pPr>
    <w:sdt>
      <w:sdtPr>
        <w:rPr>
          <w:rFonts w:ascii="Roboto" w:hAnsi="Roboto"/>
          <w:position w:val="-18"/>
          <w:sz w:val="20"/>
          <w:szCs w:val="20"/>
        </w:rPr>
        <w:id w:val="-998577122"/>
        <w:docPartObj>
          <w:docPartGallery w:val="Page Numbers (Bottom of Page)"/>
          <w:docPartUnique/>
        </w:docPartObj>
      </w:sdtPr>
      <w:sdtEndPr/>
      <w:sdtContent>
        <w:sdt>
          <w:sdtPr>
            <w:rPr>
              <w:rFonts w:ascii="Roboto" w:hAnsi="Roboto"/>
              <w:position w:val="-18"/>
              <w:sz w:val="20"/>
              <w:szCs w:val="20"/>
            </w:rPr>
            <w:id w:val="-1769616900"/>
            <w:docPartObj>
              <w:docPartGallery w:val="Page Numbers (Top of Page)"/>
              <w:docPartUnique/>
            </w:docPartObj>
          </w:sdtPr>
          <w:sdtEndPr/>
          <w:sdtContent>
            <w:r w:rsidR="00CF6090">
              <w:rPr>
                <w:rFonts w:ascii="Roboto" w:hAnsi="Roboto"/>
                <w:noProof/>
                <w:color w:val="1F3864" w:themeColor="accent5" w:themeShade="80"/>
                <w:position w:val="6"/>
                <w:sz w:val="18"/>
                <w:szCs w:val="14"/>
              </w:rPr>
              <w:tab/>
            </w:r>
            <w:r w:rsidR="00CF6090">
              <w:rPr>
                <w:rFonts w:ascii="Roboto" w:hAnsi="Roboto"/>
                <w:noProof/>
                <w:color w:val="1F3864" w:themeColor="accent5" w:themeShade="80"/>
                <w:position w:val="6"/>
                <w:sz w:val="18"/>
                <w:szCs w:val="14"/>
              </w:rPr>
              <w:tab/>
            </w:r>
            <w:r w:rsidR="00C137F2" w:rsidRPr="00EC18AA">
              <w:rPr>
                <w:rFonts w:ascii="Roboto" w:hAnsi="Roboto"/>
                <w:color w:val="1F3864" w:themeColor="accent5" w:themeShade="80"/>
                <w:position w:val="6"/>
                <w:sz w:val="18"/>
                <w:szCs w:val="14"/>
              </w:rPr>
              <w:t xml:space="preserve">Page </w:t>
            </w:r>
            <w:r w:rsidR="00C137F2" w:rsidRPr="00EC18AA">
              <w:rPr>
                <w:rFonts w:ascii="Roboto" w:hAnsi="Roboto"/>
                <w:b/>
                <w:bCs/>
                <w:color w:val="1F3864" w:themeColor="accent5" w:themeShade="80"/>
                <w:position w:val="6"/>
                <w:sz w:val="18"/>
                <w:szCs w:val="14"/>
              </w:rPr>
              <w:fldChar w:fldCharType="begin"/>
            </w:r>
            <w:r w:rsidR="00C137F2" w:rsidRPr="00EC18AA">
              <w:rPr>
                <w:rFonts w:ascii="Roboto" w:hAnsi="Roboto"/>
                <w:b/>
                <w:bCs/>
                <w:color w:val="1F3864" w:themeColor="accent5" w:themeShade="80"/>
                <w:position w:val="6"/>
                <w:sz w:val="18"/>
                <w:szCs w:val="14"/>
              </w:rPr>
              <w:instrText xml:space="preserve"> PAGE </w:instrText>
            </w:r>
            <w:r w:rsidR="00C137F2" w:rsidRPr="00EC18AA">
              <w:rPr>
                <w:rFonts w:ascii="Roboto" w:hAnsi="Roboto"/>
                <w:b/>
                <w:bCs/>
                <w:color w:val="1F3864" w:themeColor="accent5" w:themeShade="80"/>
                <w:position w:val="6"/>
                <w:sz w:val="18"/>
                <w:szCs w:val="14"/>
              </w:rPr>
              <w:fldChar w:fldCharType="separate"/>
            </w:r>
            <w:r w:rsidR="00C137F2" w:rsidRPr="00EC18AA">
              <w:rPr>
                <w:rFonts w:ascii="Roboto" w:hAnsi="Roboto"/>
                <w:b/>
                <w:bCs/>
                <w:noProof/>
                <w:color w:val="1F3864" w:themeColor="accent5" w:themeShade="80"/>
                <w:position w:val="6"/>
                <w:sz w:val="18"/>
                <w:szCs w:val="14"/>
              </w:rPr>
              <w:t>2</w:t>
            </w:r>
            <w:r w:rsidR="00C137F2" w:rsidRPr="00EC18AA">
              <w:rPr>
                <w:rFonts w:ascii="Roboto" w:hAnsi="Roboto"/>
                <w:b/>
                <w:bCs/>
                <w:color w:val="1F3864" w:themeColor="accent5" w:themeShade="80"/>
                <w:position w:val="6"/>
                <w:sz w:val="18"/>
                <w:szCs w:val="14"/>
              </w:rPr>
              <w:fldChar w:fldCharType="end"/>
            </w:r>
            <w:r w:rsidR="00C137F2" w:rsidRPr="00EC18AA">
              <w:rPr>
                <w:rFonts w:ascii="Roboto" w:hAnsi="Roboto"/>
                <w:color w:val="1F3864" w:themeColor="accent5" w:themeShade="80"/>
                <w:position w:val="6"/>
                <w:sz w:val="18"/>
                <w:szCs w:val="14"/>
              </w:rPr>
              <w:t xml:space="preserve"> of </w:t>
            </w:r>
            <w:r w:rsidR="00C137F2" w:rsidRPr="00EC18AA">
              <w:rPr>
                <w:rFonts w:ascii="Roboto" w:hAnsi="Roboto"/>
                <w:b/>
                <w:bCs/>
                <w:color w:val="1F3864" w:themeColor="accent5" w:themeShade="80"/>
                <w:position w:val="6"/>
                <w:sz w:val="18"/>
                <w:szCs w:val="14"/>
              </w:rPr>
              <w:fldChar w:fldCharType="begin"/>
            </w:r>
            <w:r w:rsidR="00C137F2" w:rsidRPr="00EC18AA">
              <w:rPr>
                <w:rFonts w:ascii="Roboto" w:hAnsi="Roboto"/>
                <w:b/>
                <w:bCs/>
                <w:color w:val="1F3864" w:themeColor="accent5" w:themeShade="80"/>
                <w:position w:val="6"/>
                <w:sz w:val="18"/>
                <w:szCs w:val="14"/>
              </w:rPr>
              <w:instrText xml:space="preserve"> NUMPAGES  </w:instrText>
            </w:r>
            <w:r w:rsidR="00C137F2" w:rsidRPr="00EC18AA">
              <w:rPr>
                <w:rFonts w:ascii="Roboto" w:hAnsi="Roboto"/>
                <w:b/>
                <w:bCs/>
                <w:color w:val="1F3864" w:themeColor="accent5" w:themeShade="80"/>
                <w:position w:val="6"/>
                <w:sz w:val="18"/>
                <w:szCs w:val="14"/>
              </w:rPr>
              <w:fldChar w:fldCharType="separate"/>
            </w:r>
            <w:r w:rsidR="00C137F2" w:rsidRPr="00EC18AA">
              <w:rPr>
                <w:rFonts w:ascii="Roboto" w:hAnsi="Roboto"/>
                <w:b/>
                <w:bCs/>
                <w:noProof/>
                <w:color w:val="1F3864" w:themeColor="accent5" w:themeShade="80"/>
                <w:position w:val="6"/>
                <w:sz w:val="18"/>
                <w:szCs w:val="14"/>
              </w:rPr>
              <w:t>2</w:t>
            </w:r>
            <w:r w:rsidR="00C137F2" w:rsidRPr="00EC18AA">
              <w:rPr>
                <w:rFonts w:ascii="Roboto" w:hAnsi="Roboto"/>
                <w:b/>
                <w:bCs/>
                <w:color w:val="1F3864" w:themeColor="accent5" w:themeShade="80"/>
                <w:position w:val="6"/>
                <w:sz w:val="18"/>
                <w:szCs w:val="14"/>
              </w:rPr>
              <w:fldChar w:fldCharType="end"/>
            </w:r>
          </w:sdtContent>
        </w:sdt>
      </w:sdtContent>
    </w:sdt>
  </w:p>
  <w:p w14:paraId="378EA3D1" w14:textId="77777777" w:rsidR="00D31D05" w:rsidRPr="00D813A4" w:rsidRDefault="00425D9F" w:rsidP="00712C9C">
    <w:pPr>
      <w:pStyle w:val="Pieddepage"/>
      <w:tabs>
        <w:tab w:val="clear" w:pos="4680"/>
        <w:tab w:val="clear" w:pos="9360"/>
        <w:tab w:val="left" w:pos="5302"/>
        <w:tab w:val="left" w:pos="6045"/>
      </w:tabs>
      <w:rPr>
        <w:vertAlign w:val="subscript"/>
      </w:rPr>
    </w:pPr>
    <w:r>
      <w:tab/>
    </w:r>
    <w:r w:rsidR="00712C9C">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475B17" w14:textId="77777777" w:rsidR="009C02D2" w:rsidRDefault="009C02D2" w:rsidP="00D13A80">
      <w:pPr>
        <w:spacing w:after="0" w:line="240" w:lineRule="auto"/>
      </w:pPr>
      <w:r>
        <w:separator/>
      </w:r>
    </w:p>
  </w:footnote>
  <w:footnote w:type="continuationSeparator" w:id="0">
    <w:p w14:paraId="428B2727" w14:textId="77777777" w:rsidR="009C02D2" w:rsidRDefault="009C02D2" w:rsidP="00D13A80">
      <w:pPr>
        <w:spacing w:after="0" w:line="240" w:lineRule="auto"/>
      </w:pPr>
      <w:r>
        <w:continuationSeparator/>
      </w:r>
    </w:p>
  </w:footnote>
  <w:footnote w:type="continuationNotice" w:id="1">
    <w:p w14:paraId="4B282935" w14:textId="77777777" w:rsidR="009C02D2" w:rsidRDefault="009C02D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4BACC" w14:textId="26D4DE43" w:rsidR="00B33F00" w:rsidRPr="002C4105" w:rsidRDefault="00B33F00" w:rsidP="002C4105">
    <w:pPr>
      <w:pStyle w:val="En-tte"/>
      <w:pBdr>
        <w:bottom w:val="single" w:sz="4" w:space="1" w:color="auto"/>
      </w:pBdr>
      <w:rPr>
        <w:rFonts w:ascii="Roboto" w:hAnsi="Roboto"/>
        <w:color w:val="1F3864" w:themeColor="accent5" w:themeShade="80"/>
        <w:position w:val="6"/>
        <w:sz w:val="18"/>
        <w:szCs w:val="14"/>
        <w:lang w:val="fr-CA"/>
      </w:rPr>
    </w:pPr>
    <w:r w:rsidRPr="002C4105">
      <w:rPr>
        <w:rFonts w:ascii="Roboto" w:hAnsi="Roboto"/>
        <w:color w:val="1F3864" w:themeColor="accent5" w:themeShade="80"/>
        <w:position w:val="6"/>
        <w:sz w:val="18"/>
        <w:szCs w:val="14"/>
      </w:rPr>
      <w:t>Québec Critical Infrastructure Protection (CIP) Reliability Standards Self-Report Form</w:t>
    </w:r>
    <w:r w:rsidR="00E6316F">
      <w:rPr>
        <w:rFonts w:ascii="Roboto" w:hAnsi="Roboto"/>
        <w:color w:val="1F3864" w:themeColor="accent5" w:themeShade="80"/>
        <w:position w:val="6"/>
        <w:sz w:val="18"/>
        <w:szCs w:val="14"/>
      </w:rPr>
      <w:t xml:space="preserve"> </w:t>
    </w:r>
    <w:r w:rsidR="00E6316F">
      <w:rPr>
        <w:rFonts w:ascii="Roboto" w:hAnsi="Roboto"/>
        <w:color w:val="1F3864" w:themeColor="accent5" w:themeShade="80"/>
        <w:position w:val="6"/>
        <w:sz w:val="18"/>
        <w:szCs w:val="14"/>
      </w:rPr>
      <w:tab/>
    </w:r>
    <w:r w:rsidRPr="002C4105">
      <w:rPr>
        <w:rFonts w:ascii="Roboto" w:hAnsi="Roboto"/>
        <w:color w:val="1F3864" w:themeColor="accent5" w:themeShade="80"/>
        <w:position w:val="6"/>
        <w:sz w:val="18"/>
        <w:szCs w:val="14"/>
        <w:lang w:val="fr-CA"/>
      </w:rPr>
      <w:t>Version 1.</w:t>
    </w:r>
    <w:r w:rsidR="001B7DD2">
      <w:rPr>
        <w:rFonts w:ascii="Roboto" w:hAnsi="Roboto"/>
        <w:color w:val="1F3864" w:themeColor="accent5" w:themeShade="80"/>
        <w:position w:val="6"/>
        <w:sz w:val="18"/>
        <w:szCs w:val="14"/>
        <w:lang w:val="fr-CA"/>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92867"/>
    <w:multiLevelType w:val="hybridMultilevel"/>
    <w:tmpl w:val="A0926E34"/>
    <w:lvl w:ilvl="0" w:tplc="04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BE16459"/>
    <w:multiLevelType w:val="hybridMultilevel"/>
    <w:tmpl w:val="69182D7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E741F34"/>
    <w:multiLevelType w:val="hybridMultilevel"/>
    <w:tmpl w:val="E7F43DF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4129DE"/>
    <w:multiLevelType w:val="hybridMultilevel"/>
    <w:tmpl w:val="D9229C0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EEA368E"/>
    <w:multiLevelType w:val="multilevel"/>
    <w:tmpl w:val="5B14781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205F1850"/>
    <w:multiLevelType w:val="multilevel"/>
    <w:tmpl w:val="B0EA701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4B27752"/>
    <w:multiLevelType w:val="hybridMultilevel"/>
    <w:tmpl w:val="A0926E34"/>
    <w:lvl w:ilvl="0" w:tplc="FFFFFFF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6427C0C"/>
    <w:multiLevelType w:val="hybridMultilevel"/>
    <w:tmpl w:val="69182D7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75357AE"/>
    <w:multiLevelType w:val="hybridMultilevel"/>
    <w:tmpl w:val="E9143B18"/>
    <w:lvl w:ilvl="0" w:tplc="DD92BE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92F2F2E"/>
    <w:multiLevelType w:val="multilevel"/>
    <w:tmpl w:val="55DA1F6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5512E8B"/>
    <w:multiLevelType w:val="hybridMultilevel"/>
    <w:tmpl w:val="3DEE566C"/>
    <w:lvl w:ilvl="0" w:tplc="FFFFFFF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35554D10"/>
    <w:multiLevelType w:val="multilevel"/>
    <w:tmpl w:val="3C72583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2DA56C3"/>
    <w:multiLevelType w:val="multilevel"/>
    <w:tmpl w:val="701C6F4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E125063"/>
    <w:multiLevelType w:val="multilevel"/>
    <w:tmpl w:val="49EEA17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0933436"/>
    <w:multiLevelType w:val="hybridMultilevel"/>
    <w:tmpl w:val="834EC66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4916994"/>
    <w:multiLevelType w:val="multilevel"/>
    <w:tmpl w:val="3CE6A44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8E01E11"/>
    <w:multiLevelType w:val="multilevel"/>
    <w:tmpl w:val="5B14781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7" w15:restartNumberingAfterBreak="0">
    <w:nsid w:val="6D483A2F"/>
    <w:multiLevelType w:val="hybridMultilevel"/>
    <w:tmpl w:val="D9229C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20333D4"/>
    <w:multiLevelType w:val="hybridMultilevel"/>
    <w:tmpl w:val="201426C8"/>
    <w:lvl w:ilvl="0" w:tplc="3B64FFE8">
      <w:start w:val="1"/>
      <w:numFmt w:val="decimal"/>
      <w:lvlText w:val="%1)"/>
      <w:lvlJc w:val="left"/>
      <w:pPr>
        <w:ind w:left="1020" w:hanging="360"/>
      </w:pPr>
    </w:lvl>
    <w:lvl w:ilvl="1" w:tplc="31AC24EC">
      <w:start w:val="1"/>
      <w:numFmt w:val="decimal"/>
      <w:lvlText w:val="%2)"/>
      <w:lvlJc w:val="left"/>
      <w:pPr>
        <w:ind w:left="1020" w:hanging="360"/>
      </w:pPr>
    </w:lvl>
    <w:lvl w:ilvl="2" w:tplc="F00C9C1A">
      <w:start w:val="1"/>
      <w:numFmt w:val="decimal"/>
      <w:lvlText w:val="%3)"/>
      <w:lvlJc w:val="left"/>
      <w:pPr>
        <w:ind w:left="1020" w:hanging="360"/>
      </w:pPr>
    </w:lvl>
    <w:lvl w:ilvl="3" w:tplc="3998F682">
      <w:start w:val="1"/>
      <w:numFmt w:val="decimal"/>
      <w:lvlText w:val="%4)"/>
      <w:lvlJc w:val="left"/>
      <w:pPr>
        <w:ind w:left="1020" w:hanging="360"/>
      </w:pPr>
    </w:lvl>
    <w:lvl w:ilvl="4" w:tplc="6F2A152C">
      <w:start w:val="1"/>
      <w:numFmt w:val="decimal"/>
      <w:lvlText w:val="%5)"/>
      <w:lvlJc w:val="left"/>
      <w:pPr>
        <w:ind w:left="1020" w:hanging="360"/>
      </w:pPr>
    </w:lvl>
    <w:lvl w:ilvl="5" w:tplc="8B84AC52">
      <w:start w:val="1"/>
      <w:numFmt w:val="decimal"/>
      <w:lvlText w:val="%6)"/>
      <w:lvlJc w:val="left"/>
      <w:pPr>
        <w:ind w:left="1020" w:hanging="360"/>
      </w:pPr>
    </w:lvl>
    <w:lvl w:ilvl="6" w:tplc="378C3F14">
      <w:start w:val="1"/>
      <w:numFmt w:val="decimal"/>
      <w:lvlText w:val="%7)"/>
      <w:lvlJc w:val="left"/>
      <w:pPr>
        <w:ind w:left="1020" w:hanging="360"/>
      </w:pPr>
    </w:lvl>
    <w:lvl w:ilvl="7" w:tplc="33CC746E">
      <w:start w:val="1"/>
      <w:numFmt w:val="decimal"/>
      <w:lvlText w:val="%8)"/>
      <w:lvlJc w:val="left"/>
      <w:pPr>
        <w:ind w:left="1020" w:hanging="360"/>
      </w:pPr>
    </w:lvl>
    <w:lvl w:ilvl="8" w:tplc="43D6FEDC">
      <w:start w:val="1"/>
      <w:numFmt w:val="decimal"/>
      <w:lvlText w:val="%9)"/>
      <w:lvlJc w:val="left"/>
      <w:pPr>
        <w:ind w:left="1020" w:hanging="360"/>
      </w:pPr>
    </w:lvl>
  </w:abstractNum>
  <w:abstractNum w:abstractNumId="19" w15:restartNumberingAfterBreak="0">
    <w:nsid w:val="743577FB"/>
    <w:multiLevelType w:val="multilevel"/>
    <w:tmpl w:val="64B048D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58F4860"/>
    <w:multiLevelType w:val="hybridMultilevel"/>
    <w:tmpl w:val="4AD88D60"/>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6C07E15"/>
    <w:multiLevelType w:val="hybridMultilevel"/>
    <w:tmpl w:val="82268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29158433">
    <w:abstractNumId w:val="5"/>
    <w:lvlOverride w:ilvl="0">
      <w:startOverride w:val="1"/>
    </w:lvlOverride>
  </w:num>
  <w:num w:numId="2" w16cid:durableId="729158433">
    <w:abstractNumId w:val="5"/>
    <w:lvlOverride w:ilvl="0"/>
    <w:lvlOverride w:ilvl="1">
      <w:startOverride w:val="1"/>
    </w:lvlOverride>
  </w:num>
  <w:num w:numId="3" w16cid:durableId="1284144749">
    <w:abstractNumId w:val="13"/>
    <w:lvlOverride w:ilvl="0">
      <w:startOverride w:val="1"/>
    </w:lvlOverride>
  </w:num>
  <w:num w:numId="4" w16cid:durableId="1284144749">
    <w:abstractNumId w:val="13"/>
    <w:lvlOverride w:ilvl="0"/>
    <w:lvlOverride w:ilvl="1">
      <w:startOverride w:val="1"/>
    </w:lvlOverride>
  </w:num>
  <w:num w:numId="5" w16cid:durableId="1292324374">
    <w:abstractNumId w:val="19"/>
    <w:lvlOverride w:ilvl="0">
      <w:startOverride w:val="2"/>
    </w:lvlOverride>
  </w:num>
  <w:num w:numId="6" w16cid:durableId="1292324374">
    <w:abstractNumId w:val="19"/>
    <w:lvlOverride w:ilvl="0"/>
    <w:lvlOverride w:ilvl="1">
      <w:startOverride w:val="1"/>
    </w:lvlOverride>
  </w:num>
  <w:num w:numId="7" w16cid:durableId="1579948346">
    <w:abstractNumId w:val="9"/>
    <w:lvlOverride w:ilvl="0">
      <w:startOverride w:val="3"/>
    </w:lvlOverride>
  </w:num>
  <w:num w:numId="8" w16cid:durableId="1579948346">
    <w:abstractNumId w:val="9"/>
    <w:lvlOverride w:ilvl="0"/>
    <w:lvlOverride w:ilvl="1">
      <w:startOverride w:val="1"/>
    </w:lvlOverride>
  </w:num>
  <w:num w:numId="9" w16cid:durableId="710301076">
    <w:abstractNumId w:val="12"/>
    <w:lvlOverride w:ilvl="0">
      <w:startOverride w:val="4"/>
    </w:lvlOverride>
  </w:num>
  <w:num w:numId="10" w16cid:durableId="710301076">
    <w:abstractNumId w:val="12"/>
    <w:lvlOverride w:ilvl="0"/>
    <w:lvlOverride w:ilvl="1">
      <w:startOverride w:val="1"/>
    </w:lvlOverride>
  </w:num>
  <w:num w:numId="11" w16cid:durableId="2012177157">
    <w:abstractNumId w:val="11"/>
    <w:lvlOverride w:ilvl="0">
      <w:startOverride w:val="5"/>
    </w:lvlOverride>
  </w:num>
  <w:num w:numId="12" w16cid:durableId="2012177157">
    <w:abstractNumId w:val="11"/>
    <w:lvlOverride w:ilvl="0"/>
    <w:lvlOverride w:ilvl="1">
      <w:startOverride w:val="1"/>
    </w:lvlOverride>
  </w:num>
  <w:num w:numId="13" w16cid:durableId="2031563142">
    <w:abstractNumId w:val="15"/>
    <w:lvlOverride w:ilvl="0">
      <w:startOverride w:val="6"/>
    </w:lvlOverride>
  </w:num>
  <w:num w:numId="14" w16cid:durableId="2031563142">
    <w:abstractNumId w:val="15"/>
    <w:lvlOverride w:ilvl="0"/>
    <w:lvlOverride w:ilvl="1">
      <w:startOverride w:val="1"/>
    </w:lvlOverride>
  </w:num>
  <w:num w:numId="15" w16cid:durableId="597178988">
    <w:abstractNumId w:val="21"/>
  </w:num>
  <w:num w:numId="16" w16cid:durableId="1218474190">
    <w:abstractNumId w:val="14"/>
  </w:num>
  <w:num w:numId="17" w16cid:durableId="1572347477">
    <w:abstractNumId w:val="16"/>
  </w:num>
  <w:num w:numId="18" w16cid:durableId="1753966629">
    <w:abstractNumId w:val="4"/>
  </w:num>
  <w:num w:numId="19" w16cid:durableId="223758103">
    <w:abstractNumId w:val="20"/>
  </w:num>
  <w:num w:numId="20" w16cid:durableId="542446520">
    <w:abstractNumId w:val="7"/>
  </w:num>
  <w:num w:numId="21" w16cid:durableId="686560685">
    <w:abstractNumId w:val="0"/>
  </w:num>
  <w:num w:numId="22" w16cid:durableId="391999901">
    <w:abstractNumId w:val="17"/>
  </w:num>
  <w:num w:numId="23" w16cid:durableId="2038697775">
    <w:abstractNumId w:val="1"/>
  </w:num>
  <w:num w:numId="24" w16cid:durableId="1444424880">
    <w:abstractNumId w:val="10"/>
  </w:num>
  <w:num w:numId="25" w16cid:durableId="1711879664">
    <w:abstractNumId w:val="6"/>
  </w:num>
  <w:num w:numId="26" w16cid:durableId="1797603311">
    <w:abstractNumId w:val="2"/>
  </w:num>
  <w:num w:numId="27" w16cid:durableId="1956669059">
    <w:abstractNumId w:val="3"/>
  </w:num>
  <w:num w:numId="28" w16cid:durableId="27725399">
    <w:abstractNumId w:val="18"/>
  </w:num>
  <w:num w:numId="29" w16cid:durableId="11322849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6"/>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c1NDEyMDIyNjYyMTdU0lEKTi0uzszPAykwqwUAeHClaywAAAA="/>
  </w:docVars>
  <w:rsids>
    <w:rsidRoot w:val="004804F5"/>
    <w:rsid w:val="00000E64"/>
    <w:rsid w:val="00011DB7"/>
    <w:rsid w:val="00016C10"/>
    <w:rsid w:val="0002250F"/>
    <w:rsid w:val="00026313"/>
    <w:rsid w:val="00032399"/>
    <w:rsid w:val="00035E45"/>
    <w:rsid w:val="0003679C"/>
    <w:rsid w:val="00037591"/>
    <w:rsid w:val="00040FCE"/>
    <w:rsid w:val="000501FE"/>
    <w:rsid w:val="0005745A"/>
    <w:rsid w:val="0006137A"/>
    <w:rsid w:val="00073001"/>
    <w:rsid w:val="000732B5"/>
    <w:rsid w:val="00074071"/>
    <w:rsid w:val="000741D8"/>
    <w:rsid w:val="00080AB5"/>
    <w:rsid w:val="00084791"/>
    <w:rsid w:val="00091755"/>
    <w:rsid w:val="0009362D"/>
    <w:rsid w:val="000A00DB"/>
    <w:rsid w:val="000A06A7"/>
    <w:rsid w:val="000A0F1D"/>
    <w:rsid w:val="000A17B0"/>
    <w:rsid w:val="000A39E1"/>
    <w:rsid w:val="000A7038"/>
    <w:rsid w:val="000B41A4"/>
    <w:rsid w:val="000B613F"/>
    <w:rsid w:val="000B6932"/>
    <w:rsid w:val="000B70F2"/>
    <w:rsid w:val="000C10ED"/>
    <w:rsid w:val="000D23F4"/>
    <w:rsid w:val="000D397B"/>
    <w:rsid w:val="000D471F"/>
    <w:rsid w:val="000D5E88"/>
    <w:rsid w:val="000E07FB"/>
    <w:rsid w:val="000E73B4"/>
    <w:rsid w:val="000F5236"/>
    <w:rsid w:val="000F647E"/>
    <w:rsid w:val="000F6986"/>
    <w:rsid w:val="000F7F0F"/>
    <w:rsid w:val="00102FB3"/>
    <w:rsid w:val="001127B1"/>
    <w:rsid w:val="0011463B"/>
    <w:rsid w:val="00120382"/>
    <w:rsid w:val="00126E3D"/>
    <w:rsid w:val="0013268E"/>
    <w:rsid w:val="001348D5"/>
    <w:rsid w:val="001358AB"/>
    <w:rsid w:val="00136159"/>
    <w:rsid w:val="001440F8"/>
    <w:rsid w:val="00156AD7"/>
    <w:rsid w:val="001576C1"/>
    <w:rsid w:val="00160C5D"/>
    <w:rsid w:val="0016591D"/>
    <w:rsid w:val="00175838"/>
    <w:rsid w:val="00175DF1"/>
    <w:rsid w:val="001A0122"/>
    <w:rsid w:val="001B2599"/>
    <w:rsid w:val="001B3F56"/>
    <w:rsid w:val="001B41BE"/>
    <w:rsid w:val="001B54DF"/>
    <w:rsid w:val="001B5E4C"/>
    <w:rsid w:val="001B7DD2"/>
    <w:rsid w:val="001C0786"/>
    <w:rsid w:val="001C6FF1"/>
    <w:rsid w:val="001D43DB"/>
    <w:rsid w:val="001D70C1"/>
    <w:rsid w:val="001D7FD1"/>
    <w:rsid w:val="001E08E1"/>
    <w:rsid w:val="001E0E57"/>
    <w:rsid w:val="001E31AD"/>
    <w:rsid w:val="001E57AB"/>
    <w:rsid w:val="001E7C49"/>
    <w:rsid w:val="001F6738"/>
    <w:rsid w:val="00200C51"/>
    <w:rsid w:val="00231F3A"/>
    <w:rsid w:val="00234A0C"/>
    <w:rsid w:val="00240B5B"/>
    <w:rsid w:val="00241D79"/>
    <w:rsid w:val="00243CB3"/>
    <w:rsid w:val="00250014"/>
    <w:rsid w:val="002528D4"/>
    <w:rsid w:val="00253274"/>
    <w:rsid w:val="00260E77"/>
    <w:rsid w:val="00261282"/>
    <w:rsid w:val="00262505"/>
    <w:rsid w:val="002668D6"/>
    <w:rsid w:val="00276782"/>
    <w:rsid w:val="00280DDE"/>
    <w:rsid w:val="00281854"/>
    <w:rsid w:val="002819EC"/>
    <w:rsid w:val="002830E4"/>
    <w:rsid w:val="00283BFF"/>
    <w:rsid w:val="00284235"/>
    <w:rsid w:val="00284DDC"/>
    <w:rsid w:val="002A04FB"/>
    <w:rsid w:val="002A065A"/>
    <w:rsid w:val="002A3F3C"/>
    <w:rsid w:val="002A4D70"/>
    <w:rsid w:val="002A53A7"/>
    <w:rsid w:val="002A6143"/>
    <w:rsid w:val="002C1480"/>
    <w:rsid w:val="002C2345"/>
    <w:rsid w:val="002C4105"/>
    <w:rsid w:val="002C702C"/>
    <w:rsid w:val="002C74BF"/>
    <w:rsid w:val="002D78B2"/>
    <w:rsid w:val="002E126B"/>
    <w:rsid w:val="002F04BD"/>
    <w:rsid w:val="002F3B5E"/>
    <w:rsid w:val="003014C5"/>
    <w:rsid w:val="00301C71"/>
    <w:rsid w:val="0030238D"/>
    <w:rsid w:val="003044FD"/>
    <w:rsid w:val="003118D3"/>
    <w:rsid w:val="00321DCB"/>
    <w:rsid w:val="00326C06"/>
    <w:rsid w:val="00327C96"/>
    <w:rsid w:val="00327DCA"/>
    <w:rsid w:val="00341514"/>
    <w:rsid w:val="00341FF3"/>
    <w:rsid w:val="003426F2"/>
    <w:rsid w:val="00350FBF"/>
    <w:rsid w:val="00351CA0"/>
    <w:rsid w:val="00360666"/>
    <w:rsid w:val="00360A67"/>
    <w:rsid w:val="00372BAC"/>
    <w:rsid w:val="0037516D"/>
    <w:rsid w:val="00376C32"/>
    <w:rsid w:val="00380F8F"/>
    <w:rsid w:val="003835BF"/>
    <w:rsid w:val="00390DF1"/>
    <w:rsid w:val="00390E4E"/>
    <w:rsid w:val="003936B3"/>
    <w:rsid w:val="003A04C6"/>
    <w:rsid w:val="003B11CE"/>
    <w:rsid w:val="003B3239"/>
    <w:rsid w:val="003C4722"/>
    <w:rsid w:val="003C6324"/>
    <w:rsid w:val="003D4B6B"/>
    <w:rsid w:val="003E03C2"/>
    <w:rsid w:val="003E0E34"/>
    <w:rsid w:val="003E3128"/>
    <w:rsid w:val="003E37F3"/>
    <w:rsid w:val="003E54ED"/>
    <w:rsid w:val="003F06C6"/>
    <w:rsid w:val="003F15D0"/>
    <w:rsid w:val="003F169B"/>
    <w:rsid w:val="003F30FD"/>
    <w:rsid w:val="003F7184"/>
    <w:rsid w:val="00403BCD"/>
    <w:rsid w:val="00404553"/>
    <w:rsid w:val="004116E4"/>
    <w:rsid w:val="00411B5D"/>
    <w:rsid w:val="004151AB"/>
    <w:rsid w:val="00421C3F"/>
    <w:rsid w:val="00424E27"/>
    <w:rsid w:val="00425D9F"/>
    <w:rsid w:val="00426855"/>
    <w:rsid w:val="004301DE"/>
    <w:rsid w:val="004422D3"/>
    <w:rsid w:val="00443FA0"/>
    <w:rsid w:val="00444B5C"/>
    <w:rsid w:val="00446A8B"/>
    <w:rsid w:val="00452F4D"/>
    <w:rsid w:val="0045727C"/>
    <w:rsid w:val="004619CF"/>
    <w:rsid w:val="00462E29"/>
    <w:rsid w:val="00470DEF"/>
    <w:rsid w:val="0047153A"/>
    <w:rsid w:val="004804F5"/>
    <w:rsid w:val="0049119F"/>
    <w:rsid w:val="00494086"/>
    <w:rsid w:val="004962CC"/>
    <w:rsid w:val="004A1506"/>
    <w:rsid w:val="004A556E"/>
    <w:rsid w:val="004C041F"/>
    <w:rsid w:val="004D2AF6"/>
    <w:rsid w:val="004D6FCA"/>
    <w:rsid w:val="004E4C8F"/>
    <w:rsid w:val="004E6F18"/>
    <w:rsid w:val="004F113A"/>
    <w:rsid w:val="004F32A3"/>
    <w:rsid w:val="004F6266"/>
    <w:rsid w:val="004F709E"/>
    <w:rsid w:val="00500193"/>
    <w:rsid w:val="00516A96"/>
    <w:rsid w:val="00521F12"/>
    <w:rsid w:val="00523766"/>
    <w:rsid w:val="005277F7"/>
    <w:rsid w:val="00541DC6"/>
    <w:rsid w:val="00546B07"/>
    <w:rsid w:val="00553B3A"/>
    <w:rsid w:val="00557E75"/>
    <w:rsid w:val="00557F15"/>
    <w:rsid w:val="005643BA"/>
    <w:rsid w:val="00565B4B"/>
    <w:rsid w:val="00565D9E"/>
    <w:rsid w:val="00567EA1"/>
    <w:rsid w:val="00570035"/>
    <w:rsid w:val="00570520"/>
    <w:rsid w:val="0057424D"/>
    <w:rsid w:val="0057786A"/>
    <w:rsid w:val="00577CA8"/>
    <w:rsid w:val="00592A30"/>
    <w:rsid w:val="0059733B"/>
    <w:rsid w:val="005A4CA6"/>
    <w:rsid w:val="005A71E5"/>
    <w:rsid w:val="005C1D1E"/>
    <w:rsid w:val="005C3694"/>
    <w:rsid w:val="005C3BCB"/>
    <w:rsid w:val="005C3BCE"/>
    <w:rsid w:val="005C5CA6"/>
    <w:rsid w:val="005D1199"/>
    <w:rsid w:val="005D1E7C"/>
    <w:rsid w:val="005D21B8"/>
    <w:rsid w:val="005D2B72"/>
    <w:rsid w:val="005E22FC"/>
    <w:rsid w:val="005F54B9"/>
    <w:rsid w:val="005F577B"/>
    <w:rsid w:val="005F7F2E"/>
    <w:rsid w:val="00600BB0"/>
    <w:rsid w:val="0062048B"/>
    <w:rsid w:val="006207F6"/>
    <w:rsid w:val="006347B4"/>
    <w:rsid w:val="00642630"/>
    <w:rsid w:val="006429C4"/>
    <w:rsid w:val="006446C8"/>
    <w:rsid w:val="00664BFB"/>
    <w:rsid w:val="00671991"/>
    <w:rsid w:val="00674C66"/>
    <w:rsid w:val="00683DD9"/>
    <w:rsid w:val="00684ED2"/>
    <w:rsid w:val="006927F1"/>
    <w:rsid w:val="006A5376"/>
    <w:rsid w:val="006B45C3"/>
    <w:rsid w:val="006B6998"/>
    <w:rsid w:val="006B6D13"/>
    <w:rsid w:val="006B7F7D"/>
    <w:rsid w:val="006C15EC"/>
    <w:rsid w:val="006C2DB0"/>
    <w:rsid w:val="006C535E"/>
    <w:rsid w:val="006C7EA7"/>
    <w:rsid w:val="006D062F"/>
    <w:rsid w:val="006D470F"/>
    <w:rsid w:val="006D5875"/>
    <w:rsid w:val="006E44F3"/>
    <w:rsid w:val="006E6449"/>
    <w:rsid w:val="006F665C"/>
    <w:rsid w:val="0070402F"/>
    <w:rsid w:val="00704553"/>
    <w:rsid w:val="00706949"/>
    <w:rsid w:val="007105E7"/>
    <w:rsid w:val="007128BD"/>
    <w:rsid w:val="00712C9C"/>
    <w:rsid w:val="0072373E"/>
    <w:rsid w:val="00725E18"/>
    <w:rsid w:val="007321B6"/>
    <w:rsid w:val="007420A3"/>
    <w:rsid w:val="00754235"/>
    <w:rsid w:val="00760033"/>
    <w:rsid w:val="00762729"/>
    <w:rsid w:val="00763626"/>
    <w:rsid w:val="00773570"/>
    <w:rsid w:val="00773C0F"/>
    <w:rsid w:val="007801F0"/>
    <w:rsid w:val="00797F7A"/>
    <w:rsid w:val="007B3C2D"/>
    <w:rsid w:val="007B4EC2"/>
    <w:rsid w:val="007C54B5"/>
    <w:rsid w:val="007D3E40"/>
    <w:rsid w:val="007D7691"/>
    <w:rsid w:val="007D777B"/>
    <w:rsid w:val="007E012E"/>
    <w:rsid w:val="007E0CD9"/>
    <w:rsid w:val="007E3747"/>
    <w:rsid w:val="007E6425"/>
    <w:rsid w:val="007F0FAB"/>
    <w:rsid w:val="00800FF0"/>
    <w:rsid w:val="00815DA8"/>
    <w:rsid w:val="00816F9D"/>
    <w:rsid w:val="008231F9"/>
    <w:rsid w:val="008234F9"/>
    <w:rsid w:val="008379D7"/>
    <w:rsid w:val="00852F66"/>
    <w:rsid w:val="00860DF6"/>
    <w:rsid w:val="00865C3D"/>
    <w:rsid w:val="00872F15"/>
    <w:rsid w:val="008755B5"/>
    <w:rsid w:val="008842D3"/>
    <w:rsid w:val="008858F0"/>
    <w:rsid w:val="008861E0"/>
    <w:rsid w:val="00894EE9"/>
    <w:rsid w:val="008A57DD"/>
    <w:rsid w:val="008B27F6"/>
    <w:rsid w:val="008B6BFD"/>
    <w:rsid w:val="008B7E07"/>
    <w:rsid w:val="008C157B"/>
    <w:rsid w:val="008C2B55"/>
    <w:rsid w:val="008D24B1"/>
    <w:rsid w:val="008D4350"/>
    <w:rsid w:val="008D7547"/>
    <w:rsid w:val="008E445F"/>
    <w:rsid w:val="008F4B39"/>
    <w:rsid w:val="008F6A42"/>
    <w:rsid w:val="00904E1C"/>
    <w:rsid w:val="00906C24"/>
    <w:rsid w:val="00910B6A"/>
    <w:rsid w:val="009111AD"/>
    <w:rsid w:val="00911360"/>
    <w:rsid w:val="00913DB3"/>
    <w:rsid w:val="00913F89"/>
    <w:rsid w:val="00917896"/>
    <w:rsid w:val="009214EB"/>
    <w:rsid w:val="009277AF"/>
    <w:rsid w:val="0093037E"/>
    <w:rsid w:val="00940003"/>
    <w:rsid w:val="00941657"/>
    <w:rsid w:val="00950ED1"/>
    <w:rsid w:val="00954E02"/>
    <w:rsid w:val="00960042"/>
    <w:rsid w:val="00962F11"/>
    <w:rsid w:val="00997580"/>
    <w:rsid w:val="009A31D6"/>
    <w:rsid w:val="009A3E97"/>
    <w:rsid w:val="009A75B4"/>
    <w:rsid w:val="009B010A"/>
    <w:rsid w:val="009B2B1B"/>
    <w:rsid w:val="009B2EB8"/>
    <w:rsid w:val="009B7CDA"/>
    <w:rsid w:val="009C02D2"/>
    <w:rsid w:val="009C05ED"/>
    <w:rsid w:val="009C1782"/>
    <w:rsid w:val="009D6D81"/>
    <w:rsid w:val="009E0927"/>
    <w:rsid w:val="009E4401"/>
    <w:rsid w:val="009F4F4F"/>
    <w:rsid w:val="009F5253"/>
    <w:rsid w:val="00A01E36"/>
    <w:rsid w:val="00A02CD2"/>
    <w:rsid w:val="00A04C1F"/>
    <w:rsid w:val="00A05EC3"/>
    <w:rsid w:val="00A15318"/>
    <w:rsid w:val="00A16471"/>
    <w:rsid w:val="00A213A0"/>
    <w:rsid w:val="00A225BA"/>
    <w:rsid w:val="00A3120B"/>
    <w:rsid w:val="00A31CA0"/>
    <w:rsid w:val="00A31FED"/>
    <w:rsid w:val="00A36181"/>
    <w:rsid w:val="00A42548"/>
    <w:rsid w:val="00A46097"/>
    <w:rsid w:val="00A47F41"/>
    <w:rsid w:val="00A50C36"/>
    <w:rsid w:val="00A524B9"/>
    <w:rsid w:val="00A60715"/>
    <w:rsid w:val="00A60B23"/>
    <w:rsid w:val="00A66B49"/>
    <w:rsid w:val="00A7043F"/>
    <w:rsid w:val="00A71FED"/>
    <w:rsid w:val="00A80E93"/>
    <w:rsid w:val="00A8710B"/>
    <w:rsid w:val="00A932A9"/>
    <w:rsid w:val="00AA17B1"/>
    <w:rsid w:val="00AA39EF"/>
    <w:rsid w:val="00AB20C4"/>
    <w:rsid w:val="00AB45E6"/>
    <w:rsid w:val="00AB5138"/>
    <w:rsid w:val="00AC619F"/>
    <w:rsid w:val="00AD1009"/>
    <w:rsid w:val="00AD696A"/>
    <w:rsid w:val="00AF0586"/>
    <w:rsid w:val="00AF368C"/>
    <w:rsid w:val="00AF53C5"/>
    <w:rsid w:val="00B00EF0"/>
    <w:rsid w:val="00B01FE9"/>
    <w:rsid w:val="00B03EEA"/>
    <w:rsid w:val="00B13FA5"/>
    <w:rsid w:val="00B17188"/>
    <w:rsid w:val="00B24A29"/>
    <w:rsid w:val="00B31800"/>
    <w:rsid w:val="00B32E30"/>
    <w:rsid w:val="00B33F00"/>
    <w:rsid w:val="00B35308"/>
    <w:rsid w:val="00B414C9"/>
    <w:rsid w:val="00B43578"/>
    <w:rsid w:val="00B44B3C"/>
    <w:rsid w:val="00B45C58"/>
    <w:rsid w:val="00B51124"/>
    <w:rsid w:val="00B54741"/>
    <w:rsid w:val="00B56009"/>
    <w:rsid w:val="00B575B1"/>
    <w:rsid w:val="00B57D14"/>
    <w:rsid w:val="00B61E5F"/>
    <w:rsid w:val="00B6610D"/>
    <w:rsid w:val="00B847DF"/>
    <w:rsid w:val="00B90546"/>
    <w:rsid w:val="00B91D6F"/>
    <w:rsid w:val="00B92E8F"/>
    <w:rsid w:val="00B952B7"/>
    <w:rsid w:val="00BA29E2"/>
    <w:rsid w:val="00BC6AFE"/>
    <w:rsid w:val="00BE60C5"/>
    <w:rsid w:val="00BE653B"/>
    <w:rsid w:val="00BF3536"/>
    <w:rsid w:val="00BF6BE2"/>
    <w:rsid w:val="00C0290A"/>
    <w:rsid w:val="00C1284C"/>
    <w:rsid w:val="00C137F2"/>
    <w:rsid w:val="00C24DC7"/>
    <w:rsid w:val="00C32BDE"/>
    <w:rsid w:val="00C37FFE"/>
    <w:rsid w:val="00C45052"/>
    <w:rsid w:val="00C45A45"/>
    <w:rsid w:val="00C567C3"/>
    <w:rsid w:val="00C6430E"/>
    <w:rsid w:val="00C64A89"/>
    <w:rsid w:val="00C65FB8"/>
    <w:rsid w:val="00C75634"/>
    <w:rsid w:val="00C82A37"/>
    <w:rsid w:val="00C82D57"/>
    <w:rsid w:val="00C8486D"/>
    <w:rsid w:val="00C87FD7"/>
    <w:rsid w:val="00C90BF8"/>
    <w:rsid w:val="00C94C2C"/>
    <w:rsid w:val="00CA0119"/>
    <w:rsid w:val="00CA2F84"/>
    <w:rsid w:val="00CA5191"/>
    <w:rsid w:val="00CA6E66"/>
    <w:rsid w:val="00CB26A3"/>
    <w:rsid w:val="00CC072B"/>
    <w:rsid w:val="00CC5DD1"/>
    <w:rsid w:val="00CD07A8"/>
    <w:rsid w:val="00CD19F0"/>
    <w:rsid w:val="00CD3B4D"/>
    <w:rsid w:val="00CE0BFD"/>
    <w:rsid w:val="00CE277E"/>
    <w:rsid w:val="00CE5AB1"/>
    <w:rsid w:val="00CE5C44"/>
    <w:rsid w:val="00CF6066"/>
    <w:rsid w:val="00CF6090"/>
    <w:rsid w:val="00D03AEA"/>
    <w:rsid w:val="00D10AF4"/>
    <w:rsid w:val="00D10B35"/>
    <w:rsid w:val="00D113F3"/>
    <w:rsid w:val="00D13A80"/>
    <w:rsid w:val="00D24121"/>
    <w:rsid w:val="00D25504"/>
    <w:rsid w:val="00D30428"/>
    <w:rsid w:val="00D31D05"/>
    <w:rsid w:val="00D35047"/>
    <w:rsid w:val="00D350BF"/>
    <w:rsid w:val="00D41455"/>
    <w:rsid w:val="00D41683"/>
    <w:rsid w:val="00D54A30"/>
    <w:rsid w:val="00D630B7"/>
    <w:rsid w:val="00D74EDA"/>
    <w:rsid w:val="00D813A4"/>
    <w:rsid w:val="00D83BC7"/>
    <w:rsid w:val="00DA4064"/>
    <w:rsid w:val="00DB16C7"/>
    <w:rsid w:val="00DB376C"/>
    <w:rsid w:val="00DB3A2C"/>
    <w:rsid w:val="00DB60DD"/>
    <w:rsid w:val="00DB69BF"/>
    <w:rsid w:val="00DC3C0C"/>
    <w:rsid w:val="00DC68F1"/>
    <w:rsid w:val="00DC783E"/>
    <w:rsid w:val="00DE1035"/>
    <w:rsid w:val="00DE19B7"/>
    <w:rsid w:val="00DE48A5"/>
    <w:rsid w:val="00DE4DED"/>
    <w:rsid w:val="00DF219F"/>
    <w:rsid w:val="00E01B74"/>
    <w:rsid w:val="00E10691"/>
    <w:rsid w:val="00E12071"/>
    <w:rsid w:val="00E13D9B"/>
    <w:rsid w:val="00E210BC"/>
    <w:rsid w:val="00E23299"/>
    <w:rsid w:val="00E31A8E"/>
    <w:rsid w:val="00E46C79"/>
    <w:rsid w:val="00E5268B"/>
    <w:rsid w:val="00E52C89"/>
    <w:rsid w:val="00E55F35"/>
    <w:rsid w:val="00E56FE8"/>
    <w:rsid w:val="00E63114"/>
    <w:rsid w:val="00E6316F"/>
    <w:rsid w:val="00E6649F"/>
    <w:rsid w:val="00E674AC"/>
    <w:rsid w:val="00E7547B"/>
    <w:rsid w:val="00E777A2"/>
    <w:rsid w:val="00E81D34"/>
    <w:rsid w:val="00E8672D"/>
    <w:rsid w:val="00E8684A"/>
    <w:rsid w:val="00E94157"/>
    <w:rsid w:val="00E96813"/>
    <w:rsid w:val="00E96A64"/>
    <w:rsid w:val="00E96CA6"/>
    <w:rsid w:val="00E96CDB"/>
    <w:rsid w:val="00E97DCA"/>
    <w:rsid w:val="00EA6BA4"/>
    <w:rsid w:val="00EB0CC3"/>
    <w:rsid w:val="00EB2026"/>
    <w:rsid w:val="00EB245B"/>
    <w:rsid w:val="00EB5061"/>
    <w:rsid w:val="00EC18AA"/>
    <w:rsid w:val="00EC5707"/>
    <w:rsid w:val="00ED0115"/>
    <w:rsid w:val="00ED5884"/>
    <w:rsid w:val="00EE1EA5"/>
    <w:rsid w:val="00EE2ACD"/>
    <w:rsid w:val="00EE3944"/>
    <w:rsid w:val="00EE5B3E"/>
    <w:rsid w:val="00EE75C5"/>
    <w:rsid w:val="00EF4F8E"/>
    <w:rsid w:val="00EF5B3A"/>
    <w:rsid w:val="00F00555"/>
    <w:rsid w:val="00F00E19"/>
    <w:rsid w:val="00F042D4"/>
    <w:rsid w:val="00F04341"/>
    <w:rsid w:val="00F05B27"/>
    <w:rsid w:val="00F11722"/>
    <w:rsid w:val="00F1646D"/>
    <w:rsid w:val="00F2365E"/>
    <w:rsid w:val="00F2433D"/>
    <w:rsid w:val="00F325FE"/>
    <w:rsid w:val="00F34BF9"/>
    <w:rsid w:val="00F35B99"/>
    <w:rsid w:val="00F40A97"/>
    <w:rsid w:val="00F5021A"/>
    <w:rsid w:val="00F513F3"/>
    <w:rsid w:val="00F51770"/>
    <w:rsid w:val="00F60053"/>
    <w:rsid w:val="00F64A68"/>
    <w:rsid w:val="00F71514"/>
    <w:rsid w:val="00F753FB"/>
    <w:rsid w:val="00F8126D"/>
    <w:rsid w:val="00F908EF"/>
    <w:rsid w:val="00F91D5F"/>
    <w:rsid w:val="00F934C7"/>
    <w:rsid w:val="00F96726"/>
    <w:rsid w:val="00FA0B0D"/>
    <w:rsid w:val="00FA2237"/>
    <w:rsid w:val="00FA6E76"/>
    <w:rsid w:val="00FB4B2C"/>
    <w:rsid w:val="00FC0F65"/>
    <w:rsid w:val="00FC42EF"/>
    <w:rsid w:val="00FC591B"/>
    <w:rsid w:val="00FC5BEB"/>
    <w:rsid w:val="00FD4883"/>
    <w:rsid w:val="00FF24E9"/>
    <w:rsid w:val="00FF4E3B"/>
    <w:rsid w:val="00FF6B21"/>
    <w:rsid w:val="00FF6D42"/>
    <w:rsid w:val="05CFCCD7"/>
    <w:rsid w:val="4F946F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2018D2"/>
  <w15:chartTrackingRefBased/>
  <w15:docId w15:val="{1C830BA8-AC73-4D35-A4F0-C2C803426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04F5"/>
    <w:pPr>
      <w:spacing w:after="120" w:line="264" w:lineRule="auto"/>
    </w:pPr>
    <w:rPr>
      <w:rFonts w:eastAsiaTheme="minorEastAsia"/>
      <w:sz w:val="21"/>
      <w:szCs w:val="21"/>
    </w:rPr>
  </w:style>
  <w:style w:type="paragraph" w:styleId="Titre1">
    <w:name w:val="heading 1"/>
    <w:basedOn w:val="Normal"/>
    <w:next w:val="Normal"/>
    <w:link w:val="Titre1Car"/>
    <w:qFormat/>
    <w:rsid w:val="002830E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next w:val="Normal"/>
    <w:link w:val="Titre2Car"/>
    <w:uiPriority w:val="9"/>
    <w:unhideWhenUsed/>
    <w:qFormat/>
    <w:rsid w:val="002830E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itre3">
    <w:name w:val="heading 3"/>
    <w:basedOn w:val="Normal"/>
    <w:next w:val="Normal"/>
    <w:link w:val="Titre3Car"/>
    <w:uiPriority w:val="9"/>
    <w:semiHidden/>
    <w:unhideWhenUsed/>
    <w:qFormat/>
    <w:rsid w:val="0042685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D13A80"/>
    <w:pPr>
      <w:tabs>
        <w:tab w:val="center" w:pos="4680"/>
        <w:tab w:val="right" w:pos="9360"/>
      </w:tabs>
      <w:spacing w:after="0" w:line="240" w:lineRule="auto"/>
    </w:pPr>
  </w:style>
  <w:style w:type="character" w:customStyle="1" w:styleId="En-tteCar">
    <w:name w:val="En-tête Car"/>
    <w:basedOn w:val="Policepardfaut"/>
    <w:link w:val="En-tte"/>
    <w:uiPriority w:val="99"/>
    <w:rsid w:val="00D13A80"/>
  </w:style>
  <w:style w:type="paragraph" w:styleId="Pieddepage">
    <w:name w:val="footer"/>
    <w:basedOn w:val="Normal"/>
    <w:link w:val="PieddepageCar"/>
    <w:uiPriority w:val="99"/>
    <w:unhideWhenUsed/>
    <w:rsid w:val="00D13A80"/>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D13A80"/>
  </w:style>
  <w:style w:type="paragraph" w:styleId="NormalWeb">
    <w:name w:val="Normal (Web)"/>
    <w:basedOn w:val="Normal"/>
    <w:uiPriority w:val="99"/>
    <w:semiHidden/>
    <w:unhideWhenUsed/>
    <w:rsid w:val="002830E4"/>
    <w:pPr>
      <w:spacing w:before="100" w:beforeAutospacing="1" w:after="100" w:afterAutospacing="1" w:line="240" w:lineRule="auto"/>
    </w:pPr>
    <w:rPr>
      <w:rFonts w:ascii="Times New Roman" w:eastAsia="Times New Roman" w:hAnsi="Times New Roman" w:cs="Times New Roman"/>
      <w:sz w:val="24"/>
      <w:szCs w:val="24"/>
    </w:rPr>
  </w:style>
  <w:style w:type="paragraph" w:styleId="Paragraphedeliste">
    <w:name w:val="List Paragraph"/>
    <w:basedOn w:val="Normal"/>
    <w:uiPriority w:val="34"/>
    <w:qFormat/>
    <w:rsid w:val="002830E4"/>
    <w:pPr>
      <w:ind w:left="720"/>
      <w:contextualSpacing/>
    </w:pPr>
  </w:style>
  <w:style w:type="character" w:customStyle="1" w:styleId="Titre1Car">
    <w:name w:val="Titre 1 Car"/>
    <w:basedOn w:val="Policepardfaut"/>
    <w:link w:val="Titre1"/>
    <w:rsid w:val="002830E4"/>
    <w:rPr>
      <w:rFonts w:asciiTheme="majorHAnsi" w:eastAsiaTheme="majorEastAsia" w:hAnsiTheme="majorHAnsi" w:cstheme="majorBidi"/>
      <w:color w:val="2E74B5" w:themeColor="accent1" w:themeShade="BF"/>
      <w:sz w:val="32"/>
      <w:szCs w:val="32"/>
    </w:rPr>
  </w:style>
  <w:style w:type="character" w:customStyle="1" w:styleId="Titre2Car">
    <w:name w:val="Titre 2 Car"/>
    <w:basedOn w:val="Policepardfaut"/>
    <w:link w:val="Titre2"/>
    <w:uiPriority w:val="9"/>
    <w:rsid w:val="002830E4"/>
    <w:rPr>
      <w:rFonts w:asciiTheme="majorHAnsi" w:eastAsiaTheme="majorEastAsia" w:hAnsiTheme="majorHAnsi" w:cstheme="majorBidi"/>
      <w:color w:val="2E74B5" w:themeColor="accent1" w:themeShade="BF"/>
      <w:sz w:val="26"/>
      <w:szCs w:val="26"/>
    </w:rPr>
  </w:style>
  <w:style w:type="paragraph" w:customStyle="1" w:styleId="SectHead">
    <w:name w:val="SectHead"/>
    <w:basedOn w:val="Titre2"/>
    <w:qFormat/>
    <w:rsid w:val="004804F5"/>
    <w:pPr>
      <w:keepNext w:val="0"/>
      <w:keepLines w:val="0"/>
      <w:spacing w:before="0" w:line="240" w:lineRule="auto"/>
    </w:pPr>
    <w:rPr>
      <w:rFonts w:ascii="Arial" w:eastAsia="Times New Roman" w:hAnsi="Arial" w:cs="Tahoma"/>
      <w:b/>
      <w:color w:val="auto"/>
      <w:sz w:val="24"/>
      <w:u w:val="single"/>
      <w14:shadow w14:blurRad="50800" w14:dist="38100" w14:dir="2700000" w14:sx="100000" w14:sy="100000" w14:kx="0" w14:ky="0" w14:algn="tl">
        <w14:srgbClr w14:val="000000">
          <w14:alpha w14:val="60000"/>
        </w14:srgbClr>
      </w14:shadow>
    </w:rPr>
  </w:style>
  <w:style w:type="character" w:styleId="Lienhypertexte">
    <w:name w:val="Hyperlink"/>
    <w:basedOn w:val="Policepardfaut"/>
    <w:uiPriority w:val="99"/>
    <w:unhideWhenUsed/>
    <w:rsid w:val="004804F5"/>
    <w:rPr>
      <w:color w:val="0563C1" w:themeColor="hyperlink"/>
      <w:u w:val="single"/>
    </w:rPr>
  </w:style>
  <w:style w:type="table" w:styleId="Grilledutableau">
    <w:name w:val="Table Grid"/>
    <w:basedOn w:val="TableauNormal"/>
    <w:uiPriority w:val="39"/>
    <w:rsid w:val="004804F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edelespacerserv">
    <w:name w:val="Placeholder Text"/>
    <w:basedOn w:val="Policepardfaut"/>
    <w:uiPriority w:val="99"/>
    <w:semiHidden/>
    <w:rsid w:val="004804F5"/>
    <w:rPr>
      <w:color w:val="666666"/>
    </w:rPr>
  </w:style>
  <w:style w:type="paragraph" w:styleId="TM1">
    <w:name w:val="toc 1"/>
    <w:basedOn w:val="Normal"/>
    <w:next w:val="Normal"/>
    <w:autoRedefine/>
    <w:uiPriority w:val="39"/>
    <w:unhideWhenUsed/>
    <w:rsid w:val="004804F5"/>
    <w:pPr>
      <w:spacing w:after="100"/>
    </w:pPr>
  </w:style>
  <w:style w:type="paragraph" w:customStyle="1" w:styleId="Default">
    <w:name w:val="Default"/>
    <w:rsid w:val="004804F5"/>
    <w:pPr>
      <w:autoSpaceDE w:val="0"/>
      <w:autoSpaceDN w:val="0"/>
      <w:adjustRightInd w:val="0"/>
      <w:spacing w:after="0" w:line="240" w:lineRule="auto"/>
    </w:pPr>
    <w:rPr>
      <w:rFonts w:ascii="Roboto" w:hAnsi="Roboto" w:cs="Roboto"/>
      <w:color w:val="000000"/>
      <w:sz w:val="24"/>
      <w:szCs w:val="24"/>
      <w14:ligatures w14:val="standardContextual"/>
    </w:rPr>
  </w:style>
  <w:style w:type="paragraph" w:customStyle="1" w:styleId="TableParagraph">
    <w:name w:val="Table Paragraph"/>
    <w:basedOn w:val="Normal"/>
    <w:uiPriority w:val="1"/>
    <w:qFormat/>
    <w:rsid w:val="004804F5"/>
    <w:pPr>
      <w:widowControl w:val="0"/>
      <w:spacing w:before="60" w:after="0"/>
      <w:ind w:left="117"/>
    </w:pPr>
    <w:rPr>
      <w:rFonts w:ascii="Calibri Light" w:eastAsia="Calibri Light" w:hAnsi="Calibri Light" w:cs="Calibri Light"/>
      <w:sz w:val="22"/>
      <w:szCs w:val="22"/>
    </w:rPr>
  </w:style>
  <w:style w:type="table" w:styleId="TableauGrille4-Accentuation1">
    <w:name w:val="Grid Table 4 Accent 1"/>
    <w:basedOn w:val="TableauNormal"/>
    <w:uiPriority w:val="49"/>
    <w:rsid w:val="004804F5"/>
    <w:pPr>
      <w:spacing w:after="0" w:line="240" w:lineRule="auto"/>
    </w:pPr>
    <w:rPr>
      <w:kern w:val="2"/>
      <w14:ligatures w14:val="standardContextual"/>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leauListe1Clair-Accentuation6">
    <w:name w:val="List Table 1 Light Accent 6"/>
    <w:basedOn w:val="TableauNormal"/>
    <w:uiPriority w:val="46"/>
    <w:rsid w:val="004804F5"/>
    <w:pPr>
      <w:spacing w:after="0" w:line="240" w:lineRule="auto"/>
    </w:pPr>
    <w:rPr>
      <w:kern w:val="2"/>
      <w14:ligatures w14:val="standardContextual"/>
    </w:r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eauListe2-Accentuation3">
    <w:name w:val="List Table 2 Accent 3"/>
    <w:basedOn w:val="TableauNormal"/>
    <w:uiPriority w:val="47"/>
    <w:rsid w:val="004804F5"/>
    <w:pPr>
      <w:spacing w:after="0" w:line="240" w:lineRule="auto"/>
    </w:pPr>
    <w:rPr>
      <w:kern w:val="2"/>
      <w14:ligatures w14:val="standardContextual"/>
    </w:r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Marquedecommentaire">
    <w:name w:val="annotation reference"/>
    <w:basedOn w:val="Policepardfaut"/>
    <w:uiPriority w:val="99"/>
    <w:semiHidden/>
    <w:unhideWhenUsed/>
    <w:rsid w:val="00F91D5F"/>
    <w:rPr>
      <w:sz w:val="16"/>
      <w:szCs w:val="16"/>
    </w:rPr>
  </w:style>
  <w:style w:type="paragraph" w:styleId="Commentaire">
    <w:name w:val="annotation text"/>
    <w:basedOn w:val="Normal"/>
    <w:link w:val="CommentaireCar"/>
    <w:uiPriority w:val="99"/>
    <w:unhideWhenUsed/>
    <w:rsid w:val="00F91D5F"/>
    <w:pPr>
      <w:spacing w:line="240" w:lineRule="auto"/>
    </w:pPr>
    <w:rPr>
      <w:sz w:val="20"/>
      <w:szCs w:val="20"/>
    </w:rPr>
  </w:style>
  <w:style w:type="character" w:customStyle="1" w:styleId="CommentaireCar">
    <w:name w:val="Commentaire Car"/>
    <w:basedOn w:val="Policepardfaut"/>
    <w:link w:val="Commentaire"/>
    <w:uiPriority w:val="99"/>
    <w:rsid w:val="00F91D5F"/>
    <w:rPr>
      <w:rFonts w:eastAsiaTheme="minorEastAsia"/>
      <w:sz w:val="20"/>
      <w:szCs w:val="20"/>
    </w:rPr>
  </w:style>
  <w:style w:type="paragraph" w:styleId="Objetducommentaire">
    <w:name w:val="annotation subject"/>
    <w:basedOn w:val="Commentaire"/>
    <w:next w:val="Commentaire"/>
    <w:link w:val="ObjetducommentaireCar"/>
    <w:uiPriority w:val="99"/>
    <w:semiHidden/>
    <w:unhideWhenUsed/>
    <w:rsid w:val="00F91D5F"/>
    <w:rPr>
      <w:b/>
      <w:bCs/>
    </w:rPr>
  </w:style>
  <w:style w:type="character" w:customStyle="1" w:styleId="ObjetducommentaireCar">
    <w:name w:val="Objet du commentaire Car"/>
    <w:basedOn w:val="CommentaireCar"/>
    <w:link w:val="Objetducommentaire"/>
    <w:uiPriority w:val="99"/>
    <w:semiHidden/>
    <w:rsid w:val="00F91D5F"/>
    <w:rPr>
      <w:rFonts w:eastAsiaTheme="minorEastAsia"/>
      <w:b/>
      <w:bCs/>
      <w:sz w:val="20"/>
      <w:szCs w:val="20"/>
    </w:rPr>
  </w:style>
  <w:style w:type="paragraph" w:styleId="Rvision">
    <w:name w:val="Revision"/>
    <w:hidden/>
    <w:uiPriority w:val="99"/>
    <w:semiHidden/>
    <w:rsid w:val="001127B1"/>
    <w:pPr>
      <w:spacing w:after="0" w:line="240" w:lineRule="auto"/>
    </w:pPr>
    <w:rPr>
      <w:rFonts w:eastAsiaTheme="minorEastAsia"/>
      <w:sz w:val="21"/>
      <w:szCs w:val="21"/>
    </w:rPr>
  </w:style>
  <w:style w:type="character" w:styleId="Mentionnonrsolue">
    <w:name w:val="Unresolved Mention"/>
    <w:basedOn w:val="Policepardfaut"/>
    <w:uiPriority w:val="99"/>
    <w:semiHidden/>
    <w:unhideWhenUsed/>
    <w:rsid w:val="0070402F"/>
    <w:rPr>
      <w:color w:val="605E5C"/>
      <w:shd w:val="clear" w:color="auto" w:fill="E1DFDD"/>
    </w:rPr>
  </w:style>
  <w:style w:type="character" w:styleId="Lienhypertextesuivivisit">
    <w:name w:val="FollowedHyperlink"/>
    <w:basedOn w:val="Policepardfaut"/>
    <w:uiPriority w:val="99"/>
    <w:semiHidden/>
    <w:unhideWhenUsed/>
    <w:rsid w:val="00326C06"/>
    <w:rPr>
      <w:color w:val="954F72" w:themeColor="followedHyperlink"/>
      <w:u w:val="single"/>
    </w:rPr>
  </w:style>
  <w:style w:type="character" w:customStyle="1" w:styleId="Titre3Car">
    <w:name w:val="Titre 3 Car"/>
    <w:basedOn w:val="Policepardfaut"/>
    <w:link w:val="Titre3"/>
    <w:uiPriority w:val="9"/>
    <w:semiHidden/>
    <w:rsid w:val="00426855"/>
    <w:rPr>
      <w:rFonts w:asciiTheme="majorHAnsi" w:eastAsiaTheme="majorEastAsia" w:hAnsiTheme="majorHAnsi" w:cstheme="majorBidi"/>
      <w:color w:val="1F4D78" w:themeColor="accent1" w:themeShade="7F"/>
      <w:sz w:val="24"/>
      <w:szCs w:val="24"/>
    </w:rPr>
  </w:style>
  <w:style w:type="paragraph" w:styleId="TM2">
    <w:name w:val="toc 2"/>
    <w:basedOn w:val="Normal"/>
    <w:next w:val="Normal"/>
    <w:autoRedefine/>
    <w:uiPriority w:val="39"/>
    <w:unhideWhenUsed/>
    <w:rsid w:val="00380F8F"/>
    <w:pPr>
      <w:spacing w:after="100"/>
      <w:ind w:left="210"/>
    </w:pPr>
  </w:style>
  <w:style w:type="character" w:styleId="Mention">
    <w:name w:val="Mention"/>
    <w:basedOn w:val="Policepardfaut"/>
    <w:uiPriority w:val="99"/>
    <w:unhideWhenUsed/>
    <w:rsid w:val="0077357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7096672">
      <w:bodyDiv w:val="1"/>
      <w:marLeft w:val="0"/>
      <w:marRight w:val="0"/>
      <w:marTop w:val="0"/>
      <w:marBottom w:val="0"/>
      <w:divBdr>
        <w:top w:val="none" w:sz="0" w:space="0" w:color="auto"/>
        <w:left w:val="none" w:sz="0" w:space="0" w:color="auto"/>
        <w:bottom w:val="none" w:sz="0" w:space="0" w:color="auto"/>
        <w:right w:val="none" w:sz="0" w:space="0" w:color="auto"/>
      </w:divBdr>
      <w:divsChild>
        <w:div w:id="1645499203">
          <w:marLeft w:val="-300"/>
          <w:marRight w:val="-300"/>
          <w:marTop w:val="0"/>
          <w:marBottom w:val="0"/>
          <w:divBdr>
            <w:top w:val="none" w:sz="0" w:space="0" w:color="auto"/>
            <w:left w:val="none" w:sz="0" w:space="0" w:color="auto"/>
            <w:bottom w:val="none" w:sz="0" w:space="0" w:color="auto"/>
            <w:right w:val="none" w:sz="0" w:space="0" w:color="auto"/>
          </w:divBdr>
        </w:div>
      </w:divsChild>
    </w:div>
    <w:div w:id="1255477379">
      <w:bodyDiv w:val="1"/>
      <w:marLeft w:val="0"/>
      <w:marRight w:val="0"/>
      <w:marTop w:val="0"/>
      <w:marBottom w:val="0"/>
      <w:divBdr>
        <w:top w:val="none" w:sz="0" w:space="0" w:color="auto"/>
        <w:left w:val="none" w:sz="0" w:space="0" w:color="auto"/>
        <w:bottom w:val="none" w:sz="0" w:space="0" w:color="auto"/>
        <w:right w:val="none" w:sz="0" w:space="0" w:color="auto"/>
      </w:divBdr>
    </w:div>
    <w:div w:id="1520120981">
      <w:bodyDiv w:val="1"/>
      <w:marLeft w:val="0"/>
      <w:marRight w:val="0"/>
      <w:marTop w:val="0"/>
      <w:marBottom w:val="0"/>
      <w:divBdr>
        <w:top w:val="none" w:sz="0" w:space="0" w:color="auto"/>
        <w:left w:val="none" w:sz="0" w:space="0" w:color="auto"/>
        <w:bottom w:val="none" w:sz="0" w:space="0" w:color="auto"/>
        <w:right w:val="none" w:sz="0" w:space="0" w:color="auto"/>
      </w:divBdr>
      <w:divsChild>
        <w:div w:id="1674799953">
          <w:marLeft w:val="-300"/>
          <w:marRight w:val="-300"/>
          <w:marTop w:val="0"/>
          <w:marBottom w:val="0"/>
          <w:divBdr>
            <w:top w:val="none" w:sz="0" w:space="0" w:color="auto"/>
            <w:left w:val="none" w:sz="0" w:space="0" w:color="auto"/>
            <w:bottom w:val="none" w:sz="0" w:space="0" w:color="auto"/>
            <w:right w:val="none" w:sz="0" w:space="0" w:color="auto"/>
          </w:divBdr>
        </w:div>
      </w:divsChild>
    </w:div>
    <w:div w:id="1551771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regie-energie.qc.ca/fr/entites-visees/surveillance-conformite/implementation-plan"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regie-energie.qc.ca/storage/app/media/entites-visees-normes-de-fiabilite/english/compliance-monitoring-and-enforcement-reliability-standards/framework/QCMEP_EN_20220915.pdf"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nerc.com/pa/comp/CE/Enforcement%20Actions%20DL/Registered%20Entity%20Self-Report%20and%20Mitigation%20Plan.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f293c06-875d-43f6-a8e2-f5e8edbf1f20">
      <Terms xmlns="http://schemas.microsoft.com/office/infopath/2007/PartnerControls"/>
    </lcf76f155ced4ddcb4097134ff3c332f>
    <TaxCatchAll xmlns="0fad2704-0899-4ac6-ab0d-1264d562722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94CF1FA405F0B4AA1852A7F6ACC491C" ma:contentTypeVersion="18" ma:contentTypeDescription="Create a new document." ma:contentTypeScope="" ma:versionID="b0c4666cc4488bf18ead3832d25eb686">
  <xsd:schema xmlns:xsd="http://www.w3.org/2001/XMLSchema" xmlns:xs="http://www.w3.org/2001/XMLSchema" xmlns:p="http://schemas.microsoft.com/office/2006/metadata/properties" xmlns:ns2="0f293c06-875d-43f6-a8e2-f5e8edbf1f20" xmlns:ns3="0fad2704-0899-4ac6-ab0d-1264d5627222" targetNamespace="http://schemas.microsoft.com/office/2006/metadata/properties" ma:root="true" ma:fieldsID="cc3082c64e6bea2c2c739d95a3e969aa" ns2:_="" ns3:_="">
    <xsd:import namespace="0f293c06-875d-43f6-a8e2-f5e8edbf1f20"/>
    <xsd:import namespace="0fad2704-0899-4ac6-ab0d-1264d562722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LengthInSeconds"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293c06-875d-43f6-a8e2-f5e8edbf1f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84c5451-122e-437a-bbea-3aa6de7131ec"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descrip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fad2704-0899-4ac6-ab0d-1264d562722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1d2036c-c330-47b3-ad58-2c15fd1bb042}" ma:internalName="TaxCatchAll" ma:showField="CatchAllData" ma:web="0fad2704-0899-4ac6-ab0d-1264d56272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663739-8BB3-4136-9EF3-D266D97F687B}">
  <ds:schemaRefs>
    <ds:schemaRef ds:uri="http://schemas.microsoft.com/office/2006/metadata/properties"/>
    <ds:schemaRef ds:uri="http://schemas.microsoft.com/office/infopath/2007/PartnerControls"/>
    <ds:schemaRef ds:uri="0f293c06-875d-43f6-a8e2-f5e8edbf1f20"/>
    <ds:schemaRef ds:uri="0fad2704-0899-4ac6-ab0d-1264d5627222"/>
  </ds:schemaRefs>
</ds:datastoreItem>
</file>

<file path=customXml/itemProps2.xml><?xml version="1.0" encoding="utf-8"?>
<ds:datastoreItem xmlns:ds="http://schemas.openxmlformats.org/officeDocument/2006/customXml" ds:itemID="{F7CE5639-B491-4656-9516-504AB933A7CC}">
  <ds:schemaRefs>
    <ds:schemaRef ds:uri="http://schemas.microsoft.com/sharepoint/v3/contenttype/forms"/>
  </ds:schemaRefs>
</ds:datastoreItem>
</file>

<file path=customXml/itemProps3.xml><?xml version="1.0" encoding="utf-8"?>
<ds:datastoreItem xmlns:ds="http://schemas.openxmlformats.org/officeDocument/2006/customXml" ds:itemID="{F64472F4-3158-4247-8D8F-13189E4057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293c06-875d-43f6-a8e2-f5e8edbf1f20"/>
    <ds:schemaRef ds:uri="0fad2704-0899-4ac6-ab0d-1264d56272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bf10358-45dd-435b-ba0a-a8efc82ace1e}" enabled="1" method="Privileged" siteId="{5a72ebbb-3f50-4602-864c-9f8f16e88506}" removed="0"/>
</clbl:labelList>
</file>

<file path=docProps/app.xml><?xml version="1.0" encoding="utf-8"?>
<Properties xmlns="http://schemas.openxmlformats.org/officeDocument/2006/extended-properties" xmlns:vt="http://schemas.openxmlformats.org/officeDocument/2006/docPropsVTypes">
  <Template>Normal</Template>
  <TotalTime>1</TotalTime>
  <Pages>11</Pages>
  <Words>1524</Words>
  <Characters>8382</Characters>
  <Application>Microsoft Office Word</Application>
  <DocSecurity>0</DocSecurity>
  <Lines>69</Lines>
  <Paragraphs>19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NPCC</Company>
  <LinksUpToDate>false</LinksUpToDate>
  <CharactersWithSpaces>9887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Wang</dc:creator>
  <cp:keywords/>
  <dc:description/>
  <cp:lastModifiedBy>Dumitrescu Laurentia</cp:lastModifiedBy>
  <cp:revision>4</cp:revision>
  <dcterms:created xsi:type="dcterms:W3CDTF">2026-05-29T15:07:00Z</dcterms:created>
  <dcterms:modified xsi:type="dcterms:W3CDTF">2026-05-29T15:13:00Z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0x010100C94CF1FA405F0B4AA1852A7F6ACC491C</vt:lpwstr>
  </property>
  <property fmtid="{D5CDD505-2E9C-101B-9397-08002B2CF9AE}" pid="3" name="_dlc_DocIdItemGuid">
    <vt:lpwstr>6e2b7fe3-3f7c-44cf-a436-ee3fe6e21042</vt:lpwstr>
  </property>
  <property fmtid="{D5CDD505-2E9C-101B-9397-08002B2CF9AE}" pid="4" name="Order">
    <vt:r8>1038600</vt:r8>
  </property>
  <property fmtid="{D5CDD505-2E9C-101B-9397-08002B2CF9AE}" pid="5" name="URL">
    <vt:lpwstr/>
  </property>
  <property fmtid="{D5CDD505-2E9C-101B-9397-08002B2CF9AE}" pid="6" name="xd_Signature">
    <vt:bool>false</vt:bool>
  </property>
  <property fmtid="{D5CDD505-2E9C-101B-9397-08002B2CF9AE}" pid="7" name="xd_ProgID">
    <vt:lpwstr/>
  </property>
  <property fmtid="{D5CDD505-2E9C-101B-9397-08002B2CF9AE}" pid="8" name="DocumentSetDescription">
    <vt:lpwstr/>
  </property>
  <property fmtid="{D5CDD505-2E9C-101B-9397-08002B2CF9AE}" pid="9" name="TriggerFlowInfo">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_dlc_DocId">
    <vt:lpwstr>SVP6YCR5XPWJ-1825250628-10392</vt:lpwstr>
  </property>
  <property fmtid="{D5CDD505-2E9C-101B-9397-08002B2CF9AE}" pid="14" name="_dlc_DocIdPersistId">
    <vt:bool>false</vt:bool>
  </property>
  <property fmtid="{D5CDD505-2E9C-101B-9397-08002B2CF9AE}" pid="15" name="_dlc_DocIdUrl">
    <vt:lpwstr>https://npccorg.sharepoint.com/sites/SystemsAdmin/_layouts/15/DocIdRedir.aspx?ID=SVP6YCR5XPWJ-1825250628-10392, SVP6YCR5XPWJ-1825250628-10392</vt:lpwstr>
  </property>
  <property fmtid="{D5CDD505-2E9C-101B-9397-08002B2CF9AE}" pid="16" name="MSIP_Label_5bf10358-45dd-435b-ba0a-a8efc82ace1e_Enabled">
    <vt:lpwstr>true</vt:lpwstr>
  </property>
  <property fmtid="{D5CDD505-2E9C-101B-9397-08002B2CF9AE}" pid="17" name="MSIP_Label_5bf10358-45dd-435b-ba0a-a8efc82ace1e_SetDate">
    <vt:lpwstr>2023-05-01T15:55:07Z</vt:lpwstr>
  </property>
  <property fmtid="{D5CDD505-2E9C-101B-9397-08002B2CF9AE}" pid="18" name="MSIP_Label_5bf10358-45dd-435b-ba0a-a8efc82ace1e_Method">
    <vt:lpwstr>Privileged</vt:lpwstr>
  </property>
  <property fmtid="{D5CDD505-2E9C-101B-9397-08002B2CF9AE}" pid="19" name="MSIP_Label_5bf10358-45dd-435b-ba0a-a8efc82ace1e_Name">
    <vt:lpwstr>Limited Disclosure</vt:lpwstr>
  </property>
  <property fmtid="{D5CDD505-2E9C-101B-9397-08002B2CF9AE}" pid="20" name="MSIP_Label_5bf10358-45dd-435b-ba0a-a8efc82ace1e_SiteId">
    <vt:lpwstr>5a72ebbb-3f50-4602-864c-9f8f16e88506</vt:lpwstr>
  </property>
  <property fmtid="{D5CDD505-2E9C-101B-9397-08002B2CF9AE}" pid="21" name="MSIP_Label_5bf10358-45dd-435b-ba0a-a8efc82ace1e_ActionId">
    <vt:lpwstr>2243bcd6-081d-4447-a279-967074b1238a</vt:lpwstr>
  </property>
  <property fmtid="{D5CDD505-2E9C-101B-9397-08002B2CF9AE}" pid="22" name="MSIP_Label_5bf10358-45dd-435b-ba0a-a8efc82ace1e_ContentBits">
    <vt:lpwstr>0</vt:lpwstr>
  </property>
  <property fmtid="{D5CDD505-2E9C-101B-9397-08002B2CF9AE}" pid="23" name="MediaServiceImageTags">
    <vt:lpwstr/>
  </property>
</Properties>
</file>