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0544F" w14:textId="77777777" w:rsidR="00B33F00" w:rsidRDefault="00B33F00" w:rsidP="004804F5">
      <w:pPr>
        <w:jc w:val="center"/>
        <w:rPr>
          <w:rFonts w:ascii="Roboto" w:hAnsi="Roboto"/>
          <w:b/>
          <w:bCs/>
          <w:sz w:val="32"/>
          <w:szCs w:val="32"/>
        </w:rPr>
      </w:pPr>
    </w:p>
    <w:p w14:paraId="4B04BAF6" w14:textId="54044F69" w:rsidR="004804F5" w:rsidRPr="006310A9" w:rsidRDefault="006310A9" w:rsidP="004804F5">
      <w:pPr>
        <w:jc w:val="center"/>
        <w:rPr>
          <w:rFonts w:ascii="Roboto" w:hAnsi="Roboto"/>
          <w:b/>
          <w:bCs/>
          <w:sz w:val="32"/>
          <w:szCs w:val="32"/>
          <w:lang w:val="fr-CA"/>
        </w:rPr>
      </w:pPr>
      <w:r w:rsidRPr="006310A9">
        <w:rPr>
          <w:rFonts w:ascii="Roboto" w:hAnsi="Roboto"/>
          <w:b/>
          <w:bCs/>
          <w:sz w:val="32"/>
          <w:szCs w:val="32"/>
          <w:lang w:val="fr-CA"/>
        </w:rPr>
        <w:t xml:space="preserve">Formulaire de déclaration de </w:t>
      </w:r>
      <w:r w:rsidR="00FE00E4">
        <w:rPr>
          <w:rFonts w:ascii="Roboto" w:hAnsi="Roboto"/>
          <w:b/>
          <w:bCs/>
          <w:sz w:val="32"/>
          <w:szCs w:val="32"/>
          <w:lang w:val="fr-CA"/>
        </w:rPr>
        <w:t>n</w:t>
      </w:r>
      <w:r w:rsidRPr="006310A9">
        <w:rPr>
          <w:rFonts w:ascii="Roboto" w:hAnsi="Roboto"/>
          <w:b/>
          <w:bCs/>
          <w:sz w:val="32"/>
          <w:szCs w:val="32"/>
          <w:lang w:val="fr-CA"/>
        </w:rPr>
        <w:t xml:space="preserve">on-conformité pour les normes </w:t>
      </w:r>
      <w:r>
        <w:rPr>
          <w:rFonts w:ascii="Roboto" w:hAnsi="Roboto"/>
          <w:b/>
          <w:bCs/>
          <w:sz w:val="32"/>
          <w:szCs w:val="32"/>
          <w:lang w:val="fr-CA"/>
        </w:rPr>
        <w:t xml:space="preserve">relatives à la protection des infrastructures critiques (CIP) </w:t>
      </w:r>
      <w:r w:rsidRPr="006310A9">
        <w:rPr>
          <w:rFonts w:ascii="Roboto" w:hAnsi="Roboto"/>
          <w:b/>
          <w:bCs/>
          <w:sz w:val="32"/>
          <w:szCs w:val="32"/>
          <w:lang w:val="fr-CA"/>
        </w:rPr>
        <w:t>au Québec</w:t>
      </w:r>
    </w:p>
    <w:p w14:paraId="445E243D" w14:textId="3BD8D958" w:rsidR="00B33F00" w:rsidRPr="00C21872" w:rsidRDefault="00B33F00" w:rsidP="004804F5">
      <w:pPr>
        <w:jc w:val="center"/>
        <w:rPr>
          <w:rFonts w:ascii="Roboto" w:hAnsi="Roboto"/>
          <w:b/>
          <w:bCs/>
          <w:sz w:val="32"/>
          <w:szCs w:val="32"/>
          <w:lang w:val="fr-CA"/>
        </w:rPr>
      </w:pPr>
    </w:p>
    <w:p w14:paraId="3B0A5EF2" w14:textId="77777777" w:rsidR="00B33F00" w:rsidRPr="00C21872" w:rsidRDefault="00B33F00" w:rsidP="004804F5">
      <w:pPr>
        <w:jc w:val="center"/>
        <w:rPr>
          <w:rFonts w:ascii="Roboto" w:hAnsi="Roboto"/>
          <w:b/>
          <w:bCs/>
          <w:sz w:val="32"/>
          <w:szCs w:val="32"/>
          <w:lang w:val="fr-CA"/>
        </w:rPr>
      </w:pPr>
    </w:p>
    <w:p w14:paraId="2BA0046C" w14:textId="32A169B0" w:rsidR="00196EC3" w:rsidRDefault="004804F5">
      <w:pPr>
        <w:pStyle w:val="TM1"/>
        <w:tabs>
          <w:tab w:val="right" w:leader="dot" w:pos="9350"/>
        </w:tabs>
        <w:rPr>
          <w:noProof/>
          <w:kern w:val="2"/>
          <w:sz w:val="24"/>
          <w:szCs w:val="24"/>
          <w:lang w:val="fr-CA" w:eastAsia="fr-CA"/>
          <w14:ligatures w14:val="standardContextual"/>
        </w:rPr>
      </w:pPr>
      <w:r w:rsidRPr="00C21872">
        <w:rPr>
          <w:rFonts w:ascii="Roboto" w:hAnsi="Roboto"/>
        </w:rPr>
        <w:fldChar w:fldCharType="begin"/>
      </w:r>
      <w:r w:rsidRPr="00C21872">
        <w:rPr>
          <w:rFonts w:ascii="Roboto" w:hAnsi="Roboto"/>
          <w:lang w:val="fr-CA"/>
        </w:rPr>
        <w:instrText xml:space="preserve"> TOC \o "1-3" \h \z \u </w:instrText>
      </w:r>
      <w:r w:rsidRPr="00C21872">
        <w:rPr>
          <w:rFonts w:ascii="Roboto" w:hAnsi="Roboto"/>
        </w:rPr>
        <w:fldChar w:fldCharType="separate"/>
      </w:r>
      <w:hyperlink w:anchor="_Toc230945481" w:history="1">
        <w:r w:rsidR="00196EC3" w:rsidRPr="002F0AEA">
          <w:rPr>
            <w:rStyle w:val="Lienhypertexte"/>
            <w:rFonts w:ascii="Roboto" w:hAnsi="Roboto"/>
            <w:noProof/>
            <w:lang w:val="fr-CA"/>
          </w:rPr>
          <w:t>Étapes et dates butoirs dans l’application des normes</w:t>
        </w:r>
        <w:r w:rsidR="00196EC3">
          <w:rPr>
            <w:noProof/>
            <w:webHidden/>
          </w:rPr>
          <w:tab/>
        </w:r>
        <w:r w:rsidR="00196EC3">
          <w:rPr>
            <w:noProof/>
            <w:webHidden/>
          </w:rPr>
          <w:fldChar w:fldCharType="begin"/>
        </w:r>
        <w:r w:rsidR="00196EC3">
          <w:rPr>
            <w:noProof/>
            <w:webHidden/>
          </w:rPr>
          <w:instrText xml:space="preserve"> PAGEREF _Toc230945481 \h </w:instrText>
        </w:r>
        <w:r w:rsidR="00196EC3">
          <w:rPr>
            <w:noProof/>
            <w:webHidden/>
          </w:rPr>
        </w:r>
        <w:r w:rsidR="00196EC3">
          <w:rPr>
            <w:noProof/>
            <w:webHidden/>
          </w:rPr>
          <w:fldChar w:fldCharType="separate"/>
        </w:r>
        <w:r w:rsidR="00196EC3">
          <w:rPr>
            <w:noProof/>
            <w:webHidden/>
          </w:rPr>
          <w:t>2</w:t>
        </w:r>
        <w:r w:rsidR="00196EC3">
          <w:rPr>
            <w:noProof/>
            <w:webHidden/>
          </w:rPr>
          <w:fldChar w:fldCharType="end"/>
        </w:r>
      </w:hyperlink>
    </w:p>
    <w:p w14:paraId="34D65A75" w14:textId="0A242C5E" w:rsidR="00196EC3" w:rsidRDefault="00196EC3">
      <w:pPr>
        <w:pStyle w:val="TM1"/>
        <w:tabs>
          <w:tab w:val="right" w:leader="dot" w:pos="9350"/>
        </w:tabs>
        <w:rPr>
          <w:noProof/>
          <w:kern w:val="2"/>
          <w:sz w:val="24"/>
          <w:szCs w:val="24"/>
          <w:lang w:val="fr-CA" w:eastAsia="fr-CA"/>
          <w14:ligatures w14:val="standardContextual"/>
        </w:rPr>
      </w:pPr>
      <w:hyperlink w:anchor="_Toc230945482" w:history="1">
        <w:r w:rsidRPr="002F0AEA">
          <w:rPr>
            <w:rStyle w:val="Lienhypertexte"/>
            <w:rFonts w:ascii="Roboto" w:hAnsi="Roboto"/>
            <w:noProof/>
          </w:rPr>
          <w:t>Coordonnées de l’entité visée</w:t>
        </w:r>
        <w:r>
          <w:rPr>
            <w:noProof/>
            <w:webHidden/>
          </w:rPr>
          <w:tab/>
        </w:r>
        <w:r>
          <w:rPr>
            <w:noProof/>
            <w:webHidden/>
          </w:rPr>
          <w:fldChar w:fldCharType="begin"/>
        </w:r>
        <w:r>
          <w:rPr>
            <w:noProof/>
            <w:webHidden/>
          </w:rPr>
          <w:instrText xml:space="preserve"> PAGEREF _Toc230945482 \h </w:instrText>
        </w:r>
        <w:r>
          <w:rPr>
            <w:noProof/>
            <w:webHidden/>
          </w:rPr>
        </w:r>
        <w:r>
          <w:rPr>
            <w:noProof/>
            <w:webHidden/>
          </w:rPr>
          <w:fldChar w:fldCharType="separate"/>
        </w:r>
        <w:r>
          <w:rPr>
            <w:noProof/>
            <w:webHidden/>
          </w:rPr>
          <w:t>3</w:t>
        </w:r>
        <w:r>
          <w:rPr>
            <w:noProof/>
            <w:webHidden/>
          </w:rPr>
          <w:fldChar w:fldCharType="end"/>
        </w:r>
      </w:hyperlink>
    </w:p>
    <w:p w14:paraId="1E590F53" w14:textId="6FD4378C" w:rsidR="00196EC3" w:rsidRDefault="00196EC3">
      <w:pPr>
        <w:pStyle w:val="TM1"/>
        <w:tabs>
          <w:tab w:val="right" w:leader="dot" w:pos="9350"/>
        </w:tabs>
        <w:rPr>
          <w:noProof/>
          <w:kern w:val="2"/>
          <w:sz w:val="24"/>
          <w:szCs w:val="24"/>
          <w:lang w:val="fr-CA" w:eastAsia="fr-CA"/>
          <w14:ligatures w14:val="standardContextual"/>
        </w:rPr>
      </w:pPr>
      <w:hyperlink w:anchor="_Toc230945483" w:history="1">
        <w:r w:rsidRPr="002F0AEA">
          <w:rPr>
            <w:rStyle w:val="Lienhypertexte"/>
            <w:rFonts w:ascii="Roboto" w:hAnsi="Roboto"/>
            <w:noProof/>
          </w:rPr>
          <w:t>Informations générales</w:t>
        </w:r>
        <w:r>
          <w:rPr>
            <w:noProof/>
            <w:webHidden/>
          </w:rPr>
          <w:tab/>
        </w:r>
        <w:r>
          <w:rPr>
            <w:noProof/>
            <w:webHidden/>
          </w:rPr>
          <w:fldChar w:fldCharType="begin"/>
        </w:r>
        <w:r>
          <w:rPr>
            <w:noProof/>
            <w:webHidden/>
          </w:rPr>
          <w:instrText xml:space="preserve"> PAGEREF _Toc230945483 \h </w:instrText>
        </w:r>
        <w:r>
          <w:rPr>
            <w:noProof/>
            <w:webHidden/>
          </w:rPr>
        </w:r>
        <w:r>
          <w:rPr>
            <w:noProof/>
            <w:webHidden/>
          </w:rPr>
          <w:fldChar w:fldCharType="separate"/>
        </w:r>
        <w:r>
          <w:rPr>
            <w:noProof/>
            <w:webHidden/>
          </w:rPr>
          <w:t>4</w:t>
        </w:r>
        <w:r>
          <w:rPr>
            <w:noProof/>
            <w:webHidden/>
          </w:rPr>
          <w:fldChar w:fldCharType="end"/>
        </w:r>
      </w:hyperlink>
    </w:p>
    <w:p w14:paraId="59ADAE4E" w14:textId="052E5233" w:rsidR="00196EC3" w:rsidRDefault="00196EC3">
      <w:pPr>
        <w:pStyle w:val="TM1"/>
        <w:tabs>
          <w:tab w:val="right" w:leader="dot" w:pos="9350"/>
        </w:tabs>
        <w:rPr>
          <w:noProof/>
          <w:kern w:val="2"/>
          <w:sz w:val="24"/>
          <w:szCs w:val="24"/>
          <w:lang w:val="fr-CA" w:eastAsia="fr-CA"/>
          <w14:ligatures w14:val="standardContextual"/>
        </w:rPr>
      </w:pPr>
      <w:hyperlink w:anchor="_Toc230945484" w:history="1">
        <w:r w:rsidRPr="002F0AEA">
          <w:rPr>
            <w:rStyle w:val="Lienhypertexte"/>
            <w:rFonts w:ascii="Roboto" w:hAnsi="Roboto"/>
            <w:noProof/>
            <w:lang w:val="fr-CA"/>
          </w:rPr>
          <w:t>Informations sur les normes de fiabilité relatives à la protection des infrastructures critiques (CIP)</w:t>
        </w:r>
        <w:r>
          <w:rPr>
            <w:noProof/>
            <w:webHidden/>
          </w:rPr>
          <w:tab/>
        </w:r>
        <w:r>
          <w:rPr>
            <w:noProof/>
            <w:webHidden/>
          </w:rPr>
          <w:fldChar w:fldCharType="begin"/>
        </w:r>
        <w:r>
          <w:rPr>
            <w:noProof/>
            <w:webHidden/>
          </w:rPr>
          <w:instrText xml:space="preserve"> PAGEREF _Toc230945484 \h </w:instrText>
        </w:r>
        <w:r>
          <w:rPr>
            <w:noProof/>
            <w:webHidden/>
          </w:rPr>
        </w:r>
        <w:r>
          <w:rPr>
            <w:noProof/>
            <w:webHidden/>
          </w:rPr>
          <w:fldChar w:fldCharType="separate"/>
        </w:r>
        <w:r>
          <w:rPr>
            <w:noProof/>
            <w:webHidden/>
          </w:rPr>
          <w:t>6</w:t>
        </w:r>
        <w:r>
          <w:rPr>
            <w:noProof/>
            <w:webHidden/>
          </w:rPr>
          <w:fldChar w:fldCharType="end"/>
        </w:r>
      </w:hyperlink>
    </w:p>
    <w:p w14:paraId="7704C74A" w14:textId="6A941913" w:rsidR="00196EC3" w:rsidRDefault="00196EC3">
      <w:pPr>
        <w:pStyle w:val="TM1"/>
        <w:tabs>
          <w:tab w:val="right" w:leader="dot" w:pos="9350"/>
        </w:tabs>
        <w:rPr>
          <w:noProof/>
          <w:kern w:val="2"/>
          <w:sz w:val="24"/>
          <w:szCs w:val="24"/>
          <w:lang w:val="fr-CA" w:eastAsia="fr-CA"/>
          <w14:ligatures w14:val="standardContextual"/>
        </w:rPr>
      </w:pPr>
      <w:hyperlink w:anchor="_Toc230945485" w:history="1">
        <w:r w:rsidRPr="002F0AEA">
          <w:rPr>
            <w:rStyle w:val="Lienhypertexte"/>
            <w:rFonts w:ascii="Roboto" w:hAnsi="Roboto"/>
            <w:noProof/>
          </w:rPr>
          <w:t>Ressources utiles</w:t>
        </w:r>
        <w:r>
          <w:rPr>
            <w:noProof/>
            <w:webHidden/>
          </w:rPr>
          <w:tab/>
        </w:r>
        <w:r>
          <w:rPr>
            <w:noProof/>
            <w:webHidden/>
          </w:rPr>
          <w:fldChar w:fldCharType="begin"/>
        </w:r>
        <w:r>
          <w:rPr>
            <w:noProof/>
            <w:webHidden/>
          </w:rPr>
          <w:instrText xml:space="preserve"> PAGEREF _Toc230945485 \h </w:instrText>
        </w:r>
        <w:r>
          <w:rPr>
            <w:noProof/>
            <w:webHidden/>
          </w:rPr>
        </w:r>
        <w:r>
          <w:rPr>
            <w:noProof/>
            <w:webHidden/>
          </w:rPr>
          <w:fldChar w:fldCharType="separate"/>
        </w:r>
        <w:r>
          <w:rPr>
            <w:noProof/>
            <w:webHidden/>
          </w:rPr>
          <w:t>10</w:t>
        </w:r>
        <w:r>
          <w:rPr>
            <w:noProof/>
            <w:webHidden/>
          </w:rPr>
          <w:fldChar w:fldCharType="end"/>
        </w:r>
      </w:hyperlink>
    </w:p>
    <w:p w14:paraId="0D5E63BD" w14:textId="717E24C0" w:rsidR="00196EC3" w:rsidRDefault="00196EC3">
      <w:pPr>
        <w:pStyle w:val="TM1"/>
        <w:tabs>
          <w:tab w:val="right" w:leader="dot" w:pos="9350"/>
        </w:tabs>
        <w:rPr>
          <w:noProof/>
          <w:kern w:val="2"/>
          <w:sz w:val="24"/>
          <w:szCs w:val="24"/>
          <w:lang w:val="fr-CA" w:eastAsia="fr-CA"/>
          <w14:ligatures w14:val="standardContextual"/>
        </w:rPr>
      </w:pPr>
      <w:hyperlink w:anchor="_Toc230945486" w:history="1">
        <w:r w:rsidRPr="002F0AEA">
          <w:rPr>
            <w:rStyle w:val="Lienhypertexte"/>
            <w:rFonts w:ascii="Roboto" w:hAnsi="Roboto"/>
            <w:noProof/>
          </w:rPr>
          <w:t>Historique des révisions</w:t>
        </w:r>
        <w:r>
          <w:rPr>
            <w:noProof/>
            <w:webHidden/>
          </w:rPr>
          <w:tab/>
        </w:r>
        <w:r>
          <w:rPr>
            <w:noProof/>
            <w:webHidden/>
          </w:rPr>
          <w:fldChar w:fldCharType="begin"/>
        </w:r>
        <w:r>
          <w:rPr>
            <w:noProof/>
            <w:webHidden/>
          </w:rPr>
          <w:instrText xml:space="preserve"> PAGEREF _Toc230945486 \h </w:instrText>
        </w:r>
        <w:r>
          <w:rPr>
            <w:noProof/>
            <w:webHidden/>
          </w:rPr>
        </w:r>
        <w:r>
          <w:rPr>
            <w:noProof/>
            <w:webHidden/>
          </w:rPr>
          <w:fldChar w:fldCharType="separate"/>
        </w:r>
        <w:r>
          <w:rPr>
            <w:noProof/>
            <w:webHidden/>
          </w:rPr>
          <w:t>11</w:t>
        </w:r>
        <w:r>
          <w:rPr>
            <w:noProof/>
            <w:webHidden/>
          </w:rPr>
          <w:fldChar w:fldCharType="end"/>
        </w:r>
      </w:hyperlink>
    </w:p>
    <w:p w14:paraId="4F9D3DBD" w14:textId="7924F4E4" w:rsidR="004804F5" w:rsidRDefault="004804F5" w:rsidP="004804F5">
      <w:pPr>
        <w:jc w:val="both"/>
        <w:rPr>
          <w:rFonts w:ascii="Roboto" w:hAnsi="Roboto"/>
        </w:rPr>
      </w:pPr>
      <w:r w:rsidRPr="00C21872">
        <w:rPr>
          <w:rFonts w:ascii="Roboto" w:hAnsi="Roboto"/>
        </w:rPr>
        <w:fldChar w:fldCharType="end"/>
      </w:r>
    </w:p>
    <w:p w14:paraId="5E5661A3" w14:textId="77777777" w:rsidR="004804F5" w:rsidRDefault="004804F5" w:rsidP="004804F5">
      <w:pPr>
        <w:spacing w:after="160" w:line="259" w:lineRule="auto"/>
        <w:rPr>
          <w:rFonts w:ascii="Roboto" w:hAnsi="Roboto"/>
        </w:rPr>
      </w:pPr>
      <w:r>
        <w:rPr>
          <w:rFonts w:ascii="Roboto" w:hAnsi="Roboto"/>
        </w:rPr>
        <w:br w:type="page"/>
      </w:r>
    </w:p>
    <w:p w14:paraId="78C13F81" w14:textId="77777777" w:rsidR="006310A9" w:rsidRPr="006310A9" w:rsidRDefault="006310A9" w:rsidP="006310A9">
      <w:pPr>
        <w:pStyle w:val="Default"/>
        <w:jc w:val="both"/>
        <w:rPr>
          <w:sz w:val="10"/>
          <w:szCs w:val="10"/>
          <w:lang w:val="fr-CA"/>
        </w:rPr>
      </w:pPr>
    </w:p>
    <w:p w14:paraId="32EC8C39" w14:textId="6CAB0A91" w:rsidR="004804F5" w:rsidRPr="006310A9" w:rsidRDefault="006310A9" w:rsidP="006310A9">
      <w:pPr>
        <w:pStyle w:val="Titre1"/>
        <w:spacing w:before="0"/>
        <w:jc w:val="both"/>
        <w:rPr>
          <w:rFonts w:ascii="Roboto" w:hAnsi="Roboto"/>
          <w:sz w:val="44"/>
          <w:szCs w:val="44"/>
          <w:lang w:val="fr-CA"/>
        </w:rPr>
      </w:pPr>
      <w:bookmarkStart w:id="0" w:name="_Toc210745734"/>
      <w:bookmarkStart w:id="1" w:name="_Toc230945481"/>
      <w:r w:rsidRPr="006310A9">
        <w:rPr>
          <w:rFonts w:ascii="Roboto" w:hAnsi="Roboto"/>
          <w:lang w:val="fr-CA"/>
        </w:rPr>
        <w:t>Étapes et dates butoirs dans l’application des normes</w:t>
      </w:r>
      <w:bookmarkEnd w:id="0"/>
      <w:bookmarkEnd w:id="1"/>
    </w:p>
    <w:p w14:paraId="37CC30A9" w14:textId="791E0D53" w:rsidR="004804F5" w:rsidRPr="006310A9" w:rsidRDefault="006310A9" w:rsidP="004804F5">
      <w:pPr>
        <w:pStyle w:val="Default"/>
        <w:jc w:val="both"/>
        <w:rPr>
          <w:lang w:val="fr-CA"/>
        </w:rPr>
      </w:pPr>
      <w:r w:rsidRPr="006310A9">
        <w:rPr>
          <w:lang w:val="fr-CA"/>
        </w:rPr>
        <w:t>Prendre note des dates et étapes importantes ci-après (sujettes à changer et non exhaustives</w:t>
      </w:r>
      <w:r w:rsidR="004804F5" w:rsidRPr="006310A9">
        <w:rPr>
          <w:lang w:val="fr-CA"/>
        </w:rPr>
        <w:t>).</w:t>
      </w:r>
    </w:p>
    <w:tbl>
      <w:tblPr>
        <w:tblStyle w:val="TableauGrille4-Accentuation1"/>
        <w:tblW w:w="11520" w:type="dxa"/>
        <w:tblInd w:w="-1085" w:type="dxa"/>
        <w:tblLook w:val="0420" w:firstRow="1" w:lastRow="0" w:firstColumn="0" w:lastColumn="0" w:noHBand="0" w:noVBand="1"/>
      </w:tblPr>
      <w:tblGrid>
        <w:gridCol w:w="3330"/>
        <w:gridCol w:w="3780"/>
        <w:gridCol w:w="4410"/>
      </w:tblGrid>
      <w:tr w:rsidR="006310A9" w:rsidRPr="00AF7804" w14:paraId="565AFAC5" w14:textId="77777777" w:rsidTr="001827FC">
        <w:trPr>
          <w:cnfStyle w:val="100000000000" w:firstRow="1" w:lastRow="0" w:firstColumn="0" w:lastColumn="0" w:oddVBand="0" w:evenVBand="0" w:oddHBand="0" w:evenHBand="0" w:firstRowFirstColumn="0" w:firstRowLastColumn="0" w:lastRowFirstColumn="0" w:lastRowLastColumn="0"/>
          <w:trHeight w:val="412"/>
        </w:trPr>
        <w:tc>
          <w:tcPr>
            <w:tcW w:w="3330" w:type="dxa"/>
            <w:tcBorders>
              <w:bottom w:val="single" w:sz="4" w:space="0" w:color="FFFFFF" w:themeColor="background1"/>
              <w:right w:val="single" w:sz="4" w:space="0" w:color="FFFFFF" w:themeColor="background1"/>
            </w:tcBorders>
            <w:vAlign w:val="center"/>
          </w:tcPr>
          <w:p w14:paraId="2F73A7F3" w14:textId="15B3FC0A" w:rsidR="006310A9" w:rsidRPr="00AF7804" w:rsidRDefault="006310A9" w:rsidP="006310A9">
            <w:pPr>
              <w:pStyle w:val="TableParagraph"/>
              <w:spacing w:before="57"/>
              <w:ind w:left="0" w:right="-15"/>
              <w:jc w:val="center"/>
              <w:rPr>
                <w:rFonts w:ascii="Roboto" w:hAnsi="Roboto"/>
                <w:sz w:val="24"/>
              </w:rPr>
            </w:pPr>
            <w:r>
              <w:rPr>
                <w:rFonts w:ascii="Roboto" w:hAnsi="Roboto"/>
                <w:sz w:val="24"/>
                <w:szCs w:val="24"/>
              </w:rPr>
              <w:t>Activité</w:t>
            </w:r>
          </w:p>
        </w:tc>
        <w:tc>
          <w:tcPr>
            <w:tcW w:w="3780" w:type="dxa"/>
            <w:tcBorders>
              <w:left w:val="single" w:sz="4" w:space="0" w:color="FFFFFF" w:themeColor="background1"/>
              <w:bottom w:val="single" w:sz="4" w:space="0" w:color="FFFFFF" w:themeColor="background1"/>
              <w:right w:val="single" w:sz="4" w:space="0" w:color="FFFFFF" w:themeColor="background1"/>
            </w:tcBorders>
            <w:vAlign w:val="center"/>
          </w:tcPr>
          <w:p w14:paraId="02FEE5FB" w14:textId="7AFFFD24" w:rsidR="006310A9" w:rsidRPr="00AF7804" w:rsidRDefault="006310A9" w:rsidP="006310A9">
            <w:pPr>
              <w:pStyle w:val="TableParagraph"/>
              <w:spacing w:before="57"/>
              <w:ind w:left="0"/>
              <w:jc w:val="center"/>
              <w:rPr>
                <w:rFonts w:ascii="Roboto" w:hAnsi="Roboto"/>
                <w:sz w:val="24"/>
                <w:szCs w:val="24"/>
              </w:rPr>
            </w:pPr>
            <w:r>
              <w:rPr>
                <w:rFonts w:ascii="Roboto" w:hAnsi="Roboto"/>
                <w:sz w:val="24"/>
                <w:szCs w:val="24"/>
              </w:rPr>
              <w:t>Finalité</w:t>
            </w:r>
          </w:p>
        </w:tc>
        <w:tc>
          <w:tcPr>
            <w:tcW w:w="4410" w:type="dxa"/>
            <w:tcBorders>
              <w:left w:val="single" w:sz="4" w:space="0" w:color="FFFFFF" w:themeColor="background1"/>
              <w:bottom w:val="single" w:sz="4" w:space="0" w:color="FFFFFF" w:themeColor="background1"/>
            </w:tcBorders>
            <w:vAlign w:val="center"/>
          </w:tcPr>
          <w:p w14:paraId="07C9735A" w14:textId="7F26565A" w:rsidR="006310A9" w:rsidRPr="00AF7804" w:rsidRDefault="006310A9" w:rsidP="006310A9">
            <w:pPr>
              <w:pStyle w:val="TableParagraph"/>
              <w:spacing w:before="57"/>
              <w:ind w:left="0"/>
              <w:jc w:val="center"/>
              <w:rPr>
                <w:rFonts w:ascii="Roboto" w:hAnsi="Roboto"/>
                <w:sz w:val="24"/>
              </w:rPr>
            </w:pPr>
            <w:r>
              <w:rPr>
                <w:rFonts w:ascii="Roboto" w:hAnsi="Roboto"/>
                <w:sz w:val="24"/>
                <w:szCs w:val="24"/>
              </w:rPr>
              <w:t>Date butoir estimée</w:t>
            </w:r>
          </w:p>
        </w:tc>
      </w:tr>
      <w:tr w:rsidR="006310A9" w:rsidRPr="00196EC3" w14:paraId="0E736BDA" w14:textId="77777777" w:rsidTr="001827FC">
        <w:trPr>
          <w:cnfStyle w:val="000000100000" w:firstRow="0" w:lastRow="0" w:firstColumn="0" w:lastColumn="0" w:oddVBand="0" w:evenVBand="0" w:oddHBand="1" w:evenHBand="0" w:firstRowFirstColumn="0" w:firstRowLastColumn="0" w:lastRowFirstColumn="0" w:lastRowLastColumn="0"/>
          <w:trHeight w:val="380"/>
        </w:trPr>
        <w:tc>
          <w:tcPr>
            <w:tcW w:w="3330" w:type="dxa"/>
            <w:tcBorders>
              <w:top w:val="single" w:sz="4" w:space="0" w:color="FFFFFF" w:themeColor="background1"/>
            </w:tcBorders>
            <w:vAlign w:val="center"/>
          </w:tcPr>
          <w:p w14:paraId="7B533570" w14:textId="38FCE004" w:rsidR="006310A9" w:rsidRPr="00AF7804" w:rsidRDefault="006310A9" w:rsidP="006310A9">
            <w:pPr>
              <w:pStyle w:val="TableParagraph"/>
              <w:spacing w:after="60"/>
              <w:rPr>
                <w:rFonts w:ascii="Roboto" w:hAnsi="Roboto"/>
              </w:rPr>
            </w:pPr>
            <w:r>
              <w:rPr>
                <w:rFonts w:ascii="Roboto" w:hAnsi="Roboto"/>
              </w:rPr>
              <w:t>Évaluation prél</w:t>
            </w:r>
            <w:r w:rsidR="00EE7F34">
              <w:rPr>
                <w:rFonts w:ascii="Roboto" w:hAnsi="Roboto"/>
              </w:rPr>
              <w:t>i</w:t>
            </w:r>
            <w:r>
              <w:rPr>
                <w:rFonts w:ascii="Roboto" w:hAnsi="Roboto"/>
              </w:rPr>
              <w:t>minaire</w:t>
            </w:r>
          </w:p>
        </w:tc>
        <w:tc>
          <w:tcPr>
            <w:tcW w:w="3780" w:type="dxa"/>
            <w:tcBorders>
              <w:top w:val="single" w:sz="4" w:space="0" w:color="FFFFFF" w:themeColor="background1"/>
            </w:tcBorders>
            <w:vAlign w:val="center"/>
          </w:tcPr>
          <w:p w14:paraId="42361175" w14:textId="6F315174" w:rsidR="006310A9" w:rsidRPr="006310A9" w:rsidRDefault="006310A9" w:rsidP="006310A9">
            <w:pPr>
              <w:pStyle w:val="TableParagraph"/>
              <w:spacing w:after="60"/>
              <w:ind w:left="102"/>
              <w:rPr>
                <w:rFonts w:ascii="Roboto" w:hAnsi="Roboto"/>
                <w:lang w:val="fr-CA"/>
              </w:rPr>
            </w:pPr>
            <w:r w:rsidRPr="004A0C5F">
              <w:rPr>
                <w:rFonts w:ascii="Roboto" w:hAnsi="Roboto"/>
                <w:lang w:val="fr-CA"/>
              </w:rPr>
              <w:t>Pour vous informer que le NPCC a confirmé l’applicabilité de la norme et de l’exigence et vous rap</w:t>
            </w:r>
            <w:r>
              <w:rPr>
                <w:rFonts w:ascii="Roboto" w:hAnsi="Roboto"/>
                <w:lang w:val="fr-CA"/>
              </w:rPr>
              <w:t>p</w:t>
            </w:r>
            <w:r w:rsidRPr="004A0C5F">
              <w:rPr>
                <w:rFonts w:ascii="Roboto" w:hAnsi="Roboto"/>
                <w:lang w:val="fr-CA"/>
              </w:rPr>
              <w:t>eler votre obligation de</w:t>
            </w:r>
            <w:r>
              <w:rPr>
                <w:rFonts w:ascii="Roboto" w:hAnsi="Roboto"/>
                <w:lang w:val="fr-CA"/>
              </w:rPr>
              <w:t xml:space="preserve"> préserver la documentation en lien avec la non-conformité possible</w:t>
            </w:r>
            <w:r w:rsidRPr="004A0C5F">
              <w:rPr>
                <w:rFonts w:ascii="Roboto" w:hAnsi="Roboto"/>
                <w:lang w:val="fr-CA"/>
              </w:rPr>
              <w:t>.</w:t>
            </w:r>
          </w:p>
        </w:tc>
        <w:tc>
          <w:tcPr>
            <w:tcW w:w="4410" w:type="dxa"/>
            <w:tcBorders>
              <w:top w:val="single" w:sz="4" w:space="0" w:color="FFFFFF" w:themeColor="background1"/>
            </w:tcBorders>
            <w:vAlign w:val="center"/>
          </w:tcPr>
          <w:p w14:paraId="2F489470" w14:textId="06932C06" w:rsidR="006310A9" w:rsidRPr="006310A9" w:rsidRDefault="006310A9" w:rsidP="006310A9">
            <w:pPr>
              <w:pStyle w:val="TableParagraph"/>
              <w:spacing w:after="60"/>
              <w:ind w:left="101"/>
              <w:rPr>
                <w:rFonts w:ascii="Roboto" w:hAnsi="Roboto"/>
                <w:lang w:val="fr-CA"/>
              </w:rPr>
            </w:pPr>
            <w:r w:rsidRPr="004A0C5F">
              <w:rPr>
                <w:rFonts w:ascii="Roboto" w:hAnsi="Roboto"/>
                <w:lang w:val="fr-CA"/>
              </w:rPr>
              <w:t>En g</w:t>
            </w:r>
            <w:r>
              <w:rPr>
                <w:rFonts w:ascii="Roboto" w:hAnsi="Roboto"/>
                <w:lang w:val="fr-CA"/>
              </w:rPr>
              <w:t>é</w:t>
            </w:r>
            <w:r w:rsidRPr="004A0C5F">
              <w:rPr>
                <w:rFonts w:ascii="Roboto" w:hAnsi="Roboto"/>
                <w:lang w:val="fr-CA"/>
              </w:rPr>
              <w:t>n</w:t>
            </w:r>
            <w:r>
              <w:rPr>
                <w:rFonts w:ascii="Roboto" w:hAnsi="Roboto"/>
                <w:lang w:val="fr-CA"/>
              </w:rPr>
              <w:t>é</w:t>
            </w:r>
            <w:r w:rsidRPr="004A0C5F">
              <w:rPr>
                <w:rFonts w:ascii="Roboto" w:hAnsi="Roboto"/>
                <w:lang w:val="fr-CA"/>
              </w:rPr>
              <w:t>ral, dans les cinq (5) jours ou</w:t>
            </w:r>
            <w:r>
              <w:rPr>
                <w:rFonts w:ascii="Roboto" w:hAnsi="Roboto"/>
                <w:lang w:val="fr-CA"/>
              </w:rPr>
              <w:t>vrables après la soumission.</w:t>
            </w:r>
            <w:r w:rsidRPr="004A0C5F">
              <w:rPr>
                <w:rFonts w:ascii="Roboto" w:hAnsi="Roboto"/>
                <w:lang w:val="fr-CA"/>
              </w:rPr>
              <w:t xml:space="preserve"> </w:t>
            </w:r>
          </w:p>
        </w:tc>
      </w:tr>
      <w:tr w:rsidR="006310A9" w:rsidRPr="00196EC3" w14:paraId="6DC70F1C" w14:textId="77777777" w:rsidTr="001827FC">
        <w:trPr>
          <w:trHeight w:val="379"/>
        </w:trPr>
        <w:tc>
          <w:tcPr>
            <w:tcW w:w="3330" w:type="dxa"/>
            <w:vAlign w:val="center"/>
          </w:tcPr>
          <w:p w14:paraId="7CFD3187" w14:textId="1846662C" w:rsidR="006310A9" w:rsidRPr="00AF7804" w:rsidRDefault="006310A9" w:rsidP="006310A9">
            <w:pPr>
              <w:pStyle w:val="TableParagraph"/>
              <w:spacing w:after="60"/>
              <w:rPr>
                <w:rFonts w:ascii="Roboto" w:hAnsi="Roboto"/>
              </w:rPr>
            </w:pPr>
            <w:r w:rsidRPr="00AF7804">
              <w:rPr>
                <w:rFonts w:ascii="Roboto" w:hAnsi="Roboto"/>
              </w:rPr>
              <w:t>Triage</w:t>
            </w:r>
          </w:p>
        </w:tc>
        <w:tc>
          <w:tcPr>
            <w:tcW w:w="3780" w:type="dxa"/>
            <w:vAlign w:val="center"/>
          </w:tcPr>
          <w:p w14:paraId="1862161C" w14:textId="3FFCFEED" w:rsidR="006310A9" w:rsidRPr="00AF7804" w:rsidRDefault="006310A9" w:rsidP="006310A9">
            <w:pPr>
              <w:pStyle w:val="TableParagraph"/>
              <w:spacing w:after="60"/>
              <w:ind w:left="102"/>
              <w:rPr>
                <w:rFonts w:ascii="Roboto" w:hAnsi="Roboto"/>
              </w:rPr>
            </w:pPr>
            <w:r w:rsidRPr="00E44742">
              <w:rPr>
                <w:rFonts w:ascii="Roboto" w:hAnsi="Roboto"/>
                <w:lang w:val="fr-CA"/>
              </w:rPr>
              <w:t>Évaluation initiale des risques et des mesures de redress</w:t>
            </w:r>
            <w:r>
              <w:rPr>
                <w:rFonts w:ascii="Roboto" w:hAnsi="Roboto"/>
                <w:lang w:val="fr-CA"/>
              </w:rPr>
              <w:t>e</w:t>
            </w:r>
            <w:r w:rsidRPr="00E44742">
              <w:rPr>
                <w:rFonts w:ascii="Roboto" w:hAnsi="Roboto"/>
                <w:lang w:val="fr-CA"/>
              </w:rPr>
              <w:t xml:space="preserve">ment effectuée par le NPCC </w:t>
            </w:r>
            <w:r>
              <w:rPr>
                <w:rFonts w:ascii="Roboto" w:hAnsi="Roboto"/>
                <w:lang w:val="fr-CA"/>
              </w:rPr>
              <w:t>pour déterminer la priorité et les efforts à déployer</w:t>
            </w:r>
            <w:r w:rsidRPr="00E44742">
              <w:rPr>
                <w:rFonts w:ascii="Roboto" w:hAnsi="Roboto"/>
                <w:lang w:val="fr-CA"/>
              </w:rPr>
              <w:t xml:space="preserve">. </w:t>
            </w:r>
            <w:r w:rsidR="00EE7F34">
              <w:rPr>
                <w:rFonts w:ascii="Roboto" w:hAnsi="Roboto"/>
                <w:u w:val="single"/>
                <w:lang w:val="fr-CA"/>
              </w:rPr>
              <w:t>P</w:t>
            </w:r>
            <w:r w:rsidRPr="00E44742">
              <w:rPr>
                <w:rFonts w:ascii="Roboto" w:hAnsi="Roboto"/>
                <w:u w:val="single"/>
                <w:lang w:val="fr-CA"/>
              </w:rPr>
              <w:t>rocessus interne du NPCC.</w:t>
            </w:r>
            <w:r w:rsidRPr="00E44742">
              <w:rPr>
                <w:rFonts w:ascii="Roboto" w:hAnsi="Roboto"/>
                <w:lang w:val="fr-CA"/>
              </w:rPr>
              <w:t xml:space="preserve"> </w:t>
            </w:r>
          </w:p>
        </w:tc>
        <w:tc>
          <w:tcPr>
            <w:tcW w:w="4410" w:type="dxa"/>
            <w:vAlign w:val="center"/>
          </w:tcPr>
          <w:p w14:paraId="05F6F2A3" w14:textId="67CCB0BF" w:rsidR="006310A9" w:rsidRPr="006310A9" w:rsidRDefault="006310A9" w:rsidP="006310A9">
            <w:pPr>
              <w:pStyle w:val="TableParagraph"/>
              <w:spacing w:after="60"/>
              <w:ind w:left="102"/>
              <w:rPr>
                <w:rFonts w:ascii="Roboto" w:hAnsi="Roboto"/>
                <w:lang w:val="fr-CA"/>
              </w:rPr>
            </w:pPr>
            <w:r w:rsidRPr="00E1264B">
              <w:rPr>
                <w:rFonts w:ascii="Roboto" w:hAnsi="Roboto"/>
                <w:lang w:val="fr-CA"/>
              </w:rPr>
              <w:t xml:space="preserve">En général, dans les quatorze (14) jours </w:t>
            </w:r>
            <w:r w:rsidR="00EE7F34">
              <w:rPr>
                <w:rFonts w:ascii="Roboto" w:hAnsi="Roboto"/>
                <w:lang w:val="fr-CA"/>
              </w:rPr>
              <w:t>d</w:t>
            </w:r>
            <w:r w:rsidR="00EE7F34" w:rsidRPr="00222AF9">
              <w:rPr>
                <w:rFonts w:ascii="Roboto" w:hAnsi="Roboto"/>
                <w:lang w:val="fr-CA"/>
              </w:rPr>
              <w:t>e</w:t>
            </w:r>
            <w:r w:rsidR="00EE7F34" w:rsidRPr="000E17AF">
              <w:rPr>
                <w:rFonts w:ascii="Roboto" w:hAnsi="Roboto"/>
                <w:lang w:val="fr-CA"/>
              </w:rPr>
              <w:t xml:space="preserve"> </w:t>
            </w:r>
            <w:r w:rsidR="00EE7F34" w:rsidRPr="00222AF9">
              <w:rPr>
                <w:rFonts w:ascii="Roboto" w:hAnsi="Roboto"/>
                <w:lang w:val="fr-CA"/>
              </w:rPr>
              <w:t>calendrier</w:t>
            </w:r>
            <w:r w:rsidR="00EE7F34" w:rsidRPr="00E1264B">
              <w:rPr>
                <w:rFonts w:ascii="Roboto" w:hAnsi="Roboto"/>
                <w:lang w:val="fr-CA"/>
              </w:rPr>
              <w:t xml:space="preserve"> </w:t>
            </w:r>
            <w:r w:rsidRPr="00E1264B">
              <w:rPr>
                <w:rFonts w:ascii="Roboto" w:hAnsi="Roboto"/>
                <w:lang w:val="fr-CA"/>
              </w:rPr>
              <w:t>suivant la r</w:t>
            </w:r>
            <w:r>
              <w:rPr>
                <w:rFonts w:ascii="Roboto" w:hAnsi="Roboto"/>
                <w:lang w:val="fr-CA"/>
              </w:rPr>
              <w:t>é</w:t>
            </w:r>
            <w:r w:rsidRPr="00E1264B">
              <w:rPr>
                <w:rFonts w:ascii="Roboto" w:hAnsi="Roboto"/>
                <w:lang w:val="fr-CA"/>
              </w:rPr>
              <w:t>ception de la version anglaise de la d</w:t>
            </w:r>
            <w:r>
              <w:rPr>
                <w:rFonts w:ascii="Roboto" w:hAnsi="Roboto"/>
                <w:lang w:val="fr-CA"/>
              </w:rPr>
              <w:t>é</w:t>
            </w:r>
            <w:r w:rsidRPr="00E1264B">
              <w:rPr>
                <w:rFonts w:ascii="Roboto" w:hAnsi="Roboto"/>
                <w:lang w:val="fr-CA"/>
              </w:rPr>
              <w:t xml:space="preserve">claration de non-conformité par </w:t>
            </w:r>
            <w:r>
              <w:rPr>
                <w:rFonts w:ascii="Roboto" w:hAnsi="Roboto"/>
                <w:lang w:val="fr-CA"/>
              </w:rPr>
              <w:t>le NPCC (</w:t>
            </w:r>
            <w:r w:rsidRPr="00E1264B">
              <w:rPr>
                <w:rFonts w:ascii="Roboto" w:hAnsi="Roboto"/>
                <w:i/>
                <w:iCs/>
                <w:lang w:val="fr-CA"/>
              </w:rPr>
              <w:t xml:space="preserve">à la suite de la traduction de la version française par l’entité ou </w:t>
            </w:r>
            <w:r w:rsidR="00EE7F34">
              <w:rPr>
                <w:rFonts w:ascii="Roboto" w:hAnsi="Roboto"/>
                <w:i/>
                <w:iCs/>
                <w:lang w:val="fr-CA"/>
              </w:rPr>
              <w:t>p</w:t>
            </w:r>
            <w:r w:rsidR="00EE7F34" w:rsidRPr="00222AF9">
              <w:rPr>
                <w:rFonts w:ascii="Roboto" w:hAnsi="Roboto"/>
                <w:i/>
                <w:iCs/>
                <w:lang w:val="fr-CA"/>
              </w:rPr>
              <w:t xml:space="preserve">ar </w:t>
            </w:r>
            <w:r w:rsidRPr="00E1264B">
              <w:rPr>
                <w:rFonts w:ascii="Roboto" w:hAnsi="Roboto"/>
                <w:i/>
                <w:iCs/>
                <w:lang w:val="fr-CA"/>
              </w:rPr>
              <w:t>le NPCC</w:t>
            </w:r>
            <w:r w:rsidRPr="00E1264B">
              <w:rPr>
                <w:rFonts w:ascii="Roboto" w:hAnsi="Roboto"/>
                <w:lang w:val="fr-CA"/>
              </w:rPr>
              <w:t>)</w:t>
            </w:r>
            <w:r w:rsidR="004B72A3">
              <w:rPr>
                <w:rFonts w:ascii="Roboto" w:hAnsi="Roboto"/>
                <w:lang w:val="fr-CA"/>
              </w:rPr>
              <w:t>.</w:t>
            </w:r>
          </w:p>
        </w:tc>
      </w:tr>
      <w:tr w:rsidR="006310A9" w:rsidRPr="00196EC3" w14:paraId="11194CDE" w14:textId="77777777" w:rsidTr="001827FC">
        <w:trPr>
          <w:cnfStyle w:val="000000100000" w:firstRow="0" w:lastRow="0" w:firstColumn="0" w:lastColumn="0" w:oddVBand="0" w:evenVBand="0" w:oddHBand="1" w:evenHBand="0" w:firstRowFirstColumn="0" w:firstRowLastColumn="0" w:lastRowFirstColumn="0" w:lastRowLastColumn="0"/>
        </w:trPr>
        <w:tc>
          <w:tcPr>
            <w:tcW w:w="3330" w:type="dxa"/>
            <w:vAlign w:val="center"/>
          </w:tcPr>
          <w:p w14:paraId="089B9259" w14:textId="615DEFEC" w:rsidR="006310A9" w:rsidRPr="00AF7804" w:rsidRDefault="006310A9" w:rsidP="006310A9">
            <w:pPr>
              <w:pStyle w:val="TableParagraph"/>
              <w:spacing w:after="60" w:line="242" w:lineRule="auto"/>
              <w:ind w:left="115"/>
              <w:rPr>
                <w:rFonts w:ascii="Roboto" w:hAnsi="Roboto"/>
                <w:sz w:val="14"/>
              </w:rPr>
            </w:pPr>
            <w:r w:rsidRPr="00B363FC">
              <w:rPr>
                <w:rFonts w:ascii="Roboto" w:hAnsi="Roboto"/>
                <w:sz w:val="21"/>
                <w:szCs w:val="21"/>
                <w:lang w:val="fr-CA"/>
              </w:rPr>
              <w:t xml:space="preserve">Demande d’information (DDI) </w:t>
            </w:r>
          </w:p>
        </w:tc>
        <w:tc>
          <w:tcPr>
            <w:tcW w:w="3780" w:type="dxa"/>
            <w:vAlign w:val="center"/>
          </w:tcPr>
          <w:p w14:paraId="534A0678" w14:textId="7AE8D3CB" w:rsidR="006310A9" w:rsidRPr="006310A9" w:rsidRDefault="006310A9" w:rsidP="006310A9">
            <w:pPr>
              <w:pStyle w:val="TableParagraph"/>
              <w:spacing w:after="60"/>
              <w:ind w:left="102"/>
              <w:rPr>
                <w:rFonts w:ascii="Roboto" w:hAnsi="Roboto"/>
                <w:lang w:val="fr-CA"/>
              </w:rPr>
            </w:pPr>
            <w:r w:rsidRPr="00B363FC">
              <w:rPr>
                <w:rFonts w:ascii="Roboto" w:hAnsi="Roboto"/>
                <w:sz w:val="21"/>
                <w:szCs w:val="21"/>
                <w:lang w:val="fr-CA"/>
              </w:rPr>
              <w:t xml:space="preserve">Demande du NPCC afin d'obtenir les informations nécessaires pour </w:t>
            </w:r>
            <w:r w:rsidR="008641A6">
              <w:rPr>
                <w:rFonts w:ascii="Roboto" w:hAnsi="Roboto"/>
                <w:sz w:val="21"/>
                <w:szCs w:val="21"/>
                <w:lang w:val="fr-CA"/>
              </w:rPr>
              <w:t xml:space="preserve">compléter </w:t>
            </w:r>
            <w:r w:rsidRPr="00B363FC">
              <w:rPr>
                <w:rFonts w:ascii="Roboto" w:hAnsi="Roboto"/>
                <w:sz w:val="21"/>
                <w:szCs w:val="21"/>
                <w:lang w:val="fr-CA"/>
              </w:rPr>
              <w:t>l</w:t>
            </w:r>
            <w:r w:rsidR="00B03F6F">
              <w:rPr>
                <w:rFonts w:ascii="Roboto" w:hAnsi="Roboto"/>
                <w:sz w:val="21"/>
                <w:szCs w:val="21"/>
                <w:lang w:val="fr-CA"/>
              </w:rPr>
              <w:t>’</w:t>
            </w:r>
            <w:r w:rsidRPr="00B363FC">
              <w:rPr>
                <w:rFonts w:ascii="Roboto" w:hAnsi="Roboto"/>
                <w:sz w:val="21"/>
                <w:szCs w:val="21"/>
                <w:lang w:val="fr-CA"/>
              </w:rPr>
              <w:t>examen réalisé par l</w:t>
            </w:r>
            <w:r w:rsidR="004573AC">
              <w:rPr>
                <w:rFonts w:ascii="Roboto" w:hAnsi="Roboto"/>
                <w:sz w:val="21"/>
                <w:szCs w:val="21"/>
                <w:lang w:val="fr-CA"/>
              </w:rPr>
              <w:t>’équipe</w:t>
            </w:r>
            <w:r w:rsidRPr="00B363FC">
              <w:rPr>
                <w:rFonts w:ascii="Roboto" w:hAnsi="Roboto"/>
                <w:sz w:val="21"/>
                <w:szCs w:val="21"/>
                <w:lang w:val="fr-CA"/>
              </w:rPr>
              <w:t xml:space="preserve"> </w:t>
            </w:r>
            <w:r w:rsidRPr="008641A6">
              <w:rPr>
                <w:rFonts w:ascii="Roboto" w:hAnsi="Roboto"/>
                <w:i/>
                <w:iCs/>
                <w:sz w:val="21"/>
                <w:szCs w:val="21"/>
                <w:lang w:val="fr-CA"/>
              </w:rPr>
              <w:t>Application des normes</w:t>
            </w:r>
            <w:r w:rsidRPr="00B363FC">
              <w:rPr>
                <w:rFonts w:ascii="Roboto" w:hAnsi="Roboto"/>
                <w:sz w:val="21"/>
                <w:szCs w:val="21"/>
                <w:lang w:val="fr-CA"/>
              </w:rPr>
              <w:t>.</w:t>
            </w:r>
          </w:p>
        </w:tc>
        <w:tc>
          <w:tcPr>
            <w:tcW w:w="4410" w:type="dxa"/>
            <w:vAlign w:val="center"/>
          </w:tcPr>
          <w:p w14:paraId="2113D0DE" w14:textId="251AD565" w:rsidR="006C0D9A" w:rsidRPr="00FC73A6" w:rsidRDefault="006C0D9A" w:rsidP="006310A9">
            <w:pPr>
              <w:pStyle w:val="TableParagraph"/>
              <w:spacing w:after="60"/>
              <w:ind w:left="102"/>
              <w:rPr>
                <w:rFonts w:ascii="Roboto" w:hAnsi="Roboto"/>
                <w:sz w:val="21"/>
                <w:szCs w:val="21"/>
                <w:lang w:val="fr-CA"/>
              </w:rPr>
            </w:pPr>
            <w:r w:rsidRPr="00222AF9">
              <w:rPr>
                <w:rFonts w:ascii="Roboto" w:hAnsi="Roboto"/>
                <w:sz w:val="21"/>
                <w:szCs w:val="21"/>
                <w:lang w:val="fr-CA"/>
              </w:rPr>
              <w:t>En fonction de l’évaluation initiale des risques, la DDI initiale peut être émise environ un an après la soumission de la déclaration de non-conformité.</w:t>
            </w:r>
          </w:p>
          <w:p w14:paraId="59E714E4" w14:textId="3B7F5ADE" w:rsidR="006310A9" w:rsidRPr="00222AF9" w:rsidRDefault="006310A9" w:rsidP="00222AF9">
            <w:pPr>
              <w:pStyle w:val="TableParagraph"/>
              <w:spacing w:after="60"/>
              <w:ind w:left="102"/>
              <w:rPr>
                <w:rFonts w:ascii="Roboto" w:hAnsi="Roboto"/>
                <w:sz w:val="21"/>
                <w:szCs w:val="21"/>
                <w:lang w:val="fr-CA"/>
              </w:rPr>
            </w:pPr>
            <w:r w:rsidRPr="00B363FC">
              <w:rPr>
                <w:rFonts w:ascii="Roboto" w:hAnsi="Roboto"/>
                <w:sz w:val="21"/>
                <w:szCs w:val="21"/>
                <w:lang w:val="fr-CA"/>
              </w:rPr>
              <w:t xml:space="preserve">En général, le délai </w:t>
            </w:r>
            <w:r w:rsidR="00727932">
              <w:rPr>
                <w:rFonts w:ascii="Roboto" w:hAnsi="Roboto"/>
                <w:sz w:val="21"/>
                <w:szCs w:val="21"/>
                <w:lang w:val="fr-CA"/>
              </w:rPr>
              <w:t>a</w:t>
            </w:r>
            <w:r w:rsidR="00727932" w:rsidRPr="00222AF9">
              <w:rPr>
                <w:rFonts w:ascii="Roboto" w:hAnsi="Roboto"/>
                <w:sz w:val="21"/>
                <w:szCs w:val="21"/>
                <w:lang w:val="fr-CA"/>
              </w:rPr>
              <w:t>ccor</w:t>
            </w:r>
            <w:r w:rsidR="00727932" w:rsidRPr="00D40055">
              <w:rPr>
                <w:rFonts w:ascii="Roboto" w:hAnsi="Roboto"/>
                <w:sz w:val="21"/>
                <w:szCs w:val="21"/>
                <w:lang w:val="fr-CA"/>
              </w:rPr>
              <w:t>d</w:t>
            </w:r>
            <w:r w:rsidR="00727932" w:rsidRPr="00222AF9">
              <w:rPr>
                <w:rFonts w:ascii="Roboto" w:hAnsi="Roboto"/>
                <w:sz w:val="21"/>
                <w:szCs w:val="21"/>
                <w:lang w:val="fr-CA"/>
              </w:rPr>
              <w:t xml:space="preserve">é </w:t>
            </w:r>
            <w:r w:rsidRPr="00B363FC">
              <w:rPr>
                <w:rFonts w:ascii="Roboto" w:hAnsi="Roboto"/>
                <w:sz w:val="21"/>
                <w:szCs w:val="21"/>
                <w:lang w:val="fr-CA"/>
              </w:rPr>
              <w:t xml:space="preserve">pour répondre à chaque DDI est de quatorze (14) jours </w:t>
            </w:r>
            <w:r w:rsidR="00727932">
              <w:rPr>
                <w:rFonts w:ascii="Roboto" w:hAnsi="Roboto"/>
                <w:sz w:val="21"/>
                <w:szCs w:val="21"/>
                <w:lang w:val="fr-CA"/>
              </w:rPr>
              <w:t>d</w:t>
            </w:r>
            <w:r w:rsidR="00727932" w:rsidRPr="00222AF9">
              <w:rPr>
                <w:rFonts w:ascii="Roboto" w:hAnsi="Roboto"/>
                <w:sz w:val="21"/>
                <w:szCs w:val="21"/>
                <w:lang w:val="fr-CA"/>
              </w:rPr>
              <w:t>e calendrier</w:t>
            </w:r>
            <w:r w:rsidRPr="00B363FC">
              <w:rPr>
                <w:rFonts w:ascii="Roboto" w:hAnsi="Roboto"/>
                <w:sz w:val="21"/>
                <w:szCs w:val="21"/>
                <w:lang w:val="fr-CA"/>
              </w:rPr>
              <w:t>.</w:t>
            </w:r>
          </w:p>
        </w:tc>
      </w:tr>
      <w:tr w:rsidR="006310A9" w:rsidRPr="00196EC3" w14:paraId="28448BF8" w14:textId="77777777" w:rsidTr="001827FC">
        <w:tc>
          <w:tcPr>
            <w:tcW w:w="3330" w:type="dxa"/>
            <w:vAlign w:val="center"/>
          </w:tcPr>
          <w:p w14:paraId="12A6928E" w14:textId="463B3D8D" w:rsidR="006310A9" w:rsidRPr="00AF7804" w:rsidRDefault="006310A9" w:rsidP="006310A9">
            <w:pPr>
              <w:pStyle w:val="TableParagraph"/>
              <w:spacing w:after="60" w:line="242" w:lineRule="auto"/>
              <w:ind w:left="115"/>
              <w:rPr>
                <w:rFonts w:ascii="Roboto" w:hAnsi="Roboto"/>
              </w:rPr>
            </w:pPr>
            <w:bookmarkStart w:id="2" w:name="_Hlk135229420"/>
            <w:r w:rsidRPr="00B363FC">
              <w:rPr>
                <w:rFonts w:ascii="Roboto" w:hAnsi="Roboto"/>
                <w:sz w:val="21"/>
                <w:szCs w:val="21"/>
                <w:lang w:val="fr-CA"/>
              </w:rPr>
              <w:t>Demande de règlement</w:t>
            </w:r>
          </w:p>
        </w:tc>
        <w:tc>
          <w:tcPr>
            <w:tcW w:w="3780" w:type="dxa"/>
            <w:vAlign w:val="center"/>
          </w:tcPr>
          <w:p w14:paraId="1B510404" w14:textId="2E4C9ED3" w:rsidR="006310A9" w:rsidRPr="006310A9" w:rsidRDefault="006310A9" w:rsidP="006310A9">
            <w:pPr>
              <w:pStyle w:val="TableParagraph"/>
              <w:spacing w:after="60"/>
              <w:ind w:left="102"/>
              <w:rPr>
                <w:rFonts w:ascii="Roboto" w:hAnsi="Roboto"/>
                <w:lang w:val="fr-CA"/>
              </w:rPr>
            </w:pPr>
            <w:r w:rsidRPr="00B363FC">
              <w:rPr>
                <w:rFonts w:ascii="Roboto" w:hAnsi="Roboto"/>
                <w:sz w:val="21"/>
                <w:szCs w:val="21"/>
                <w:lang w:val="fr-CA"/>
              </w:rPr>
              <w:t xml:space="preserve">Demande de l’entité </w:t>
            </w:r>
            <w:r w:rsidR="00727932">
              <w:rPr>
                <w:rFonts w:ascii="Roboto" w:hAnsi="Roboto"/>
                <w:sz w:val="21"/>
                <w:szCs w:val="21"/>
                <w:lang w:val="fr-CA"/>
              </w:rPr>
              <w:t>v</w:t>
            </w:r>
            <w:r w:rsidR="00727932" w:rsidRPr="00222AF9">
              <w:rPr>
                <w:rFonts w:ascii="Roboto" w:hAnsi="Roboto"/>
                <w:sz w:val="21"/>
                <w:szCs w:val="21"/>
                <w:lang w:val="fr-CA"/>
              </w:rPr>
              <w:t>isée</w:t>
            </w:r>
            <w:r w:rsidR="00727932" w:rsidRPr="008576D2">
              <w:rPr>
                <w:rFonts w:ascii="Roboto" w:hAnsi="Roboto"/>
                <w:sz w:val="21"/>
                <w:szCs w:val="21"/>
                <w:lang w:val="fr-CA"/>
              </w:rPr>
              <w:t xml:space="preserve"> </w:t>
            </w:r>
            <w:r w:rsidRPr="00B363FC">
              <w:rPr>
                <w:rFonts w:ascii="Roboto" w:hAnsi="Roboto"/>
                <w:sz w:val="21"/>
                <w:szCs w:val="21"/>
                <w:lang w:val="fr-CA"/>
              </w:rPr>
              <w:t>de négocier les termes de l’éventuelle disposition de la non-conformité.</w:t>
            </w:r>
          </w:p>
        </w:tc>
        <w:tc>
          <w:tcPr>
            <w:tcW w:w="4410" w:type="dxa"/>
            <w:vAlign w:val="center"/>
          </w:tcPr>
          <w:p w14:paraId="0E13CA4C" w14:textId="752C61C2" w:rsidR="006310A9" w:rsidRPr="006310A9" w:rsidRDefault="006310A9" w:rsidP="006310A9">
            <w:pPr>
              <w:pStyle w:val="TableParagraph"/>
              <w:spacing w:after="60"/>
              <w:ind w:left="102"/>
              <w:rPr>
                <w:rFonts w:ascii="Roboto" w:hAnsi="Roboto"/>
                <w:lang w:val="fr-CA"/>
              </w:rPr>
            </w:pPr>
            <w:r w:rsidRPr="00B363FC">
              <w:rPr>
                <w:rFonts w:ascii="Roboto" w:hAnsi="Roboto"/>
                <w:sz w:val="21"/>
                <w:szCs w:val="21"/>
                <w:lang w:val="fr-CA"/>
              </w:rPr>
              <w:t xml:space="preserve">Les entités </w:t>
            </w:r>
            <w:r w:rsidR="008576D2">
              <w:rPr>
                <w:rFonts w:ascii="Roboto" w:hAnsi="Roboto"/>
                <w:sz w:val="21"/>
                <w:szCs w:val="21"/>
                <w:lang w:val="fr-CA"/>
              </w:rPr>
              <w:t>v</w:t>
            </w:r>
            <w:r w:rsidR="008576D2" w:rsidRPr="008576D2">
              <w:rPr>
                <w:rFonts w:ascii="Roboto" w:hAnsi="Roboto"/>
                <w:sz w:val="21"/>
                <w:szCs w:val="21"/>
                <w:lang w:val="fr-CA"/>
              </w:rPr>
              <w:t xml:space="preserve">isées </w:t>
            </w:r>
            <w:r w:rsidRPr="00B363FC">
              <w:rPr>
                <w:rFonts w:ascii="Roboto" w:hAnsi="Roboto"/>
                <w:sz w:val="21"/>
                <w:szCs w:val="21"/>
                <w:lang w:val="fr-CA"/>
              </w:rPr>
              <w:t>peuvent demander un règlement à tout moment.</w:t>
            </w:r>
          </w:p>
        </w:tc>
      </w:tr>
      <w:bookmarkEnd w:id="2"/>
      <w:tr w:rsidR="006310A9" w:rsidRPr="00AF7804" w14:paraId="510704A5" w14:textId="77777777" w:rsidTr="001827FC">
        <w:trPr>
          <w:cnfStyle w:val="000000100000" w:firstRow="0" w:lastRow="0" w:firstColumn="0" w:lastColumn="0" w:oddVBand="0" w:evenVBand="0" w:oddHBand="1" w:evenHBand="0" w:firstRowFirstColumn="0" w:firstRowLastColumn="0" w:lastRowFirstColumn="0" w:lastRowLastColumn="0"/>
          <w:trHeight w:val="380"/>
        </w:trPr>
        <w:tc>
          <w:tcPr>
            <w:tcW w:w="3330" w:type="dxa"/>
            <w:vAlign w:val="center"/>
          </w:tcPr>
          <w:p w14:paraId="68BA7212" w14:textId="31894A05" w:rsidR="006310A9" w:rsidRPr="006310A9" w:rsidRDefault="006310A9" w:rsidP="006310A9">
            <w:pPr>
              <w:pStyle w:val="TableParagraph"/>
              <w:spacing w:after="60"/>
              <w:rPr>
                <w:rFonts w:ascii="Roboto" w:hAnsi="Roboto"/>
                <w:lang w:val="fr-CA"/>
              </w:rPr>
            </w:pPr>
            <w:r w:rsidRPr="00B363FC">
              <w:rPr>
                <w:rFonts w:ascii="Roboto" w:hAnsi="Roboto"/>
                <w:sz w:val="21"/>
                <w:szCs w:val="21"/>
                <w:lang w:val="fr-CA"/>
              </w:rPr>
              <w:t>Procédure simplifiée d’identification, de rectification et de suivi (Procédure simplifiée)</w:t>
            </w:r>
          </w:p>
        </w:tc>
        <w:tc>
          <w:tcPr>
            <w:tcW w:w="3780" w:type="dxa"/>
            <w:vAlign w:val="center"/>
          </w:tcPr>
          <w:p w14:paraId="53B71998" w14:textId="66AEE412" w:rsidR="006310A9" w:rsidRPr="006310A9" w:rsidRDefault="006310A9" w:rsidP="006310A9">
            <w:pPr>
              <w:pStyle w:val="TableParagraph"/>
              <w:spacing w:after="60"/>
              <w:ind w:left="102"/>
              <w:rPr>
                <w:rFonts w:ascii="Roboto" w:hAnsi="Roboto"/>
                <w:lang w:val="fr-CA"/>
              </w:rPr>
            </w:pPr>
            <w:r w:rsidRPr="00B363FC">
              <w:rPr>
                <w:rFonts w:ascii="Roboto" w:hAnsi="Roboto"/>
                <w:sz w:val="21"/>
                <w:szCs w:val="21"/>
                <w:lang w:val="fr-CA"/>
              </w:rPr>
              <w:t xml:space="preserve">Pour informer l’entité </w:t>
            </w:r>
            <w:r w:rsidR="008576D2">
              <w:rPr>
                <w:rFonts w:ascii="Roboto" w:hAnsi="Roboto"/>
                <w:sz w:val="21"/>
                <w:szCs w:val="21"/>
                <w:lang w:val="fr-CA"/>
              </w:rPr>
              <w:t>v</w:t>
            </w:r>
            <w:r w:rsidR="008576D2" w:rsidRPr="00222AF9">
              <w:rPr>
                <w:rFonts w:ascii="Roboto" w:hAnsi="Roboto"/>
                <w:sz w:val="21"/>
                <w:szCs w:val="21"/>
                <w:lang w:val="fr-CA"/>
              </w:rPr>
              <w:t xml:space="preserve">isée </w:t>
            </w:r>
            <w:r w:rsidRPr="00B363FC">
              <w:rPr>
                <w:rFonts w:ascii="Roboto" w:hAnsi="Roboto"/>
                <w:sz w:val="21"/>
                <w:szCs w:val="21"/>
                <w:lang w:val="fr-CA"/>
              </w:rPr>
              <w:t xml:space="preserve">que la non-conformité possible est à risque minime/modéré </w:t>
            </w:r>
            <w:r w:rsidR="008576D2">
              <w:rPr>
                <w:rFonts w:ascii="Roboto" w:hAnsi="Roboto"/>
                <w:sz w:val="21"/>
                <w:szCs w:val="21"/>
                <w:lang w:val="fr-CA"/>
              </w:rPr>
              <w:t>e</w:t>
            </w:r>
            <w:r w:rsidR="008576D2" w:rsidRPr="00222AF9">
              <w:rPr>
                <w:rFonts w:ascii="Roboto" w:hAnsi="Roboto"/>
                <w:sz w:val="21"/>
                <w:szCs w:val="21"/>
                <w:lang w:val="fr-CA"/>
              </w:rPr>
              <w:t xml:space="preserve">t qu’aucune </w:t>
            </w:r>
            <w:r w:rsidRPr="00B363FC">
              <w:rPr>
                <w:rFonts w:ascii="Roboto" w:hAnsi="Roboto"/>
                <w:sz w:val="21"/>
                <w:szCs w:val="21"/>
                <w:lang w:val="fr-CA"/>
              </w:rPr>
              <w:t>sanction pécuniair</w:t>
            </w:r>
            <w:r w:rsidR="008641A6">
              <w:rPr>
                <w:rFonts w:ascii="Roboto" w:hAnsi="Roboto"/>
                <w:sz w:val="21"/>
                <w:szCs w:val="21"/>
                <w:lang w:val="fr-CA"/>
              </w:rPr>
              <w:t>e ne s’applique</w:t>
            </w:r>
            <w:r w:rsidRPr="00B363FC">
              <w:rPr>
                <w:rFonts w:ascii="Roboto" w:hAnsi="Roboto"/>
                <w:sz w:val="21"/>
                <w:szCs w:val="21"/>
                <w:lang w:val="fr-CA"/>
              </w:rPr>
              <w:t>.</w:t>
            </w:r>
          </w:p>
        </w:tc>
        <w:tc>
          <w:tcPr>
            <w:tcW w:w="4410" w:type="dxa"/>
            <w:vAlign w:val="center"/>
          </w:tcPr>
          <w:p w14:paraId="325DBC21" w14:textId="0AC04822" w:rsidR="006310A9" w:rsidRPr="00AF7804" w:rsidRDefault="006310A9" w:rsidP="006310A9">
            <w:pPr>
              <w:pStyle w:val="TableParagraph"/>
              <w:spacing w:after="60"/>
              <w:ind w:left="102"/>
              <w:rPr>
                <w:rFonts w:ascii="Roboto" w:hAnsi="Roboto"/>
              </w:rPr>
            </w:pPr>
            <w:r w:rsidRPr="00B363FC">
              <w:rPr>
                <w:rFonts w:ascii="Roboto" w:hAnsi="Roboto"/>
                <w:sz w:val="21"/>
                <w:szCs w:val="21"/>
              </w:rPr>
              <w:t>Variable</w:t>
            </w:r>
          </w:p>
        </w:tc>
      </w:tr>
      <w:tr w:rsidR="006310A9" w:rsidRPr="00AF7804" w14:paraId="455DB050" w14:textId="77777777" w:rsidTr="001827FC">
        <w:trPr>
          <w:trHeight w:val="380"/>
        </w:trPr>
        <w:tc>
          <w:tcPr>
            <w:tcW w:w="3330" w:type="dxa"/>
            <w:vAlign w:val="center"/>
          </w:tcPr>
          <w:p w14:paraId="154A12CC" w14:textId="33EE51CA" w:rsidR="006310A9" w:rsidRDefault="006310A9" w:rsidP="006310A9">
            <w:pPr>
              <w:pStyle w:val="TableParagraph"/>
              <w:spacing w:after="60"/>
              <w:rPr>
                <w:rFonts w:ascii="Roboto" w:hAnsi="Roboto"/>
              </w:rPr>
            </w:pPr>
            <w:r w:rsidRPr="00B363FC">
              <w:rPr>
                <w:rFonts w:ascii="Roboto" w:hAnsi="Roboto"/>
                <w:sz w:val="21"/>
                <w:szCs w:val="21"/>
                <w:lang w:val="fr-CA"/>
              </w:rPr>
              <w:t>Avis de non-conformité</w:t>
            </w:r>
          </w:p>
        </w:tc>
        <w:tc>
          <w:tcPr>
            <w:tcW w:w="3780" w:type="dxa"/>
            <w:vAlign w:val="center"/>
          </w:tcPr>
          <w:p w14:paraId="55BFE251" w14:textId="55D59F54" w:rsidR="006310A9" w:rsidRPr="006310A9" w:rsidRDefault="006310A9" w:rsidP="006310A9">
            <w:pPr>
              <w:pStyle w:val="TableParagraph"/>
              <w:spacing w:after="60"/>
              <w:ind w:left="102"/>
              <w:rPr>
                <w:rFonts w:ascii="Roboto" w:hAnsi="Roboto"/>
                <w:lang w:val="fr-CA"/>
              </w:rPr>
            </w:pPr>
            <w:r w:rsidRPr="00B363FC">
              <w:rPr>
                <w:rFonts w:ascii="Roboto" w:hAnsi="Roboto"/>
                <w:sz w:val="21"/>
                <w:szCs w:val="21"/>
                <w:lang w:val="fr-CA"/>
              </w:rPr>
              <w:t>Pour informer l’entité</w:t>
            </w:r>
            <w:r w:rsidR="00A529F7">
              <w:rPr>
                <w:rFonts w:ascii="Roboto" w:hAnsi="Roboto"/>
                <w:sz w:val="21"/>
                <w:szCs w:val="21"/>
                <w:lang w:val="fr-CA"/>
              </w:rPr>
              <w:t xml:space="preserve"> </w:t>
            </w:r>
            <w:r w:rsidR="00A529F7" w:rsidRPr="00222AF9">
              <w:rPr>
                <w:rFonts w:ascii="Roboto" w:hAnsi="Roboto"/>
                <w:sz w:val="21"/>
                <w:szCs w:val="21"/>
                <w:lang w:val="fr-CA"/>
              </w:rPr>
              <w:t>visée</w:t>
            </w:r>
            <w:r w:rsidRPr="00B363FC">
              <w:rPr>
                <w:rFonts w:ascii="Roboto" w:hAnsi="Roboto"/>
                <w:sz w:val="21"/>
                <w:szCs w:val="21"/>
                <w:lang w:val="fr-CA"/>
              </w:rPr>
              <w:t xml:space="preserve"> de la sanction pécuniaire ou non pécuniaire proposée en raison de la non-conformité. </w:t>
            </w:r>
          </w:p>
        </w:tc>
        <w:tc>
          <w:tcPr>
            <w:tcW w:w="4410" w:type="dxa"/>
            <w:vAlign w:val="center"/>
          </w:tcPr>
          <w:p w14:paraId="3D5A1ED5" w14:textId="10A46BAB" w:rsidR="006310A9" w:rsidRDefault="006310A9" w:rsidP="006310A9">
            <w:pPr>
              <w:pStyle w:val="TableParagraph"/>
              <w:spacing w:after="60"/>
              <w:ind w:left="102"/>
              <w:rPr>
                <w:rFonts w:ascii="Roboto" w:hAnsi="Roboto"/>
              </w:rPr>
            </w:pPr>
            <w:r w:rsidRPr="00B363FC">
              <w:rPr>
                <w:rFonts w:ascii="Roboto" w:hAnsi="Roboto"/>
                <w:sz w:val="21"/>
                <w:szCs w:val="21"/>
              </w:rPr>
              <w:t>Variable</w:t>
            </w:r>
          </w:p>
        </w:tc>
      </w:tr>
      <w:tr w:rsidR="006310A9" w:rsidRPr="00196EC3" w14:paraId="6BBEE4EE" w14:textId="77777777" w:rsidTr="001827FC">
        <w:trPr>
          <w:cnfStyle w:val="000000100000" w:firstRow="0" w:lastRow="0" w:firstColumn="0" w:lastColumn="0" w:oddVBand="0" w:evenVBand="0" w:oddHBand="1" w:evenHBand="0" w:firstRowFirstColumn="0" w:firstRowLastColumn="0" w:lastRowFirstColumn="0" w:lastRowLastColumn="0"/>
          <w:trHeight w:val="380"/>
        </w:trPr>
        <w:tc>
          <w:tcPr>
            <w:tcW w:w="3330" w:type="dxa"/>
            <w:vAlign w:val="center"/>
          </w:tcPr>
          <w:p w14:paraId="50BED354" w14:textId="6F9BBEB8" w:rsidR="006310A9" w:rsidRPr="006310A9" w:rsidRDefault="006310A9" w:rsidP="006310A9">
            <w:pPr>
              <w:pStyle w:val="TableParagraph"/>
              <w:spacing w:after="60"/>
              <w:rPr>
                <w:rFonts w:ascii="Roboto" w:hAnsi="Roboto"/>
                <w:lang w:val="fr-CA"/>
              </w:rPr>
            </w:pPr>
            <w:r w:rsidRPr="00B363FC">
              <w:rPr>
                <w:rFonts w:ascii="Roboto" w:hAnsi="Roboto"/>
                <w:sz w:val="21"/>
                <w:szCs w:val="21"/>
                <w:lang w:val="fr-CA"/>
              </w:rPr>
              <w:t>Mesures/activités de redressement et/ou plan de redressement</w:t>
            </w:r>
          </w:p>
        </w:tc>
        <w:tc>
          <w:tcPr>
            <w:tcW w:w="3780" w:type="dxa"/>
            <w:vAlign w:val="center"/>
          </w:tcPr>
          <w:p w14:paraId="43BE19AD" w14:textId="36118276" w:rsidR="006310A9" w:rsidRPr="006310A9" w:rsidRDefault="006310A9" w:rsidP="006310A9">
            <w:pPr>
              <w:pStyle w:val="TableParagraph"/>
              <w:spacing w:after="60"/>
              <w:ind w:left="102"/>
              <w:rPr>
                <w:rFonts w:ascii="Roboto" w:hAnsi="Roboto"/>
                <w:lang w:val="fr-CA"/>
              </w:rPr>
            </w:pPr>
            <w:r w:rsidRPr="00B363FC">
              <w:rPr>
                <w:rFonts w:ascii="Roboto" w:hAnsi="Roboto"/>
                <w:sz w:val="21"/>
                <w:szCs w:val="21"/>
                <w:lang w:val="fr-CA"/>
              </w:rPr>
              <w:t>Mesures</w:t>
            </w:r>
            <w:r>
              <w:rPr>
                <w:rFonts w:ascii="Roboto" w:hAnsi="Roboto"/>
                <w:sz w:val="21"/>
                <w:szCs w:val="21"/>
                <w:lang w:val="fr-CA"/>
              </w:rPr>
              <w:t xml:space="preserve">, </w:t>
            </w:r>
            <w:r w:rsidRPr="00B363FC">
              <w:rPr>
                <w:rFonts w:ascii="Roboto" w:hAnsi="Roboto"/>
                <w:sz w:val="21"/>
                <w:szCs w:val="21"/>
                <w:lang w:val="fr-CA"/>
              </w:rPr>
              <w:t>activités ou plan</w:t>
            </w:r>
            <w:r>
              <w:rPr>
                <w:rFonts w:ascii="Roboto" w:hAnsi="Roboto"/>
                <w:sz w:val="21"/>
                <w:szCs w:val="21"/>
                <w:lang w:val="fr-CA"/>
              </w:rPr>
              <w:t>s</w:t>
            </w:r>
            <w:r w:rsidRPr="00B363FC">
              <w:rPr>
                <w:rFonts w:ascii="Roboto" w:hAnsi="Roboto"/>
                <w:sz w:val="21"/>
                <w:szCs w:val="21"/>
                <w:lang w:val="fr-CA"/>
              </w:rPr>
              <w:t xml:space="preserve"> de</w:t>
            </w:r>
            <w:r>
              <w:rPr>
                <w:rFonts w:ascii="Roboto" w:hAnsi="Roboto"/>
                <w:sz w:val="21"/>
                <w:szCs w:val="21"/>
                <w:lang w:val="fr-CA"/>
              </w:rPr>
              <w:t xml:space="preserve"> l’entité</w:t>
            </w:r>
            <w:r w:rsidR="00A529F7">
              <w:rPr>
                <w:rFonts w:ascii="Roboto" w:hAnsi="Roboto"/>
                <w:sz w:val="21"/>
                <w:szCs w:val="21"/>
                <w:lang w:val="fr-CA"/>
              </w:rPr>
              <w:t xml:space="preserve"> visée</w:t>
            </w:r>
            <w:r>
              <w:rPr>
                <w:rFonts w:ascii="Roboto" w:hAnsi="Roboto"/>
                <w:sz w:val="21"/>
                <w:szCs w:val="21"/>
                <w:lang w:val="fr-CA"/>
              </w:rPr>
              <w:t xml:space="preserve"> pour corriger la non-conformité possible.</w:t>
            </w:r>
          </w:p>
        </w:tc>
        <w:tc>
          <w:tcPr>
            <w:tcW w:w="4410" w:type="dxa"/>
            <w:vAlign w:val="center"/>
          </w:tcPr>
          <w:p w14:paraId="6EEBEBB8" w14:textId="1C1EA39D" w:rsidR="006310A9" w:rsidRPr="006310A9" w:rsidRDefault="006310A9" w:rsidP="006310A9">
            <w:pPr>
              <w:pStyle w:val="TableParagraph"/>
              <w:spacing w:after="60"/>
              <w:ind w:left="102"/>
              <w:rPr>
                <w:rFonts w:ascii="Roboto" w:hAnsi="Roboto"/>
                <w:lang w:val="fr-CA"/>
              </w:rPr>
            </w:pPr>
            <w:r w:rsidRPr="00B363FC">
              <w:rPr>
                <w:rFonts w:ascii="Roboto" w:hAnsi="Roboto"/>
                <w:sz w:val="21"/>
                <w:szCs w:val="21"/>
                <w:lang w:val="fr-CA"/>
              </w:rPr>
              <w:t xml:space="preserve">En général, les mesures, </w:t>
            </w:r>
            <w:r>
              <w:rPr>
                <w:rFonts w:ascii="Roboto" w:hAnsi="Roboto"/>
                <w:sz w:val="21"/>
                <w:szCs w:val="21"/>
                <w:lang w:val="fr-CA"/>
              </w:rPr>
              <w:t>activités</w:t>
            </w:r>
            <w:r w:rsidRPr="00B363FC">
              <w:rPr>
                <w:rFonts w:ascii="Roboto" w:hAnsi="Roboto"/>
                <w:sz w:val="21"/>
                <w:szCs w:val="21"/>
                <w:lang w:val="fr-CA"/>
              </w:rPr>
              <w:t xml:space="preserve"> ou plans visant à corriger et à prévenir la </w:t>
            </w:r>
            <w:r>
              <w:rPr>
                <w:rFonts w:ascii="Roboto" w:hAnsi="Roboto"/>
                <w:sz w:val="21"/>
                <w:szCs w:val="21"/>
                <w:lang w:val="fr-CA"/>
              </w:rPr>
              <w:t>récurrence</w:t>
            </w:r>
            <w:r w:rsidRPr="00B363FC">
              <w:rPr>
                <w:rFonts w:ascii="Roboto" w:hAnsi="Roboto"/>
                <w:sz w:val="21"/>
                <w:szCs w:val="21"/>
                <w:lang w:val="fr-CA"/>
              </w:rPr>
              <w:t xml:space="preserve"> </w:t>
            </w:r>
            <w:r w:rsidR="00A529F7">
              <w:rPr>
                <w:rFonts w:ascii="Roboto" w:hAnsi="Roboto"/>
                <w:sz w:val="21"/>
                <w:szCs w:val="21"/>
                <w:lang w:val="fr-CA"/>
              </w:rPr>
              <w:t xml:space="preserve">sont soumis </w:t>
            </w:r>
            <w:r w:rsidRPr="00B363FC">
              <w:rPr>
                <w:rFonts w:ascii="Roboto" w:hAnsi="Roboto"/>
                <w:sz w:val="21"/>
                <w:szCs w:val="21"/>
                <w:lang w:val="fr-CA"/>
              </w:rPr>
              <w:t>dans les trois (3) mois suivant l</w:t>
            </w:r>
            <w:r>
              <w:rPr>
                <w:rFonts w:ascii="Roboto" w:hAnsi="Roboto"/>
                <w:sz w:val="21"/>
                <w:szCs w:val="21"/>
                <w:lang w:val="fr-CA"/>
              </w:rPr>
              <w:t>a déclaration de non-conformité.</w:t>
            </w:r>
          </w:p>
        </w:tc>
      </w:tr>
    </w:tbl>
    <w:p w14:paraId="3641CC39" w14:textId="77777777" w:rsidR="004804F5" w:rsidRPr="006310A9" w:rsidRDefault="004804F5" w:rsidP="004804F5">
      <w:pPr>
        <w:spacing w:after="160" w:line="259" w:lineRule="auto"/>
        <w:rPr>
          <w:rFonts w:ascii="Roboto" w:eastAsiaTheme="majorEastAsia" w:hAnsi="Roboto" w:cstheme="majorBidi"/>
          <w:b/>
          <w:color w:val="2E74B5" w:themeColor="accent1" w:themeShade="BF"/>
          <w:sz w:val="32"/>
          <w:szCs w:val="32"/>
          <w:lang w:val="fr-CA"/>
          <w14:shadow w14:blurRad="50800" w14:dist="38100" w14:dir="2700000" w14:sx="100000" w14:sy="100000" w14:kx="0" w14:ky="0" w14:algn="ctr">
            <w14:srgbClr w14:val="000000">
              <w14:alpha w14:val="60000"/>
            </w14:srgbClr>
          </w14:shadow>
        </w:rPr>
      </w:pPr>
      <w:r w:rsidRPr="006310A9">
        <w:rPr>
          <w:rFonts w:ascii="Roboto" w:hAnsi="Roboto"/>
          <w:lang w:val="fr-CA"/>
        </w:rPr>
        <w:br w:type="page"/>
      </w:r>
    </w:p>
    <w:p w14:paraId="15447469" w14:textId="3CBB0D15" w:rsidR="004804F5" w:rsidRDefault="00942E0C" w:rsidP="004804F5">
      <w:pPr>
        <w:pStyle w:val="Titre1"/>
        <w:jc w:val="center"/>
        <w:rPr>
          <w:rFonts w:ascii="Roboto" w:hAnsi="Roboto"/>
        </w:rPr>
      </w:pPr>
      <w:bookmarkStart w:id="3" w:name="_Toc210745735"/>
      <w:bookmarkStart w:id="4" w:name="_Toc230945482"/>
      <w:r w:rsidRPr="00942E0C">
        <w:rPr>
          <w:rFonts w:ascii="Roboto" w:hAnsi="Roboto"/>
        </w:rPr>
        <w:lastRenderedPageBreak/>
        <w:t>Coordonnées de l’entité</w:t>
      </w:r>
      <w:bookmarkEnd w:id="3"/>
      <w:r w:rsidR="00AE5086">
        <w:rPr>
          <w:rFonts w:ascii="Roboto" w:hAnsi="Roboto"/>
        </w:rPr>
        <w:t xml:space="preserve"> visée</w:t>
      </w:r>
      <w:bookmarkEnd w:id="4"/>
    </w:p>
    <w:p w14:paraId="7E32A17B" w14:textId="77777777" w:rsidR="004804F5" w:rsidRPr="000C482B" w:rsidRDefault="004804F5" w:rsidP="004804F5"/>
    <w:tbl>
      <w:tblPr>
        <w:tblStyle w:val="TableauListe1Clair-Accentuation6"/>
        <w:tblW w:w="9635" w:type="dxa"/>
        <w:tblLook w:val="04A0" w:firstRow="1" w:lastRow="0" w:firstColumn="1" w:lastColumn="0" w:noHBand="0" w:noVBand="1"/>
      </w:tblPr>
      <w:tblGrid>
        <w:gridCol w:w="4817"/>
        <w:gridCol w:w="4818"/>
      </w:tblGrid>
      <w:tr w:rsidR="00942E0C" w:rsidRPr="00260864" w14:paraId="52B42B2A" w14:textId="77777777" w:rsidTr="00942E0C">
        <w:trPr>
          <w:cnfStyle w:val="100000000000" w:firstRow="1" w:lastRow="0" w:firstColumn="0" w:lastColumn="0" w:oddVBand="0" w:evenVBand="0" w:oddHBand="0" w:evenHBand="0" w:firstRowFirstColumn="0" w:firstRowLastColumn="0" w:lastRowFirstColumn="0" w:lastRowLastColumn="0"/>
          <w:trHeight w:val="917"/>
        </w:trPr>
        <w:tc>
          <w:tcPr>
            <w:cnfStyle w:val="001000000000" w:firstRow="0" w:lastRow="0" w:firstColumn="1" w:lastColumn="0" w:oddVBand="0" w:evenVBand="0" w:oddHBand="0" w:evenHBand="0" w:firstRowFirstColumn="0" w:firstRowLastColumn="0" w:lastRowFirstColumn="0" w:lastRowLastColumn="0"/>
            <w:tcW w:w="4817" w:type="dxa"/>
          </w:tcPr>
          <w:p w14:paraId="7769D481" w14:textId="043082CF" w:rsidR="00942E0C" w:rsidRPr="00AF7804" w:rsidRDefault="00942E0C" w:rsidP="00942E0C">
            <w:pPr>
              <w:jc w:val="both"/>
              <w:rPr>
                <w:rFonts w:ascii="Roboto" w:hAnsi="Roboto"/>
              </w:rPr>
            </w:pPr>
            <w:r>
              <w:rPr>
                <w:rFonts w:ascii="Roboto" w:hAnsi="Roboto"/>
              </w:rPr>
              <w:t>Entité visée :</w:t>
            </w:r>
          </w:p>
        </w:tc>
        <w:tc>
          <w:tcPr>
            <w:tcW w:w="4818" w:type="dxa"/>
          </w:tcPr>
          <w:p w14:paraId="320A5D90" w14:textId="25E8C888" w:rsidR="00942E0C" w:rsidRPr="00942E0C" w:rsidRDefault="00942E0C" w:rsidP="00942E0C">
            <w:pPr>
              <w:jc w:val="both"/>
              <w:cnfStyle w:val="100000000000" w:firstRow="1" w:lastRow="0" w:firstColumn="0" w:lastColumn="0" w:oddVBand="0" w:evenVBand="0" w:oddHBand="0" w:evenHBand="0" w:firstRowFirstColumn="0" w:firstRowLastColumn="0" w:lastRowFirstColumn="0" w:lastRowLastColumn="0"/>
              <w:rPr>
                <w:rFonts w:ascii="Roboto" w:hAnsi="Roboto"/>
                <w:lang w:val="fr-CA"/>
              </w:rPr>
            </w:pPr>
          </w:p>
        </w:tc>
      </w:tr>
      <w:tr w:rsidR="00942E0C" w:rsidRPr="00196EC3" w14:paraId="783BA6EB" w14:textId="77777777" w:rsidTr="00942E0C">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4817" w:type="dxa"/>
          </w:tcPr>
          <w:p w14:paraId="64E8B988" w14:textId="0D12C36C" w:rsidR="00942E0C" w:rsidRPr="00942E0C" w:rsidRDefault="00942E0C" w:rsidP="00942E0C">
            <w:pPr>
              <w:jc w:val="both"/>
              <w:rPr>
                <w:rFonts w:ascii="Roboto" w:hAnsi="Roboto"/>
                <w:lang w:val="fr-CA"/>
              </w:rPr>
            </w:pPr>
            <w:r w:rsidRPr="00A77A3F">
              <w:rPr>
                <w:rFonts w:ascii="Roboto" w:hAnsi="Roboto"/>
                <w:lang w:val="fr-CA"/>
              </w:rPr>
              <w:t>Numéro d’identification à la Régie (NIR) :</w:t>
            </w:r>
          </w:p>
        </w:tc>
        <w:tc>
          <w:tcPr>
            <w:tcW w:w="4818" w:type="dxa"/>
          </w:tcPr>
          <w:p w14:paraId="4F2276FD" w14:textId="6E61DD79" w:rsidR="00942E0C" w:rsidRPr="00942E0C" w:rsidRDefault="00942E0C" w:rsidP="00942E0C">
            <w:pPr>
              <w:jc w:val="both"/>
              <w:cnfStyle w:val="000000100000" w:firstRow="0" w:lastRow="0" w:firstColumn="0" w:lastColumn="0" w:oddVBand="0" w:evenVBand="0" w:oddHBand="1" w:evenHBand="0" w:firstRowFirstColumn="0" w:firstRowLastColumn="0" w:lastRowFirstColumn="0" w:lastRowLastColumn="0"/>
              <w:rPr>
                <w:rFonts w:ascii="Roboto" w:hAnsi="Roboto"/>
                <w:lang w:val="fr-CA"/>
              </w:rPr>
            </w:pPr>
          </w:p>
        </w:tc>
      </w:tr>
      <w:tr w:rsidR="00942E0C" w:rsidRPr="00196EC3" w14:paraId="7A89E235" w14:textId="77777777" w:rsidTr="00942E0C">
        <w:trPr>
          <w:trHeight w:val="602"/>
        </w:trPr>
        <w:tc>
          <w:tcPr>
            <w:cnfStyle w:val="001000000000" w:firstRow="0" w:lastRow="0" w:firstColumn="1" w:lastColumn="0" w:oddVBand="0" w:evenVBand="0" w:oddHBand="0" w:evenHBand="0" w:firstRowFirstColumn="0" w:firstRowLastColumn="0" w:lastRowFirstColumn="0" w:lastRowLastColumn="0"/>
            <w:tcW w:w="4817" w:type="dxa"/>
          </w:tcPr>
          <w:p w14:paraId="237F6B80" w14:textId="5ACCF6CD" w:rsidR="00942E0C" w:rsidRPr="00942E0C" w:rsidRDefault="00942E0C" w:rsidP="00942E0C">
            <w:pPr>
              <w:jc w:val="both"/>
              <w:rPr>
                <w:rFonts w:ascii="Roboto" w:hAnsi="Roboto"/>
                <w:lang w:val="fr-CA"/>
              </w:rPr>
            </w:pPr>
            <w:r w:rsidRPr="009A43A2">
              <w:rPr>
                <w:rFonts w:ascii="Roboto" w:hAnsi="Roboto"/>
                <w:lang w:val="fr-CA"/>
              </w:rPr>
              <w:t>Coordonnées de la personne qui soumet</w:t>
            </w:r>
            <w:r>
              <w:rPr>
                <w:rFonts w:ascii="Roboto" w:hAnsi="Roboto"/>
                <w:lang w:val="fr-CA"/>
              </w:rPr>
              <w:t xml:space="preserve"> la déclaration de non-conformité </w:t>
            </w:r>
            <w:r w:rsidRPr="009A43A2">
              <w:rPr>
                <w:rFonts w:ascii="Roboto" w:hAnsi="Roboto"/>
                <w:lang w:val="fr-CA"/>
              </w:rPr>
              <w:t xml:space="preserve">: </w:t>
            </w:r>
          </w:p>
        </w:tc>
        <w:tc>
          <w:tcPr>
            <w:tcW w:w="4818" w:type="dxa"/>
          </w:tcPr>
          <w:p w14:paraId="6A4BD727" w14:textId="3B7A6384" w:rsidR="00942E0C" w:rsidRPr="00942E0C" w:rsidRDefault="00942E0C" w:rsidP="00942E0C">
            <w:pPr>
              <w:jc w:val="both"/>
              <w:cnfStyle w:val="000000000000" w:firstRow="0" w:lastRow="0" w:firstColumn="0" w:lastColumn="0" w:oddVBand="0" w:evenVBand="0" w:oddHBand="0" w:evenHBand="0" w:firstRowFirstColumn="0" w:firstRowLastColumn="0" w:lastRowFirstColumn="0" w:lastRowLastColumn="0"/>
              <w:rPr>
                <w:rFonts w:ascii="Roboto" w:hAnsi="Roboto"/>
                <w:lang w:val="fr-CA"/>
              </w:rPr>
            </w:pPr>
          </w:p>
        </w:tc>
      </w:tr>
      <w:tr w:rsidR="00942E0C" w:rsidRPr="00F45358" w14:paraId="190D55E5" w14:textId="77777777" w:rsidTr="00942E0C">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4817" w:type="dxa"/>
          </w:tcPr>
          <w:p w14:paraId="16B812CD" w14:textId="1C514EA1" w:rsidR="00942E0C" w:rsidRPr="00AF7804" w:rsidRDefault="00942E0C" w:rsidP="00942E0C">
            <w:pPr>
              <w:jc w:val="right"/>
              <w:rPr>
                <w:rFonts w:ascii="Roboto" w:hAnsi="Roboto"/>
              </w:rPr>
            </w:pPr>
            <w:r>
              <w:rPr>
                <w:rFonts w:ascii="Roboto" w:hAnsi="Roboto"/>
              </w:rPr>
              <w:t>Courriel :</w:t>
            </w:r>
          </w:p>
        </w:tc>
        <w:tc>
          <w:tcPr>
            <w:tcW w:w="4818" w:type="dxa"/>
          </w:tcPr>
          <w:p w14:paraId="2EB60C94" w14:textId="6148A2D5" w:rsidR="00942E0C" w:rsidRPr="00942E0C" w:rsidRDefault="00942E0C" w:rsidP="00942E0C">
            <w:pPr>
              <w:jc w:val="both"/>
              <w:cnfStyle w:val="000000100000" w:firstRow="0" w:lastRow="0" w:firstColumn="0" w:lastColumn="0" w:oddVBand="0" w:evenVBand="0" w:oddHBand="1" w:evenHBand="0" w:firstRowFirstColumn="0" w:firstRowLastColumn="0" w:lastRowFirstColumn="0" w:lastRowLastColumn="0"/>
              <w:rPr>
                <w:rFonts w:ascii="Roboto" w:hAnsi="Roboto"/>
                <w:lang w:val="fr-CA"/>
              </w:rPr>
            </w:pPr>
          </w:p>
        </w:tc>
      </w:tr>
      <w:tr w:rsidR="00942E0C" w:rsidRPr="00F45358" w14:paraId="033C08B8" w14:textId="77777777" w:rsidTr="00942E0C">
        <w:trPr>
          <w:trHeight w:val="620"/>
        </w:trPr>
        <w:tc>
          <w:tcPr>
            <w:cnfStyle w:val="001000000000" w:firstRow="0" w:lastRow="0" w:firstColumn="1" w:lastColumn="0" w:oddVBand="0" w:evenVBand="0" w:oddHBand="0" w:evenHBand="0" w:firstRowFirstColumn="0" w:firstRowLastColumn="0" w:lastRowFirstColumn="0" w:lastRowLastColumn="0"/>
            <w:tcW w:w="4817" w:type="dxa"/>
          </w:tcPr>
          <w:p w14:paraId="49BA1DC5" w14:textId="77777777" w:rsidR="00942E0C" w:rsidRPr="00AF7804" w:rsidRDefault="00942E0C" w:rsidP="00942E0C">
            <w:pPr>
              <w:jc w:val="right"/>
              <w:rPr>
                <w:rFonts w:ascii="Roboto" w:hAnsi="Roboto"/>
              </w:rPr>
            </w:pPr>
            <w:r>
              <w:rPr>
                <w:rFonts w:ascii="Roboto" w:hAnsi="Roboto"/>
              </w:rPr>
              <w:t>Téléphone :</w:t>
            </w:r>
          </w:p>
          <w:p w14:paraId="67307E94" w14:textId="77777777" w:rsidR="00942E0C" w:rsidRPr="00AF7804" w:rsidRDefault="00942E0C" w:rsidP="00942E0C">
            <w:pPr>
              <w:jc w:val="both"/>
              <w:rPr>
                <w:rFonts w:ascii="Roboto" w:hAnsi="Roboto"/>
              </w:rPr>
            </w:pPr>
          </w:p>
        </w:tc>
        <w:tc>
          <w:tcPr>
            <w:tcW w:w="4818" w:type="dxa"/>
          </w:tcPr>
          <w:p w14:paraId="4A74F085" w14:textId="3A9BA417" w:rsidR="00942E0C" w:rsidRPr="00942E0C" w:rsidRDefault="00942E0C" w:rsidP="00942E0C">
            <w:pPr>
              <w:cnfStyle w:val="000000000000" w:firstRow="0" w:lastRow="0" w:firstColumn="0" w:lastColumn="0" w:oddVBand="0" w:evenVBand="0" w:oddHBand="0" w:evenHBand="0" w:firstRowFirstColumn="0" w:firstRowLastColumn="0" w:lastRowFirstColumn="0" w:lastRowLastColumn="0"/>
              <w:rPr>
                <w:rFonts w:ascii="Roboto" w:hAnsi="Roboto"/>
                <w:lang w:val="fr-CA"/>
              </w:rPr>
            </w:pPr>
          </w:p>
        </w:tc>
      </w:tr>
      <w:tr w:rsidR="00942E0C" w:rsidRPr="00196EC3" w14:paraId="0211A833" w14:textId="77777777" w:rsidTr="00942E0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4817" w:type="dxa"/>
          </w:tcPr>
          <w:p w14:paraId="31272BA0" w14:textId="11F36628" w:rsidR="00942E0C" w:rsidRPr="00942E0C" w:rsidRDefault="00942E0C" w:rsidP="00942E0C">
            <w:pPr>
              <w:rPr>
                <w:rFonts w:ascii="Roboto" w:hAnsi="Roboto"/>
                <w:lang w:val="fr-CA"/>
              </w:rPr>
            </w:pPr>
            <w:r w:rsidRPr="009A43A2">
              <w:rPr>
                <w:rFonts w:ascii="Roboto" w:hAnsi="Roboto"/>
                <w:lang w:val="fr-CA"/>
              </w:rPr>
              <w:t xml:space="preserve">Coordonnées de la personne que le NPCC doit contacter pour des informations supplémentaires concernant </w:t>
            </w:r>
            <w:r w:rsidR="009C370D">
              <w:rPr>
                <w:rFonts w:ascii="Roboto" w:hAnsi="Roboto"/>
                <w:lang w:val="fr-CA"/>
              </w:rPr>
              <w:t xml:space="preserve">la </w:t>
            </w:r>
            <w:r w:rsidRPr="009A43A2">
              <w:rPr>
                <w:rFonts w:ascii="Roboto" w:hAnsi="Roboto"/>
                <w:lang w:val="fr-CA"/>
              </w:rPr>
              <w:t>déclaration de non-conformité</w:t>
            </w:r>
            <w:r>
              <w:rPr>
                <w:rFonts w:ascii="Roboto" w:hAnsi="Roboto"/>
                <w:lang w:val="fr-CA"/>
              </w:rPr>
              <w:t> </w:t>
            </w:r>
            <w:r w:rsidRPr="009A43A2">
              <w:rPr>
                <w:rFonts w:ascii="Roboto" w:hAnsi="Roboto"/>
                <w:lang w:val="fr-CA"/>
              </w:rPr>
              <w:t>:</w:t>
            </w:r>
          </w:p>
        </w:tc>
        <w:tc>
          <w:tcPr>
            <w:tcW w:w="4818" w:type="dxa"/>
          </w:tcPr>
          <w:p w14:paraId="46C1561E" w14:textId="7FF2D09B" w:rsidR="00942E0C" w:rsidRPr="00942E0C" w:rsidRDefault="00942E0C" w:rsidP="00942E0C">
            <w:pPr>
              <w:jc w:val="both"/>
              <w:cnfStyle w:val="000000100000" w:firstRow="0" w:lastRow="0" w:firstColumn="0" w:lastColumn="0" w:oddVBand="0" w:evenVBand="0" w:oddHBand="1" w:evenHBand="0" w:firstRowFirstColumn="0" w:firstRowLastColumn="0" w:lastRowFirstColumn="0" w:lastRowLastColumn="0"/>
              <w:rPr>
                <w:rFonts w:ascii="Roboto" w:hAnsi="Roboto"/>
                <w:lang w:val="fr-CA"/>
              </w:rPr>
            </w:pPr>
          </w:p>
        </w:tc>
      </w:tr>
      <w:tr w:rsidR="00942E0C" w:rsidRPr="00F45358" w14:paraId="3884EB9D" w14:textId="77777777" w:rsidTr="00942E0C">
        <w:trPr>
          <w:trHeight w:val="710"/>
        </w:trPr>
        <w:tc>
          <w:tcPr>
            <w:cnfStyle w:val="001000000000" w:firstRow="0" w:lastRow="0" w:firstColumn="1" w:lastColumn="0" w:oddVBand="0" w:evenVBand="0" w:oddHBand="0" w:evenHBand="0" w:firstRowFirstColumn="0" w:firstRowLastColumn="0" w:lastRowFirstColumn="0" w:lastRowLastColumn="0"/>
            <w:tcW w:w="4817" w:type="dxa"/>
          </w:tcPr>
          <w:p w14:paraId="7A6E6432" w14:textId="769922C1" w:rsidR="00942E0C" w:rsidRPr="00AF7804" w:rsidRDefault="00942E0C" w:rsidP="00942E0C">
            <w:pPr>
              <w:jc w:val="right"/>
              <w:rPr>
                <w:rFonts w:ascii="Roboto" w:hAnsi="Roboto"/>
              </w:rPr>
            </w:pPr>
            <w:r>
              <w:rPr>
                <w:rFonts w:ascii="Roboto" w:hAnsi="Roboto"/>
              </w:rPr>
              <w:t xml:space="preserve">Courriel : </w:t>
            </w:r>
          </w:p>
        </w:tc>
        <w:tc>
          <w:tcPr>
            <w:tcW w:w="4818" w:type="dxa"/>
          </w:tcPr>
          <w:p w14:paraId="7806D0CB" w14:textId="2139CABD" w:rsidR="00942E0C" w:rsidRPr="00942E0C" w:rsidRDefault="00942E0C" w:rsidP="00942E0C">
            <w:pPr>
              <w:jc w:val="both"/>
              <w:cnfStyle w:val="000000000000" w:firstRow="0" w:lastRow="0" w:firstColumn="0" w:lastColumn="0" w:oddVBand="0" w:evenVBand="0" w:oddHBand="0" w:evenHBand="0" w:firstRowFirstColumn="0" w:firstRowLastColumn="0" w:lastRowFirstColumn="0" w:lastRowLastColumn="0"/>
              <w:rPr>
                <w:rFonts w:ascii="Roboto" w:hAnsi="Roboto"/>
                <w:lang w:val="fr-CA"/>
              </w:rPr>
            </w:pPr>
          </w:p>
        </w:tc>
      </w:tr>
      <w:tr w:rsidR="00942E0C" w:rsidRPr="00F45358" w14:paraId="6479AED8" w14:textId="77777777" w:rsidTr="00942E0C">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4817" w:type="dxa"/>
          </w:tcPr>
          <w:p w14:paraId="6BD73022" w14:textId="77777777" w:rsidR="00942E0C" w:rsidRPr="00AF7804" w:rsidRDefault="00942E0C" w:rsidP="00942E0C">
            <w:pPr>
              <w:jc w:val="right"/>
              <w:rPr>
                <w:rFonts w:ascii="Roboto" w:hAnsi="Roboto"/>
              </w:rPr>
            </w:pPr>
            <w:r>
              <w:rPr>
                <w:rFonts w:ascii="Roboto" w:hAnsi="Roboto"/>
              </w:rPr>
              <w:t>Téléphone :</w:t>
            </w:r>
          </w:p>
          <w:p w14:paraId="359A7960" w14:textId="77777777" w:rsidR="00942E0C" w:rsidRPr="00AF7804" w:rsidRDefault="00942E0C" w:rsidP="00942E0C">
            <w:pPr>
              <w:jc w:val="both"/>
              <w:rPr>
                <w:rFonts w:ascii="Roboto" w:hAnsi="Roboto"/>
              </w:rPr>
            </w:pPr>
          </w:p>
        </w:tc>
        <w:tc>
          <w:tcPr>
            <w:tcW w:w="4818" w:type="dxa"/>
          </w:tcPr>
          <w:p w14:paraId="022F1D0A" w14:textId="41237506" w:rsidR="00942E0C" w:rsidRPr="00942E0C" w:rsidRDefault="00942E0C" w:rsidP="00942E0C">
            <w:pPr>
              <w:cnfStyle w:val="000000100000" w:firstRow="0" w:lastRow="0" w:firstColumn="0" w:lastColumn="0" w:oddVBand="0" w:evenVBand="0" w:oddHBand="1" w:evenHBand="0" w:firstRowFirstColumn="0" w:firstRowLastColumn="0" w:lastRowFirstColumn="0" w:lastRowLastColumn="0"/>
              <w:rPr>
                <w:rFonts w:ascii="Roboto" w:hAnsi="Roboto"/>
                <w:lang w:val="fr-CA"/>
              </w:rPr>
            </w:pPr>
          </w:p>
        </w:tc>
      </w:tr>
    </w:tbl>
    <w:p w14:paraId="2B3586BD" w14:textId="77777777" w:rsidR="004804F5" w:rsidRPr="00942E0C" w:rsidRDefault="004804F5" w:rsidP="004804F5">
      <w:pPr>
        <w:jc w:val="both"/>
        <w:rPr>
          <w:rFonts w:ascii="Roboto" w:hAnsi="Roboto"/>
          <w:lang w:val="fr-CA"/>
        </w:rPr>
      </w:pPr>
    </w:p>
    <w:p w14:paraId="3F7ECB37" w14:textId="77777777" w:rsidR="004804F5" w:rsidRPr="00942E0C" w:rsidRDefault="004804F5" w:rsidP="004804F5">
      <w:pPr>
        <w:spacing w:after="160" w:line="259" w:lineRule="auto"/>
        <w:rPr>
          <w:rFonts w:ascii="Roboto" w:eastAsiaTheme="majorEastAsia" w:hAnsi="Roboto" w:cstheme="majorBidi"/>
          <w:b/>
          <w:color w:val="2E74B5" w:themeColor="accent1" w:themeShade="BF"/>
          <w:sz w:val="32"/>
          <w:szCs w:val="32"/>
          <w:lang w:val="fr-CA"/>
          <w14:shadow w14:blurRad="50800" w14:dist="38100" w14:dir="2700000" w14:sx="100000" w14:sy="100000" w14:kx="0" w14:ky="0" w14:algn="ctr">
            <w14:srgbClr w14:val="000000">
              <w14:alpha w14:val="60000"/>
            </w14:srgbClr>
          </w14:shadow>
        </w:rPr>
      </w:pPr>
      <w:bookmarkStart w:id="5" w:name="_Toc178150043"/>
      <w:r w:rsidRPr="00942E0C">
        <w:rPr>
          <w:rFonts w:ascii="Roboto" w:hAnsi="Roboto"/>
          <w:lang w:val="fr-CA"/>
        </w:rPr>
        <w:br w:type="page"/>
      </w:r>
    </w:p>
    <w:p w14:paraId="7E46CC8D" w14:textId="14A1D43C" w:rsidR="004804F5" w:rsidRDefault="007D34E9" w:rsidP="004804F5">
      <w:pPr>
        <w:pStyle w:val="Titre1"/>
        <w:jc w:val="center"/>
        <w:rPr>
          <w:rFonts w:ascii="Roboto" w:hAnsi="Roboto"/>
        </w:rPr>
      </w:pPr>
      <w:bookmarkStart w:id="6" w:name="_Toc210745736"/>
      <w:bookmarkStart w:id="7" w:name="_Toc230945483"/>
      <w:bookmarkEnd w:id="5"/>
      <w:r w:rsidRPr="007D34E9">
        <w:rPr>
          <w:rFonts w:ascii="Roboto" w:hAnsi="Roboto"/>
        </w:rPr>
        <w:lastRenderedPageBreak/>
        <w:t>Informations générale</w:t>
      </w:r>
      <w:r>
        <w:rPr>
          <w:rFonts w:ascii="Roboto" w:hAnsi="Roboto"/>
        </w:rPr>
        <w:t>s</w:t>
      </w:r>
      <w:bookmarkEnd w:id="6"/>
      <w:bookmarkEnd w:id="7"/>
    </w:p>
    <w:p w14:paraId="7D2239AD" w14:textId="77777777" w:rsidR="004804F5" w:rsidRPr="00E54716" w:rsidRDefault="004804F5" w:rsidP="004804F5"/>
    <w:tbl>
      <w:tblPr>
        <w:tblStyle w:val="TableauListe2-Accentuation3"/>
        <w:tblW w:w="9635" w:type="dxa"/>
        <w:tblLook w:val="04A0" w:firstRow="1" w:lastRow="0" w:firstColumn="1" w:lastColumn="0" w:noHBand="0" w:noVBand="1"/>
      </w:tblPr>
      <w:tblGrid>
        <w:gridCol w:w="4817"/>
        <w:gridCol w:w="4818"/>
      </w:tblGrid>
      <w:tr w:rsidR="007D34E9" w:rsidRPr="00196EC3" w14:paraId="0E0E365B" w14:textId="77777777" w:rsidTr="001827FC">
        <w:trPr>
          <w:cnfStyle w:val="100000000000" w:firstRow="1" w:lastRow="0" w:firstColumn="0" w:lastColumn="0" w:oddVBand="0" w:evenVBand="0" w:oddHBand="0" w:evenHBand="0" w:firstRowFirstColumn="0" w:firstRowLastColumn="0" w:lastRowFirstColumn="0" w:lastRowLastColumn="0"/>
          <w:trHeight w:val="917"/>
        </w:trPr>
        <w:tc>
          <w:tcPr>
            <w:cnfStyle w:val="001000000000" w:firstRow="0" w:lastRow="0" w:firstColumn="1" w:lastColumn="0" w:oddVBand="0" w:evenVBand="0" w:oddHBand="0" w:evenHBand="0" w:firstRowFirstColumn="0" w:firstRowLastColumn="0" w:lastRowFirstColumn="0" w:lastRowLastColumn="0"/>
            <w:tcW w:w="4817" w:type="dxa"/>
          </w:tcPr>
          <w:p w14:paraId="250B96D0" w14:textId="3649D306" w:rsidR="007D34E9" w:rsidRPr="007D34E9" w:rsidRDefault="007D34E9" w:rsidP="009E0024">
            <w:pPr>
              <w:rPr>
                <w:rFonts w:ascii="Roboto" w:hAnsi="Roboto"/>
                <w:lang w:val="fr-CA"/>
              </w:rPr>
            </w:pPr>
            <w:r w:rsidRPr="008B16AD">
              <w:rPr>
                <w:rFonts w:ascii="Roboto" w:hAnsi="Roboto"/>
                <w:sz w:val="20"/>
                <w:szCs w:val="20"/>
                <w:lang w:val="fr-CA"/>
              </w:rPr>
              <w:t>Norme visée par la non-conformité possible :</w:t>
            </w:r>
          </w:p>
        </w:tc>
        <w:tc>
          <w:tcPr>
            <w:tcW w:w="4818" w:type="dxa"/>
          </w:tcPr>
          <w:p w14:paraId="48A571DE" w14:textId="084D4225" w:rsidR="007D34E9" w:rsidRPr="00DE577D" w:rsidRDefault="007D34E9" w:rsidP="007D34E9">
            <w:pPr>
              <w:jc w:val="both"/>
              <w:cnfStyle w:val="100000000000" w:firstRow="1" w:lastRow="0" w:firstColumn="0" w:lastColumn="0" w:oddVBand="0" w:evenVBand="0" w:oddHBand="0" w:evenHBand="0" w:firstRowFirstColumn="0" w:firstRowLastColumn="0" w:lastRowFirstColumn="0" w:lastRowLastColumn="0"/>
              <w:rPr>
                <w:rFonts w:ascii="Roboto" w:hAnsi="Roboto"/>
                <w:lang w:val="fr-CA"/>
              </w:rPr>
            </w:pPr>
          </w:p>
        </w:tc>
      </w:tr>
      <w:tr w:rsidR="007D34E9" w:rsidRPr="00196EC3" w14:paraId="40AE2A71" w14:textId="77777777" w:rsidTr="001827FC">
        <w:trPr>
          <w:cnfStyle w:val="000000100000" w:firstRow="0" w:lastRow="0" w:firstColumn="0" w:lastColumn="0" w:oddVBand="0" w:evenVBand="0" w:oddHBand="1" w:evenHBand="0" w:firstRowFirstColumn="0" w:firstRowLastColumn="0" w:lastRowFirstColumn="0" w:lastRowLastColumn="0"/>
          <w:trHeight w:val="917"/>
        </w:trPr>
        <w:tc>
          <w:tcPr>
            <w:cnfStyle w:val="001000000000" w:firstRow="0" w:lastRow="0" w:firstColumn="1" w:lastColumn="0" w:oddVBand="0" w:evenVBand="0" w:oddHBand="0" w:evenHBand="0" w:firstRowFirstColumn="0" w:firstRowLastColumn="0" w:lastRowFirstColumn="0" w:lastRowLastColumn="0"/>
            <w:tcW w:w="4817" w:type="dxa"/>
          </w:tcPr>
          <w:p w14:paraId="5247F954" w14:textId="063608E8" w:rsidR="007D34E9" w:rsidRPr="007D34E9" w:rsidRDefault="007D34E9" w:rsidP="009E0024">
            <w:pPr>
              <w:rPr>
                <w:rFonts w:ascii="Roboto" w:hAnsi="Roboto"/>
                <w:lang w:val="fr-CA"/>
              </w:rPr>
            </w:pPr>
            <w:r w:rsidRPr="008B16AD">
              <w:rPr>
                <w:rFonts w:ascii="Roboto" w:hAnsi="Roboto"/>
                <w:sz w:val="20"/>
                <w:szCs w:val="20"/>
                <w:lang w:val="fr-CA"/>
              </w:rPr>
              <w:t>Exigence ou alinéa visé par la non-conformité possible :</w:t>
            </w:r>
          </w:p>
        </w:tc>
        <w:tc>
          <w:tcPr>
            <w:tcW w:w="4818" w:type="dxa"/>
          </w:tcPr>
          <w:p w14:paraId="2E34F52A" w14:textId="16EF4C8D" w:rsidR="007D34E9" w:rsidRPr="00DE577D" w:rsidRDefault="007D34E9" w:rsidP="007D34E9">
            <w:pPr>
              <w:ind w:left="16"/>
              <w:jc w:val="both"/>
              <w:cnfStyle w:val="000000100000" w:firstRow="0" w:lastRow="0" w:firstColumn="0" w:lastColumn="0" w:oddVBand="0" w:evenVBand="0" w:oddHBand="1" w:evenHBand="0" w:firstRowFirstColumn="0" w:firstRowLastColumn="0" w:lastRowFirstColumn="0" w:lastRowLastColumn="0"/>
              <w:rPr>
                <w:rFonts w:ascii="Roboto" w:hAnsi="Roboto"/>
                <w:lang w:val="fr-CA"/>
              </w:rPr>
            </w:pPr>
          </w:p>
        </w:tc>
      </w:tr>
      <w:tr w:rsidR="007D34E9" w:rsidRPr="00B721D2" w14:paraId="5835DD25" w14:textId="77777777" w:rsidTr="00196EC3">
        <w:trPr>
          <w:trHeight w:val="1160"/>
        </w:trPr>
        <w:tc>
          <w:tcPr>
            <w:cnfStyle w:val="001000000000" w:firstRow="0" w:lastRow="0" w:firstColumn="1" w:lastColumn="0" w:oddVBand="0" w:evenVBand="0" w:oddHBand="0" w:evenHBand="0" w:firstRowFirstColumn="0" w:firstRowLastColumn="0" w:lastRowFirstColumn="0" w:lastRowLastColumn="0"/>
            <w:tcW w:w="4817" w:type="dxa"/>
          </w:tcPr>
          <w:p w14:paraId="4521133B" w14:textId="6B949BDF" w:rsidR="007D34E9" w:rsidRPr="008B16AD" w:rsidRDefault="007D34E9" w:rsidP="009E0024">
            <w:pPr>
              <w:rPr>
                <w:rFonts w:ascii="Roboto" w:hAnsi="Roboto"/>
                <w:sz w:val="20"/>
                <w:szCs w:val="20"/>
                <w:lang w:val="fr-CA"/>
              </w:rPr>
            </w:pPr>
            <w:r w:rsidRPr="008B16AD">
              <w:rPr>
                <w:rFonts w:ascii="Roboto" w:hAnsi="Roboto"/>
                <w:sz w:val="20"/>
                <w:szCs w:val="20"/>
                <w:lang w:val="fr-CA"/>
              </w:rPr>
              <w:t>Fonction(s) visées par la non-conformité</w:t>
            </w:r>
            <w:r w:rsidR="0014767F">
              <w:rPr>
                <w:rFonts w:ascii="Roboto" w:hAnsi="Roboto"/>
                <w:sz w:val="20"/>
                <w:szCs w:val="20"/>
                <w:lang w:val="fr-CA"/>
              </w:rPr>
              <w:t xml:space="preserve"> possible</w:t>
            </w:r>
            <w:r w:rsidRPr="008B16AD">
              <w:rPr>
                <w:rFonts w:ascii="Roboto" w:hAnsi="Roboto"/>
                <w:sz w:val="20"/>
                <w:szCs w:val="20"/>
                <w:lang w:val="fr-CA"/>
              </w:rPr>
              <w:t> :</w:t>
            </w:r>
          </w:p>
          <w:p w14:paraId="793CADEC" w14:textId="67EDC49B" w:rsidR="007D34E9" w:rsidRPr="00222AF9" w:rsidRDefault="007D34E9" w:rsidP="009E0024">
            <w:pPr>
              <w:rPr>
                <w:rFonts w:ascii="Roboto" w:hAnsi="Roboto"/>
                <w:lang w:val="fr-CA"/>
              </w:rPr>
            </w:pPr>
            <w:r w:rsidRPr="00222AF9">
              <w:rPr>
                <w:rFonts w:ascii="Roboto" w:hAnsi="Roboto"/>
                <w:sz w:val="20"/>
                <w:szCs w:val="20"/>
                <w:lang w:val="fr-CA"/>
              </w:rPr>
              <w:t>(Cocher</w:t>
            </w:r>
            <w:r w:rsidR="009C370D" w:rsidRPr="00222AF9">
              <w:rPr>
                <w:rFonts w:ascii="Roboto" w:hAnsi="Roboto"/>
                <w:sz w:val="20"/>
                <w:szCs w:val="20"/>
                <w:lang w:val="fr-CA"/>
              </w:rPr>
              <w:t xml:space="preserve"> toutes</w:t>
            </w:r>
            <w:r w:rsidRPr="00222AF9">
              <w:rPr>
                <w:rFonts w:ascii="Roboto" w:hAnsi="Roboto"/>
                <w:sz w:val="20"/>
                <w:szCs w:val="20"/>
                <w:lang w:val="fr-CA"/>
              </w:rPr>
              <w:t xml:space="preserve"> celles qui s’appliquent.)</w:t>
            </w:r>
          </w:p>
        </w:tc>
        <w:tc>
          <w:tcPr>
            <w:tcW w:w="4818" w:type="dxa"/>
            <w:vAlign w:val="center"/>
          </w:tcPr>
          <w:p w14:paraId="4CAECC0A" w14:textId="1D38E6F5" w:rsidR="00920260" w:rsidRPr="00B721D2" w:rsidRDefault="00B1555D" w:rsidP="00920260">
            <w:pPr>
              <w:cnfStyle w:val="000000000000" w:firstRow="0" w:lastRow="0" w:firstColumn="0" w:lastColumn="0" w:oddVBand="0" w:evenVBand="0" w:oddHBand="0" w:evenHBand="0" w:firstRowFirstColumn="0" w:firstRowLastColumn="0" w:lastRowFirstColumn="0" w:lastRowLastColumn="0"/>
              <w:rPr>
                <w:rFonts w:ascii="Roboto" w:hAnsi="Roboto"/>
              </w:rPr>
            </w:pPr>
            <w:sdt>
              <w:sdtPr>
                <w:rPr>
                  <w:rFonts w:ascii="Segoe UI Symbol" w:hAnsi="Segoe UI Symbol" w:cs="Segoe UI Symbol"/>
                </w:rPr>
                <w:id w:val="-586067913"/>
                <w14:checkbox>
                  <w14:checked w14:val="0"/>
                  <w14:checkedState w14:val="2612" w14:font="MS Gothic"/>
                  <w14:uncheckedState w14:val="2610" w14:font="MS Gothic"/>
                </w14:checkbox>
              </w:sdtPr>
              <w:sdtEndPr/>
              <w:sdtContent>
                <w:r w:rsidR="009012EC">
                  <w:rPr>
                    <w:rFonts w:ascii="MS Gothic" w:eastAsia="MS Gothic" w:hAnsi="MS Gothic" w:cs="Segoe UI Symbol" w:hint="eastAsia"/>
                  </w:rPr>
                  <w:t>☐</w:t>
                </w:r>
              </w:sdtContent>
            </w:sdt>
            <w:r w:rsidR="00920260" w:rsidRPr="00B721D2">
              <w:rPr>
                <w:rFonts w:ascii="Roboto" w:hAnsi="Roboto"/>
              </w:rPr>
              <w:t xml:space="preserve">BA    </w:t>
            </w:r>
            <w:sdt>
              <w:sdtPr>
                <w:rPr>
                  <w:rFonts w:ascii="Roboto" w:hAnsi="Roboto"/>
                </w:rPr>
                <w:id w:val="-256067295"/>
                <w14:checkbox>
                  <w14:checked w14:val="0"/>
                  <w14:checkedState w14:val="2612" w14:font="MS Gothic"/>
                  <w14:uncheckedState w14:val="2610" w14:font="MS Gothic"/>
                </w14:checkbox>
              </w:sdtPr>
              <w:sdtEndPr/>
              <w:sdtContent>
                <w:r w:rsidR="00A6714D">
                  <w:rPr>
                    <w:rFonts w:ascii="MS Gothic" w:eastAsia="MS Gothic" w:hAnsi="MS Gothic" w:hint="eastAsia"/>
                  </w:rPr>
                  <w:t>☐</w:t>
                </w:r>
              </w:sdtContent>
            </w:sdt>
            <w:r w:rsidR="00920260" w:rsidRPr="00B721D2">
              <w:rPr>
                <w:rFonts w:ascii="Roboto" w:hAnsi="Roboto"/>
              </w:rPr>
              <w:t xml:space="preserve">RC         </w:t>
            </w:r>
            <w:sdt>
              <w:sdtPr>
                <w:rPr>
                  <w:rFonts w:ascii="Roboto" w:hAnsi="Roboto"/>
                </w:rPr>
                <w:id w:val="1416908308"/>
                <w14:checkbox>
                  <w14:checked w14:val="0"/>
                  <w14:checkedState w14:val="2612" w14:font="MS Gothic"/>
                  <w14:uncheckedState w14:val="2610" w14:font="MS Gothic"/>
                </w14:checkbox>
              </w:sdtPr>
              <w:sdtEndPr/>
              <w:sdtContent>
                <w:r w:rsidR="00A6714D">
                  <w:rPr>
                    <w:rFonts w:ascii="MS Gothic" w:eastAsia="MS Gothic" w:hAnsi="MS Gothic" w:hint="eastAsia"/>
                  </w:rPr>
                  <w:t>☐</w:t>
                </w:r>
              </w:sdtContent>
            </w:sdt>
            <w:r w:rsidR="00920260" w:rsidRPr="00B721D2">
              <w:rPr>
                <w:rFonts w:ascii="Roboto" w:hAnsi="Roboto"/>
              </w:rPr>
              <w:t xml:space="preserve">TOP    </w:t>
            </w:r>
            <w:sdt>
              <w:sdtPr>
                <w:rPr>
                  <w:rFonts w:ascii="Roboto" w:hAnsi="Roboto"/>
                </w:rPr>
                <w:id w:val="-1813010871"/>
                <w14:checkbox>
                  <w14:checked w14:val="0"/>
                  <w14:checkedState w14:val="2612" w14:font="MS Gothic"/>
                  <w14:uncheckedState w14:val="2610" w14:font="MS Gothic"/>
                </w14:checkbox>
              </w:sdtPr>
              <w:sdtEndPr/>
              <w:sdtContent>
                <w:r w:rsidR="00A6714D">
                  <w:rPr>
                    <w:rFonts w:ascii="MS Gothic" w:eastAsia="MS Gothic" w:hAnsi="MS Gothic" w:hint="eastAsia"/>
                  </w:rPr>
                  <w:t>☐</w:t>
                </w:r>
              </w:sdtContent>
            </w:sdt>
            <w:r w:rsidR="00920260" w:rsidRPr="00B721D2">
              <w:rPr>
                <w:rFonts w:ascii="Roboto" w:hAnsi="Roboto"/>
              </w:rPr>
              <w:t xml:space="preserve">TO     </w:t>
            </w:r>
            <w:sdt>
              <w:sdtPr>
                <w:rPr>
                  <w:rFonts w:ascii="Roboto" w:hAnsi="Roboto"/>
                </w:rPr>
                <w:id w:val="840743548"/>
                <w14:checkbox>
                  <w14:checked w14:val="0"/>
                  <w14:checkedState w14:val="2612" w14:font="MS Gothic"/>
                  <w14:uncheckedState w14:val="2610" w14:font="MS Gothic"/>
                </w14:checkbox>
              </w:sdtPr>
              <w:sdtEndPr/>
              <w:sdtContent>
                <w:r w:rsidR="00A6714D">
                  <w:rPr>
                    <w:rFonts w:ascii="MS Gothic" w:eastAsia="MS Gothic" w:hAnsi="MS Gothic" w:hint="eastAsia"/>
                  </w:rPr>
                  <w:t>☐</w:t>
                </w:r>
              </w:sdtContent>
            </w:sdt>
            <w:r w:rsidR="00920260" w:rsidRPr="00B721D2">
              <w:rPr>
                <w:rFonts w:ascii="Roboto" w:hAnsi="Roboto"/>
              </w:rPr>
              <w:t xml:space="preserve">GOP    </w:t>
            </w:r>
            <w:sdt>
              <w:sdtPr>
                <w:rPr>
                  <w:rFonts w:ascii="Roboto" w:hAnsi="Roboto"/>
                </w:rPr>
                <w:id w:val="1509329074"/>
                <w14:checkbox>
                  <w14:checked w14:val="0"/>
                  <w14:checkedState w14:val="2612" w14:font="MS Gothic"/>
                  <w14:uncheckedState w14:val="2610" w14:font="MS Gothic"/>
                </w14:checkbox>
              </w:sdtPr>
              <w:sdtEndPr/>
              <w:sdtContent>
                <w:r w:rsidR="00A6714D">
                  <w:rPr>
                    <w:rFonts w:ascii="MS Gothic" w:eastAsia="MS Gothic" w:hAnsi="MS Gothic" w:hint="eastAsia"/>
                  </w:rPr>
                  <w:t>☐</w:t>
                </w:r>
              </w:sdtContent>
            </w:sdt>
            <w:r w:rsidR="00920260" w:rsidRPr="00B721D2">
              <w:rPr>
                <w:rFonts w:ascii="Roboto" w:hAnsi="Roboto"/>
              </w:rPr>
              <w:t>GO</w:t>
            </w:r>
          </w:p>
          <w:p w14:paraId="18CBA998" w14:textId="54B379EB" w:rsidR="007D34E9" w:rsidRPr="00B721D2" w:rsidRDefault="00B1555D" w:rsidP="00920260">
            <w:pPr>
              <w:jc w:val="both"/>
              <w:cnfStyle w:val="000000000000" w:firstRow="0" w:lastRow="0" w:firstColumn="0" w:lastColumn="0" w:oddVBand="0" w:evenVBand="0" w:oddHBand="0" w:evenHBand="0" w:firstRowFirstColumn="0" w:firstRowLastColumn="0" w:lastRowFirstColumn="0" w:lastRowLastColumn="0"/>
              <w:rPr>
                <w:rFonts w:ascii="Roboto" w:hAnsi="Roboto"/>
              </w:rPr>
            </w:pPr>
            <w:sdt>
              <w:sdtPr>
                <w:rPr>
                  <w:rFonts w:ascii="Segoe UI Symbol" w:hAnsi="Segoe UI Symbol" w:cs="Segoe UI Symbol"/>
                </w:rPr>
                <w:id w:val="-1428723417"/>
                <w14:checkbox>
                  <w14:checked w14:val="0"/>
                  <w14:checkedState w14:val="2612" w14:font="MS Gothic"/>
                  <w14:uncheckedState w14:val="2610" w14:font="MS Gothic"/>
                </w14:checkbox>
              </w:sdtPr>
              <w:sdtEndPr/>
              <w:sdtContent>
                <w:r w:rsidR="00A6714D">
                  <w:rPr>
                    <w:rFonts w:ascii="MS Gothic" w:eastAsia="MS Gothic" w:hAnsi="MS Gothic" w:cs="Segoe UI Symbol" w:hint="eastAsia"/>
                  </w:rPr>
                  <w:t>☐</w:t>
                </w:r>
              </w:sdtContent>
            </w:sdt>
            <w:r w:rsidR="00920260" w:rsidRPr="00B721D2">
              <w:rPr>
                <w:rFonts w:ascii="Roboto" w:hAnsi="Roboto"/>
              </w:rPr>
              <w:t xml:space="preserve">DP    </w:t>
            </w:r>
            <w:sdt>
              <w:sdtPr>
                <w:rPr>
                  <w:rFonts w:ascii="Roboto" w:hAnsi="Roboto"/>
                </w:rPr>
                <w:id w:val="31083037"/>
                <w:placeholder>
                  <w:docPart w:val="DefaultPlaceholder_-1854013440"/>
                </w:placeholder>
              </w:sdtPr>
              <w:sdtEndPr>
                <w:rPr>
                  <w:rFonts w:ascii="Segoe UI Symbol" w:hAnsi="Segoe UI Symbol" w:cs="Segoe UI Symbol"/>
                </w:rPr>
              </w:sdtEndPr>
              <w:sdtContent>
                <w:sdt>
                  <w:sdtPr>
                    <w:rPr>
                      <w:rFonts w:ascii="Roboto" w:hAnsi="Roboto"/>
                    </w:rPr>
                    <w:id w:val="642323974"/>
                    <w14:checkbox>
                      <w14:checked w14:val="0"/>
                      <w14:checkedState w14:val="2612" w14:font="MS Gothic"/>
                      <w14:uncheckedState w14:val="2610" w14:font="MS Gothic"/>
                    </w14:checkbox>
                  </w:sdtPr>
                  <w:sdtEndPr/>
                  <w:sdtContent>
                    <w:r w:rsidR="001917D4">
                      <w:rPr>
                        <w:rFonts w:ascii="MS Gothic" w:eastAsia="MS Gothic" w:hAnsi="MS Gothic" w:hint="eastAsia"/>
                      </w:rPr>
                      <w:t>☐</w:t>
                    </w:r>
                  </w:sdtContent>
                </w:sdt>
              </w:sdtContent>
            </w:sdt>
            <w:r w:rsidR="00920260" w:rsidRPr="00B721D2">
              <w:rPr>
                <w:rFonts w:ascii="Roboto" w:hAnsi="Roboto"/>
              </w:rPr>
              <w:t xml:space="preserve">PA/PC    </w:t>
            </w:r>
            <w:sdt>
              <w:sdtPr>
                <w:rPr>
                  <w:rFonts w:ascii="Roboto" w:hAnsi="Roboto"/>
                </w:rPr>
                <w:id w:val="1807355691"/>
                <w14:checkbox>
                  <w14:checked w14:val="0"/>
                  <w14:checkedState w14:val="2612" w14:font="MS Gothic"/>
                  <w14:uncheckedState w14:val="2610" w14:font="MS Gothic"/>
                </w14:checkbox>
              </w:sdtPr>
              <w:sdtEndPr/>
              <w:sdtContent>
                <w:r w:rsidR="001917D4">
                  <w:rPr>
                    <w:rFonts w:ascii="MS Gothic" w:eastAsia="MS Gothic" w:hAnsi="MS Gothic" w:hint="eastAsia"/>
                  </w:rPr>
                  <w:t>☐</w:t>
                </w:r>
              </w:sdtContent>
            </w:sdt>
            <w:r w:rsidR="00920260" w:rsidRPr="00B721D2">
              <w:rPr>
                <w:rFonts w:ascii="Roboto" w:hAnsi="Roboto"/>
              </w:rPr>
              <w:t xml:space="preserve">TP      </w:t>
            </w:r>
            <w:sdt>
              <w:sdtPr>
                <w:rPr>
                  <w:rFonts w:ascii="Roboto" w:hAnsi="Roboto"/>
                </w:rPr>
                <w:id w:val="56372403"/>
                <w14:checkbox>
                  <w14:checked w14:val="0"/>
                  <w14:checkedState w14:val="2612" w14:font="MS Gothic"/>
                  <w14:uncheckedState w14:val="2610" w14:font="MS Gothic"/>
                </w14:checkbox>
              </w:sdtPr>
              <w:sdtEndPr/>
              <w:sdtContent>
                <w:r w:rsidR="00A6714D">
                  <w:rPr>
                    <w:rFonts w:ascii="MS Gothic" w:eastAsia="MS Gothic" w:hAnsi="MS Gothic" w:hint="eastAsia"/>
                  </w:rPr>
                  <w:t>☐</w:t>
                </w:r>
              </w:sdtContent>
            </w:sdt>
            <w:r w:rsidR="00920260" w:rsidRPr="00B721D2">
              <w:rPr>
                <w:rFonts w:ascii="Roboto" w:hAnsi="Roboto"/>
              </w:rPr>
              <w:t xml:space="preserve">LSE    </w:t>
            </w:r>
            <w:sdt>
              <w:sdtPr>
                <w:rPr>
                  <w:rFonts w:ascii="Roboto" w:hAnsi="Roboto"/>
                </w:rPr>
                <w:id w:val="-1430198613"/>
                <w14:checkbox>
                  <w14:checked w14:val="0"/>
                  <w14:checkedState w14:val="2612" w14:font="MS Gothic"/>
                  <w14:uncheckedState w14:val="2610" w14:font="MS Gothic"/>
                </w14:checkbox>
              </w:sdtPr>
              <w:sdtEndPr/>
              <w:sdtContent>
                <w:r w:rsidR="00A6714D">
                  <w:rPr>
                    <w:rFonts w:ascii="MS Gothic" w:eastAsia="MS Gothic" w:hAnsi="MS Gothic" w:hint="eastAsia"/>
                  </w:rPr>
                  <w:t>☐</w:t>
                </w:r>
              </w:sdtContent>
            </w:sdt>
            <w:r w:rsidR="00920260" w:rsidRPr="00B721D2">
              <w:rPr>
                <w:rFonts w:ascii="Roboto" w:hAnsi="Roboto"/>
              </w:rPr>
              <w:t xml:space="preserve">RP       </w:t>
            </w:r>
            <w:sdt>
              <w:sdtPr>
                <w:rPr>
                  <w:rFonts w:ascii="Roboto" w:hAnsi="Roboto"/>
                </w:rPr>
                <w:id w:val="824792452"/>
                <w14:checkbox>
                  <w14:checked w14:val="0"/>
                  <w14:checkedState w14:val="2612" w14:font="MS Gothic"/>
                  <w14:uncheckedState w14:val="2610" w14:font="MS Gothic"/>
                </w14:checkbox>
              </w:sdtPr>
              <w:sdtEndPr/>
              <w:sdtContent>
                <w:r w:rsidR="00A6714D">
                  <w:rPr>
                    <w:rFonts w:ascii="MS Gothic" w:eastAsia="MS Gothic" w:hAnsi="MS Gothic" w:hint="eastAsia"/>
                  </w:rPr>
                  <w:t>☐</w:t>
                </w:r>
              </w:sdtContent>
            </w:sdt>
            <w:r w:rsidR="00920260" w:rsidRPr="00B721D2">
              <w:rPr>
                <w:rFonts w:ascii="Roboto" w:hAnsi="Roboto"/>
              </w:rPr>
              <w:t>TSP</w:t>
            </w:r>
          </w:p>
        </w:tc>
      </w:tr>
      <w:tr w:rsidR="00BA01D4" w:rsidRPr="00196EC3" w14:paraId="596FBE82" w14:textId="77777777" w:rsidTr="00196EC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4817" w:type="dxa"/>
            <w:tcBorders>
              <w:bottom w:val="double" w:sz="4" w:space="0" w:color="000000" w:themeColor="text1"/>
            </w:tcBorders>
          </w:tcPr>
          <w:p w14:paraId="530EF96E" w14:textId="582AF49D" w:rsidR="00BA01D4" w:rsidRDefault="00BA01D4" w:rsidP="009E0024">
            <w:pPr>
              <w:rPr>
                <w:rFonts w:ascii="Roboto" w:hAnsi="Roboto"/>
                <w:sz w:val="20"/>
                <w:szCs w:val="20"/>
                <w:lang w:val="fr-CA"/>
              </w:rPr>
            </w:pPr>
            <w:r>
              <w:rPr>
                <w:rFonts w:ascii="Roboto" w:hAnsi="Roboto"/>
                <w:sz w:val="20"/>
                <w:szCs w:val="20"/>
                <w:lang w:val="fr-CA"/>
              </w:rPr>
              <w:t xml:space="preserve">Est-ce que la non-conformité possible a été </w:t>
            </w:r>
            <w:r w:rsidR="009012EC">
              <w:rPr>
                <w:rFonts w:ascii="Roboto" w:hAnsi="Roboto"/>
                <w:sz w:val="20"/>
                <w:szCs w:val="20"/>
                <w:lang w:val="fr-CA"/>
              </w:rPr>
              <w:t>auto-</w:t>
            </w:r>
            <w:r>
              <w:rPr>
                <w:rFonts w:ascii="Roboto" w:hAnsi="Roboto"/>
                <w:sz w:val="20"/>
                <w:szCs w:val="20"/>
                <w:lang w:val="fr-CA"/>
              </w:rPr>
              <w:t>identifiée pendant un exercice de conformité ou déclarée en dehors d’un tel exercice ?</w:t>
            </w:r>
          </w:p>
        </w:tc>
        <w:tc>
          <w:tcPr>
            <w:tcW w:w="4818" w:type="dxa"/>
            <w:tcBorders>
              <w:bottom w:val="double" w:sz="4" w:space="0" w:color="000000" w:themeColor="text1"/>
            </w:tcBorders>
            <w:vAlign w:val="center"/>
          </w:tcPr>
          <w:p w14:paraId="1EA4633A" w14:textId="1A108DDF" w:rsidR="00BA01D4" w:rsidRDefault="00B1555D" w:rsidP="007D34E9">
            <w:pPr>
              <w:jc w:val="both"/>
              <w:cnfStyle w:val="000000100000" w:firstRow="0" w:lastRow="0" w:firstColumn="0" w:lastColumn="0" w:oddVBand="0" w:evenVBand="0" w:oddHBand="1" w:evenHBand="0" w:firstRowFirstColumn="0" w:firstRowLastColumn="0" w:lastRowFirstColumn="0" w:lastRowLastColumn="0"/>
              <w:rPr>
                <w:rFonts w:ascii="Roboto" w:hAnsi="Roboto"/>
                <w:lang w:val="fr-CA"/>
              </w:rPr>
            </w:pPr>
            <w:sdt>
              <w:sdtPr>
                <w:rPr>
                  <w:rFonts w:ascii="Segoe UI Symbol" w:hAnsi="Segoe UI Symbol" w:cs="Segoe UI Symbol"/>
                  <w:lang w:val="fr-CA"/>
                </w:rPr>
                <w:id w:val="-487555372"/>
                <w14:checkbox>
                  <w14:checked w14:val="0"/>
                  <w14:checkedState w14:val="2612" w14:font="MS Gothic"/>
                  <w14:uncheckedState w14:val="2610" w14:font="MS Gothic"/>
                </w14:checkbox>
              </w:sdtPr>
              <w:sdtEndPr/>
              <w:sdtContent>
                <w:r w:rsidR="009012EC" w:rsidRPr="00196EC3">
                  <w:rPr>
                    <w:rFonts w:ascii="MS Gothic" w:eastAsia="MS Gothic" w:hAnsi="MS Gothic" w:cs="Segoe UI Symbol"/>
                    <w:lang w:val="fr-CA"/>
                  </w:rPr>
                  <w:t>☐</w:t>
                </w:r>
              </w:sdtContent>
            </w:sdt>
            <w:r w:rsidR="009012EC">
              <w:rPr>
                <w:rFonts w:ascii="Roboto" w:hAnsi="Roboto"/>
                <w:lang w:val="fr-CA"/>
              </w:rPr>
              <w:t xml:space="preserve"> Auto-identifiée pendant un exercice</w:t>
            </w:r>
          </w:p>
          <w:p w14:paraId="0083C02A" w14:textId="7D47B1EA" w:rsidR="009012EC" w:rsidRPr="00DE577D" w:rsidRDefault="00B1555D" w:rsidP="007D34E9">
            <w:pPr>
              <w:jc w:val="both"/>
              <w:cnfStyle w:val="000000100000" w:firstRow="0" w:lastRow="0" w:firstColumn="0" w:lastColumn="0" w:oddVBand="0" w:evenVBand="0" w:oddHBand="1" w:evenHBand="0" w:firstRowFirstColumn="0" w:firstRowLastColumn="0" w:lastRowFirstColumn="0" w:lastRowLastColumn="0"/>
              <w:rPr>
                <w:rFonts w:ascii="Roboto" w:hAnsi="Roboto"/>
                <w:lang w:val="fr-CA"/>
              </w:rPr>
            </w:pPr>
            <w:sdt>
              <w:sdtPr>
                <w:rPr>
                  <w:rFonts w:ascii="Segoe UI Symbol" w:hAnsi="Segoe UI Symbol" w:cs="Segoe UI Symbol"/>
                  <w:lang w:val="fr-CA"/>
                </w:rPr>
                <w:id w:val="794958871"/>
                <w14:checkbox>
                  <w14:checked w14:val="0"/>
                  <w14:checkedState w14:val="2612" w14:font="MS Gothic"/>
                  <w14:uncheckedState w14:val="2610" w14:font="MS Gothic"/>
                </w14:checkbox>
              </w:sdtPr>
              <w:sdtEndPr/>
              <w:sdtContent>
                <w:r w:rsidR="009012EC" w:rsidRPr="00196EC3">
                  <w:rPr>
                    <w:rFonts w:ascii="MS Gothic" w:eastAsia="MS Gothic" w:hAnsi="MS Gothic" w:cs="Segoe UI Symbol"/>
                    <w:lang w:val="fr-CA"/>
                  </w:rPr>
                  <w:t>☐</w:t>
                </w:r>
              </w:sdtContent>
            </w:sdt>
            <w:r w:rsidR="009012EC">
              <w:rPr>
                <w:rFonts w:ascii="Roboto" w:hAnsi="Roboto"/>
                <w:lang w:val="fr-CA"/>
              </w:rPr>
              <w:t xml:space="preserve"> En dehors d’un exercice de conformité</w:t>
            </w:r>
          </w:p>
        </w:tc>
      </w:tr>
      <w:tr w:rsidR="007D34E9" w:rsidRPr="00196EC3" w14:paraId="6D91032E" w14:textId="77777777" w:rsidTr="00543967">
        <w:trPr>
          <w:trHeight w:val="602"/>
        </w:trPr>
        <w:tc>
          <w:tcPr>
            <w:cnfStyle w:val="001000000000" w:firstRow="0" w:lastRow="0" w:firstColumn="1" w:lastColumn="0" w:oddVBand="0" w:evenVBand="0" w:oddHBand="0" w:evenHBand="0" w:firstRowFirstColumn="0" w:firstRowLastColumn="0" w:lastRowFirstColumn="0" w:lastRowLastColumn="0"/>
            <w:tcW w:w="4817" w:type="dxa"/>
            <w:tcBorders>
              <w:bottom w:val="double" w:sz="4" w:space="0" w:color="000000" w:themeColor="text1"/>
            </w:tcBorders>
          </w:tcPr>
          <w:p w14:paraId="2571C5BC" w14:textId="3327F3AC" w:rsidR="007D34E9" w:rsidRPr="007D34E9" w:rsidRDefault="009C370D" w:rsidP="009E0024">
            <w:pPr>
              <w:rPr>
                <w:rFonts w:ascii="Roboto" w:hAnsi="Roboto"/>
                <w:lang w:val="fr-CA"/>
              </w:rPr>
            </w:pPr>
            <w:r>
              <w:rPr>
                <w:rFonts w:ascii="Roboto" w:hAnsi="Roboto"/>
                <w:sz w:val="20"/>
                <w:szCs w:val="20"/>
                <w:lang w:val="fr-CA"/>
              </w:rPr>
              <w:t>D</w:t>
            </w:r>
            <w:r w:rsidR="007D34E9" w:rsidRPr="008B16AD">
              <w:rPr>
                <w:rFonts w:ascii="Roboto" w:hAnsi="Roboto"/>
                <w:sz w:val="20"/>
                <w:szCs w:val="20"/>
                <w:lang w:val="fr-CA"/>
              </w:rPr>
              <w:t xml:space="preserve">ate </w:t>
            </w:r>
            <w:r>
              <w:rPr>
                <w:rFonts w:ascii="Roboto" w:hAnsi="Roboto"/>
                <w:sz w:val="20"/>
                <w:szCs w:val="20"/>
                <w:lang w:val="fr-CA"/>
              </w:rPr>
              <w:t>de constat de</w:t>
            </w:r>
            <w:r w:rsidR="007D34E9" w:rsidRPr="008B16AD">
              <w:rPr>
                <w:rFonts w:ascii="Roboto" w:hAnsi="Roboto"/>
                <w:sz w:val="20"/>
                <w:szCs w:val="20"/>
                <w:lang w:val="fr-CA"/>
              </w:rPr>
              <w:t xml:space="preserve"> la non-conformité :</w:t>
            </w:r>
          </w:p>
        </w:tc>
        <w:tc>
          <w:tcPr>
            <w:tcW w:w="4818" w:type="dxa"/>
            <w:tcBorders>
              <w:bottom w:val="double" w:sz="4" w:space="0" w:color="000000" w:themeColor="text1"/>
            </w:tcBorders>
          </w:tcPr>
          <w:p w14:paraId="18BB895A" w14:textId="75587F28" w:rsidR="007D34E9" w:rsidRPr="00DE577D" w:rsidRDefault="007D34E9" w:rsidP="007D34E9">
            <w:pPr>
              <w:jc w:val="both"/>
              <w:cnfStyle w:val="000000000000" w:firstRow="0" w:lastRow="0" w:firstColumn="0" w:lastColumn="0" w:oddVBand="0" w:evenVBand="0" w:oddHBand="0" w:evenHBand="0" w:firstRowFirstColumn="0" w:firstRowLastColumn="0" w:lastRowFirstColumn="0" w:lastRowLastColumn="0"/>
              <w:rPr>
                <w:rFonts w:ascii="Roboto" w:hAnsi="Roboto"/>
                <w:lang w:val="fr-CA"/>
              </w:rPr>
            </w:pPr>
          </w:p>
        </w:tc>
      </w:tr>
      <w:tr w:rsidR="004125E5" w:rsidRPr="00196EC3" w14:paraId="08203E00" w14:textId="77777777" w:rsidTr="0054396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9635" w:type="dxa"/>
            <w:gridSpan w:val="2"/>
            <w:tcBorders>
              <w:top w:val="double" w:sz="4" w:space="0" w:color="000000" w:themeColor="text1"/>
              <w:bottom w:val="single" w:sz="4" w:space="0" w:color="C9C9C9" w:themeColor="accent3" w:themeTint="99"/>
            </w:tcBorders>
          </w:tcPr>
          <w:p w14:paraId="78D421DB" w14:textId="77777777" w:rsidR="004125E5" w:rsidRPr="008B16AD" w:rsidRDefault="004125E5" w:rsidP="009E0024">
            <w:pPr>
              <w:rPr>
                <w:rFonts w:ascii="Roboto" w:hAnsi="Roboto"/>
                <w:sz w:val="20"/>
                <w:szCs w:val="20"/>
                <w:lang w:val="fr-CA"/>
              </w:rPr>
            </w:pPr>
            <w:r>
              <w:rPr>
                <w:rFonts w:ascii="Roboto" w:hAnsi="Roboto"/>
                <w:sz w:val="20"/>
                <w:szCs w:val="20"/>
                <w:lang w:val="fr-CA"/>
              </w:rPr>
              <w:t xml:space="preserve">Circonstance de la découverte de </w:t>
            </w:r>
            <w:r w:rsidRPr="008B16AD">
              <w:rPr>
                <w:rFonts w:ascii="Roboto" w:hAnsi="Roboto"/>
                <w:sz w:val="20"/>
                <w:szCs w:val="20"/>
                <w:lang w:val="fr-CA"/>
              </w:rPr>
              <w:t>la non-conformité :</w:t>
            </w:r>
          </w:p>
          <w:p w14:paraId="7D23CF5B" w14:textId="77777777" w:rsidR="004125E5" w:rsidRPr="008B16AD" w:rsidRDefault="004125E5" w:rsidP="009E0024">
            <w:pPr>
              <w:numPr>
                <w:ilvl w:val="0"/>
                <w:numId w:val="17"/>
              </w:numPr>
              <w:spacing w:after="0" w:line="240" w:lineRule="auto"/>
              <w:rPr>
                <w:rFonts w:ascii="Roboto" w:hAnsi="Roboto"/>
                <w:b w:val="0"/>
                <w:bCs w:val="0"/>
                <w:sz w:val="20"/>
                <w:szCs w:val="20"/>
                <w:lang w:val="fr-CA"/>
              </w:rPr>
            </w:pPr>
            <w:r w:rsidRPr="008B16AD">
              <w:rPr>
                <w:rFonts w:ascii="Roboto" w:hAnsi="Roboto"/>
                <w:sz w:val="20"/>
                <w:szCs w:val="20"/>
                <w:lang w:val="fr-CA"/>
              </w:rPr>
              <w:t>Qui l</w:t>
            </w:r>
            <w:r>
              <w:rPr>
                <w:rFonts w:ascii="Roboto" w:hAnsi="Roboto"/>
                <w:sz w:val="20"/>
                <w:szCs w:val="20"/>
                <w:lang w:val="fr-CA"/>
              </w:rPr>
              <w:t>’</w:t>
            </w:r>
            <w:r w:rsidRPr="008B16AD">
              <w:rPr>
                <w:rFonts w:ascii="Roboto" w:hAnsi="Roboto"/>
                <w:sz w:val="20"/>
                <w:szCs w:val="20"/>
                <w:lang w:val="fr-CA"/>
              </w:rPr>
              <w:t>a découverte, comment a-t-</w:t>
            </w:r>
            <w:r>
              <w:rPr>
                <w:rFonts w:ascii="Roboto" w:hAnsi="Roboto"/>
                <w:sz w:val="20"/>
                <w:szCs w:val="20"/>
                <w:lang w:val="fr-CA"/>
              </w:rPr>
              <w:t>e</w:t>
            </w:r>
            <w:r w:rsidRPr="008B16AD">
              <w:rPr>
                <w:rFonts w:ascii="Roboto" w:hAnsi="Roboto"/>
                <w:sz w:val="20"/>
                <w:szCs w:val="20"/>
                <w:lang w:val="fr-CA"/>
              </w:rPr>
              <w:t>l</w:t>
            </w:r>
            <w:r>
              <w:rPr>
                <w:rFonts w:ascii="Roboto" w:hAnsi="Roboto"/>
                <w:sz w:val="20"/>
                <w:szCs w:val="20"/>
                <w:lang w:val="fr-CA"/>
              </w:rPr>
              <w:t>le</w:t>
            </w:r>
            <w:r w:rsidRPr="008B16AD">
              <w:rPr>
                <w:rFonts w:ascii="Roboto" w:hAnsi="Roboto"/>
                <w:sz w:val="20"/>
                <w:szCs w:val="20"/>
                <w:lang w:val="fr-CA"/>
              </w:rPr>
              <w:t xml:space="preserve"> été découverte, qu’est-ce qui a motivé les actions qui ont conduit à la découverte et qu’est-ce qui a été découvert ?</w:t>
            </w:r>
          </w:p>
          <w:p w14:paraId="61D6DF8D" w14:textId="77777777" w:rsidR="004125E5" w:rsidRPr="008B16AD" w:rsidRDefault="004125E5" w:rsidP="009E0024">
            <w:pPr>
              <w:numPr>
                <w:ilvl w:val="1"/>
                <w:numId w:val="17"/>
              </w:numPr>
              <w:spacing w:after="0" w:line="240" w:lineRule="auto"/>
              <w:rPr>
                <w:rFonts w:ascii="Roboto" w:hAnsi="Roboto"/>
                <w:b w:val="0"/>
                <w:bCs w:val="0"/>
                <w:sz w:val="20"/>
                <w:szCs w:val="20"/>
                <w:lang w:val="fr-CA"/>
              </w:rPr>
            </w:pPr>
            <w:r w:rsidRPr="008B16AD">
              <w:rPr>
                <w:rFonts w:ascii="Roboto" w:hAnsi="Roboto"/>
                <w:sz w:val="20"/>
                <w:szCs w:val="20"/>
                <w:lang w:val="fr-CA"/>
              </w:rPr>
              <w:t xml:space="preserve">Si elle a été découverte au moyen d’un contrôle interne, expliquer le contrôle interne et la périodicité de ce contrôle interne. </w:t>
            </w:r>
          </w:p>
          <w:p w14:paraId="64C8D856" w14:textId="0B4B0A0E" w:rsidR="004125E5" w:rsidRPr="00DE577D" w:rsidRDefault="004125E5" w:rsidP="007D34E9">
            <w:pPr>
              <w:jc w:val="both"/>
              <w:rPr>
                <w:rFonts w:ascii="Roboto" w:hAnsi="Roboto"/>
                <w:lang w:val="fr-CA"/>
              </w:rPr>
            </w:pPr>
            <w:r w:rsidRPr="008B16AD">
              <w:rPr>
                <w:rFonts w:ascii="Roboto" w:hAnsi="Roboto"/>
                <w:sz w:val="20"/>
                <w:szCs w:val="20"/>
                <w:lang w:val="fr-CA"/>
              </w:rPr>
              <w:t>Si elle a été découverte dans le cadre d'une activité de conformité liée à une autre exigence, expliquer cette activité et l'exigence associée.</w:t>
            </w:r>
          </w:p>
        </w:tc>
      </w:tr>
      <w:tr w:rsidR="004125E5" w:rsidRPr="00196EC3" w14:paraId="3316E2D9" w14:textId="77777777" w:rsidTr="00543967">
        <w:trPr>
          <w:trHeight w:val="602"/>
        </w:trPr>
        <w:tc>
          <w:tcPr>
            <w:cnfStyle w:val="001000000000" w:firstRow="0" w:lastRow="0" w:firstColumn="1" w:lastColumn="0" w:oddVBand="0" w:evenVBand="0" w:oddHBand="0" w:evenHBand="0" w:firstRowFirstColumn="0" w:firstRowLastColumn="0" w:lastRowFirstColumn="0" w:lastRowLastColumn="0"/>
            <w:tcW w:w="9635" w:type="dxa"/>
            <w:gridSpan w:val="2"/>
            <w:tcBorders>
              <w:bottom w:val="double" w:sz="4" w:space="0" w:color="000000" w:themeColor="text1"/>
            </w:tcBorders>
          </w:tcPr>
          <w:p w14:paraId="1102CF04" w14:textId="77777777" w:rsidR="004125E5" w:rsidRDefault="004125E5" w:rsidP="009E0024">
            <w:pPr>
              <w:rPr>
                <w:rFonts w:ascii="Roboto" w:hAnsi="Roboto"/>
                <w:b w:val="0"/>
                <w:bCs w:val="0"/>
                <w:sz w:val="20"/>
                <w:szCs w:val="20"/>
                <w:lang w:val="fr-CA"/>
              </w:rPr>
            </w:pPr>
          </w:p>
          <w:p w14:paraId="345DEBAE" w14:textId="77777777" w:rsidR="004125E5" w:rsidRDefault="004125E5" w:rsidP="009E0024">
            <w:pPr>
              <w:rPr>
                <w:rFonts w:ascii="Roboto" w:hAnsi="Roboto"/>
                <w:b w:val="0"/>
                <w:bCs w:val="0"/>
                <w:sz w:val="20"/>
                <w:szCs w:val="20"/>
                <w:lang w:val="fr-CA"/>
              </w:rPr>
            </w:pPr>
          </w:p>
          <w:p w14:paraId="1852ACFA" w14:textId="77777777" w:rsidR="004125E5" w:rsidRDefault="004125E5" w:rsidP="009E0024">
            <w:pPr>
              <w:rPr>
                <w:rFonts w:ascii="Roboto" w:hAnsi="Roboto"/>
                <w:b w:val="0"/>
                <w:bCs w:val="0"/>
                <w:sz w:val="20"/>
                <w:szCs w:val="20"/>
                <w:lang w:val="fr-CA"/>
              </w:rPr>
            </w:pPr>
          </w:p>
          <w:p w14:paraId="190D88EF" w14:textId="77777777" w:rsidR="004125E5" w:rsidRDefault="004125E5" w:rsidP="009E0024">
            <w:pPr>
              <w:rPr>
                <w:rFonts w:ascii="Roboto" w:hAnsi="Roboto"/>
                <w:b w:val="0"/>
                <w:bCs w:val="0"/>
                <w:sz w:val="20"/>
                <w:szCs w:val="20"/>
                <w:lang w:val="fr-CA"/>
              </w:rPr>
            </w:pPr>
          </w:p>
          <w:p w14:paraId="407A68E5" w14:textId="77777777" w:rsidR="004125E5" w:rsidRDefault="004125E5" w:rsidP="009E0024">
            <w:pPr>
              <w:rPr>
                <w:rFonts w:ascii="Roboto" w:hAnsi="Roboto"/>
                <w:sz w:val="20"/>
                <w:szCs w:val="20"/>
                <w:lang w:val="fr-CA"/>
              </w:rPr>
            </w:pPr>
          </w:p>
        </w:tc>
      </w:tr>
      <w:tr w:rsidR="007D34E9" w:rsidRPr="00196EC3" w14:paraId="71DF34C0" w14:textId="77777777" w:rsidTr="00543967">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4817" w:type="dxa"/>
            <w:tcBorders>
              <w:top w:val="double" w:sz="4" w:space="0" w:color="000000" w:themeColor="text1"/>
            </w:tcBorders>
          </w:tcPr>
          <w:p w14:paraId="44B4F45A" w14:textId="189E6A54" w:rsidR="007D34E9" w:rsidRPr="007D34E9" w:rsidRDefault="007D34E9" w:rsidP="007D34E9">
            <w:pPr>
              <w:jc w:val="both"/>
              <w:rPr>
                <w:rFonts w:ascii="Roboto" w:hAnsi="Roboto"/>
                <w:lang w:val="fr-CA"/>
              </w:rPr>
            </w:pPr>
            <w:r w:rsidRPr="008B16AD">
              <w:rPr>
                <w:rFonts w:ascii="Roboto" w:hAnsi="Roboto"/>
                <w:sz w:val="20"/>
                <w:szCs w:val="20"/>
                <w:lang w:val="fr-CA"/>
              </w:rPr>
              <w:t>Date de début de la période de non-conformité :</w:t>
            </w:r>
          </w:p>
        </w:tc>
        <w:tc>
          <w:tcPr>
            <w:tcW w:w="4818" w:type="dxa"/>
            <w:tcBorders>
              <w:top w:val="double" w:sz="4" w:space="0" w:color="000000" w:themeColor="text1"/>
            </w:tcBorders>
          </w:tcPr>
          <w:p w14:paraId="6D0EF523" w14:textId="7B1C0563" w:rsidR="007D34E9" w:rsidRPr="00DE577D" w:rsidRDefault="007D34E9" w:rsidP="007D34E9">
            <w:pPr>
              <w:jc w:val="both"/>
              <w:cnfStyle w:val="000000100000" w:firstRow="0" w:lastRow="0" w:firstColumn="0" w:lastColumn="0" w:oddVBand="0" w:evenVBand="0" w:oddHBand="1" w:evenHBand="0" w:firstRowFirstColumn="0" w:firstRowLastColumn="0" w:lastRowFirstColumn="0" w:lastRowLastColumn="0"/>
              <w:rPr>
                <w:rFonts w:ascii="Roboto" w:hAnsi="Roboto"/>
                <w:lang w:val="fr-CA"/>
              </w:rPr>
            </w:pPr>
          </w:p>
        </w:tc>
      </w:tr>
      <w:tr w:rsidR="007D34E9" w:rsidRPr="00196EC3" w14:paraId="45BDC372" w14:textId="77777777" w:rsidTr="00543967">
        <w:trPr>
          <w:trHeight w:val="620"/>
        </w:trPr>
        <w:tc>
          <w:tcPr>
            <w:cnfStyle w:val="001000000000" w:firstRow="0" w:lastRow="0" w:firstColumn="1" w:lastColumn="0" w:oddVBand="0" w:evenVBand="0" w:oddHBand="0" w:evenHBand="0" w:firstRowFirstColumn="0" w:firstRowLastColumn="0" w:lastRowFirstColumn="0" w:lastRowLastColumn="0"/>
            <w:tcW w:w="4817" w:type="dxa"/>
            <w:tcBorders>
              <w:bottom w:val="double" w:sz="4" w:space="0" w:color="000000" w:themeColor="text1"/>
            </w:tcBorders>
          </w:tcPr>
          <w:p w14:paraId="1D4F18A2" w14:textId="124BE76A" w:rsidR="007D34E9" w:rsidRPr="007D34E9" w:rsidRDefault="007D34E9" w:rsidP="007D34E9">
            <w:pPr>
              <w:jc w:val="both"/>
              <w:rPr>
                <w:rFonts w:ascii="Roboto" w:hAnsi="Roboto"/>
                <w:lang w:val="fr-CA"/>
              </w:rPr>
            </w:pPr>
            <w:r w:rsidRPr="005C1D72">
              <w:rPr>
                <w:rFonts w:ascii="Roboto" w:hAnsi="Roboto"/>
                <w:lang w:val="fr-CA"/>
              </w:rPr>
              <w:t xml:space="preserve">Date de fin </w:t>
            </w:r>
            <w:r w:rsidR="00626799">
              <w:rPr>
                <w:rFonts w:ascii="Roboto" w:hAnsi="Roboto"/>
                <w:lang w:val="fr-CA"/>
              </w:rPr>
              <w:t xml:space="preserve">effective </w:t>
            </w:r>
            <w:r w:rsidRPr="005C1D72">
              <w:rPr>
                <w:rFonts w:ascii="Roboto" w:hAnsi="Roboto"/>
                <w:lang w:val="fr-CA"/>
              </w:rPr>
              <w:t>ou prévue de la période de non-conformité</w:t>
            </w:r>
            <w:r>
              <w:rPr>
                <w:rFonts w:ascii="Roboto" w:hAnsi="Roboto"/>
                <w:lang w:val="fr-CA"/>
              </w:rPr>
              <w:t> </w:t>
            </w:r>
            <w:r w:rsidRPr="005C1D72">
              <w:rPr>
                <w:rFonts w:ascii="Roboto" w:hAnsi="Roboto"/>
                <w:lang w:val="fr-CA"/>
              </w:rPr>
              <w:t>:</w:t>
            </w:r>
          </w:p>
        </w:tc>
        <w:tc>
          <w:tcPr>
            <w:tcW w:w="4818" w:type="dxa"/>
            <w:tcBorders>
              <w:bottom w:val="double" w:sz="4" w:space="0" w:color="000000" w:themeColor="text1"/>
            </w:tcBorders>
          </w:tcPr>
          <w:p w14:paraId="7E70BADE" w14:textId="7D079E19" w:rsidR="007D34E9" w:rsidRPr="00DE577D" w:rsidRDefault="007D34E9" w:rsidP="007D34E9">
            <w:pPr>
              <w:cnfStyle w:val="000000000000" w:firstRow="0" w:lastRow="0" w:firstColumn="0" w:lastColumn="0" w:oddVBand="0" w:evenVBand="0" w:oddHBand="0" w:evenHBand="0" w:firstRowFirstColumn="0" w:firstRowLastColumn="0" w:lastRowFirstColumn="0" w:lastRowLastColumn="0"/>
              <w:rPr>
                <w:rFonts w:ascii="Roboto" w:hAnsi="Roboto"/>
                <w:lang w:val="fr-CA"/>
              </w:rPr>
            </w:pPr>
          </w:p>
        </w:tc>
      </w:tr>
      <w:tr w:rsidR="004125E5" w:rsidRPr="00196EC3" w14:paraId="72DB733B" w14:textId="77777777" w:rsidTr="00543967">
        <w:trPr>
          <w:cnfStyle w:val="000000100000" w:firstRow="0" w:lastRow="0" w:firstColumn="0" w:lastColumn="0" w:oddVBand="0" w:evenVBand="0" w:oddHBand="1" w:evenHBand="0" w:firstRowFirstColumn="0" w:firstRowLastColumn="0" w:lastRowFirstColumn="0" w:lastRowLastColumn="0"/>
          <w:trHeight w:val="1530"/>
        </w:trPr>
        <w:tc>
          <w:tcPr>
            <w:cnfStyle w:val="001000000000" w:firstRow="0" w:lastRow="0" w:firstColumn="1" w:lastColumn="0" w:oddVBand="0" w:evenVBand="0" w:oddHBand="0" w:evenHBand="0" w:firstRowFirstColumn="0" w:firstRowLastColumn="0" w:lastRowFirstColumn="0" w:lastRowLastColumn="0"/>
            <w:tcW w:w="9635" w:type="dxa"/>
            <w:gridSpan w:val="2"/>
            <w:tcBorders>
              <w:top w:val="double" w:sz="4" w:space="0" w:color="000000" w:themeColor="text1"/>
              <w:bottom w:val="single" w:sz="4" w:space="0" w:color="C9C9C9" w:themeColor="accent3" w:themeTint="99"/>
            </w:tcBorders>
          </w:tcPr>
          <w:p w14:paraId="3808430D" w14:textId="77777777" w:rsidR="004125E5" w:rsidRPr="008B16AD" w:rsidRDefault="004125E5" w:rsidP="007D34E9">
            <w:pPr>
              <w:rPr>
                <w:rFonts w:ascii="Roboto" w:hAnsi="Roboto"/>
                <w:sz w:val="20"/>
                <w:szCs w:val="20"/>
                <w:lang w:val="fr-CA"/>
              </w:rPr>
            </w:pPr>
            <w:r w:rsidRPr="008B16AD">
              <w:rPr>
                <w:rFonts w:ascii="Roboto" w:hAnsi="Roboto"/>
                <w:sz w:val="20"/>
                <w:szCs w:val="20"/>
                <w:lang w:val="fr-CA"/>
              </w:rPr>
              <w:t xml:space="preserve">Décrire toute activité en cours ou terminée </w:t>
            </w:r>
            <w:r>
              <w:rPr>
                <w:rFonts w:ascii="Roboto" w:hAnsi="Roboto"/>
                <w:sz w:val="20"/>
                <w:szCs w:val="20"/>
                <w:lang w:val="fr-CA"/>
              </w:rPr>
              <w:t xml:space="preserve">en lien avec </w:t>
            </w:r>
            <w:r w:rsidRPr="008B16AD">
              <w:rPr>
                <w:rFonts w:ascii="Roboto" w:hAnsi="Roboto"/>
                <w:sz w:val="20"/>
                <w:szCs w:val="20"/>
                <w:lang w:val="fr-CA"/>
              </w:rPr>
              <w:t>l</w:t>
            </w:r>
            <w:r>
              <w:rPr>
                <w:rFonts w:ascii="Roboto" w:hAnsi="Roboto"/>
                <w:sz w:val="20"/>
                <w:szCs w:val="20"/>
                <w:lang w:val="fr-CA"/>
              </w:rPr>
              <w:t>’</w:t>
            </w:r>
            <w:r w:rsidRPr="008B16AD">
              <w:rPr>
                <w:rFonts w:ascii="Roboto" w:hAnsi="Roboto"/>
                <w:sz w:val="20"/>
                <w:szCs w:val="20"/>
                <w:lang w:val="fr-CA"/>
              </w:rPr>
              <w:t xml:space="preserve">étendue de la </w:t>
            </w:r>
            <w:r>
              <w:rPr>
                <w:rFonts w:ascii="Roboto" w:hAnsi="Roboto"/>
                <w:sz w:val="20"/>
                <w:szCs w:val="20"/>
                <w:lang w:val="fr-CA"/>
              </w:rPr>
              <w:t>non-conformité</w:t>
            </w:r>
            <w:r w:rsidRPr="008B16AD">
              <w:rPr>
                <w:rFonts w:ascii="Roboto" w:hAnsi="Roboto"/>
                <w:sz w:val="20"/>
                <w:szCs w:val="20"/>
                <w:lang w:val="fr-CA"/>
              </w:rPr>
              <w:t xml:space="preserve">. </w:t>
            </w:r>
          </w:p>
          <w:p w14:paraId="30012DFA" w14:textId="77777777" w:rsidR="004125E5" w:rsidRPr="008B16AD" w:rsidRDefault="004125E5" w:rsidP="007D34E9">
            <w:pPr>
              <w:rPr>
                <w:rFonts w:ascii="Roboto" w:hAnsi="Roboto"/>
                <w:sz w:val="20"/>
                <w:szCs w:val="20"/>
                <w:lang w:val="fr-CA"/>
              </w:rPr>
            </w:pPr>
            <w:r w:rsidRPr="008B16AD">
              <w:rPr>
                <w:rFonts w:ascii="Roboto" w:hAnsi="Roboto"/>
                <w:sz w:val="20"/>
                <w:szCs w:val="20"/>
                <w:lang w:val="fr-CA"/>
              </w:rPr>
              <w:t>L’</w:t>
            </w:r>
            <w:r>
              <w:rPr>
                <w:rFonts w:ascii="Roboto" w:hAnsi="Roboto"/>
                <w:sz w:val="20"/>
                <w:szCs w:val="20"/>
                <w:lang w:val="fr-CA"/>
              </w:rPr>
              <w:t xml:space="preserve">étendue de la non-conformité </w:t>
            </w:r>
            <w:r w:rsidRPr="008B16AD">
              <w:rPr>
                <w:rFonts w:ascii="Roboto" w:hAnsi="Roboto"/>
                <w:sz w:val="20"/>
                <w:szCs w:val="20"/>
                <w:lang w:val="fr-CA"/>
              </w:rPr>
              <w:t>doit prendre en consid</w:t>
            </w:r>
            <w:r>
              <w:rPr>
                <w:rFonts w:ascii="Roboto" w:hAnsi="Roboto"/>
                <w:sz w:val="20"/>
                <w:szCs w:val="20"/>
                <w:lang w:val="fr-CA"/>
              </w:rPr>
              <w:t>é</w:t>
            </w:r>
            <w:r w:rsidRPr="008B16AD">
              <w:rPr>
                <w:rFonts w:ascii="Roboto" w:hAnsi="Roboto"/>
                <w:sz w:val="20"/>
                <w:szCs w:val="20"/>
                <w:lang w:val="fr-CA"/>
              </w:rPr>
              <w:t xml:space="preserve">ration les éléments suivants : </w:t>
            </w:r>
          </w:p>
          <w:p w14:paraId="384DAB02" w14:textId="77777777" w:rsidR="004125E5" w:rsidRPr="008B16AD" w:rsidRDefault="004125E5" w:rsidP="007D34E9">
            <w:pPr>
              <w:pStyle w:val="Paragraphedeliste"/>
              <w:numPr>
                <w:ilvl w:val="0"/>
                <w:numId w:val="16"/>
              </w:numPr>
              <w:spacing w:after="0" w:line="240" w:lineRule="auto"/>
              <w:rPr>
                <w:rFonts w:ascii="Roboto" w:hAnsi="Roboto"/>
                <w:sz w:val="20"/>
                <w:szCs w:val="20"/>
                <w:lang w:val="fr-CA"/>
              </w:rPr>
            </w:pPr>
            <w:r w:rsidRPr="008B16AD">
              <w:rPr>
                <w:rFonts w:ascii="Roboto" w:hAnsi="Roboto"/>
                <w:sz w:val="20"/>
                <w:szCs w:val="20"/>
                <w:lang w:val="fr-CA"/>
              </w:rPr>
              <w:t>Autres sociétés affiliées ou installations au sein de votre structure d</w:t>
            </w:r>
            <w:r>
              <w:rPr>
                <w:rFonts w:ascii="Roboto" w:hAnsi="Roboto"/>
                <w:sz w:val="20"/>
                <w:szCs w:val="20"/>
                <w:lang w:val="fr-CA"/>
              </w:rPr>
              <w:t>’</w:t>
            </w:r>
            <w:r w:rsidRPr="008B16AD">
              <w:rPr>
                <w:rFonts w:ascii="Roboto" w:hAnsi="Roboto"/>
                <w:sz w:val="20"/>
                <w:szCs w:val="20"/>
                <w:lang w:val="fr-CA"/>
              </w:rPr>
              <w:t xml:space="preserve">entreprise. </w:t>
            </w:r>
          </w:p>
          <w:p w14:paraId="16A647BE" w14:textId="77777777" w:rsidR="004125E5" w:rsidRPr="008B16AD" w:rsidRDefault="004125E5" w:rsidP="007D34E9">
            <w:pPr>
              <w:pStyle w:val="Paragraphedeliste"/>
              <w:numPr>
                <w:ilvl w:val="0"/>
                <w:numId w:val="16"/>
              </w:numPr>
              <w:spacing w:after="0" w:line="240" w:lineRule="auto"/>
              <w:rPr>
                <w:rFonts w:ascii="Roboto" w:hAnsi="Roboto"/>
                <w:sz w:val="20"/>
                <w:szCs w:val="20"/>
                <w:lang w:val="fr-CA"/>
              </w:rPr>
            </w:pPr>
            <w:r w:rsidRPr="008B16AD">
              <w:rPr>
                <w:rFonts w:ascii="Roboto" w:hAnsi="Roboto"/>
                <w:sz w:val="20"/>
                <w:szCs w:val="20"/>
                <w:lang w:val="fr-CA"/>
              </w:rPr>
              <w:t xml:space="preserve">Procédures, actifs, installations ou personnel directement affectés ou </w:t>
            </w:r>
            <w:r>
              <w:rPr>
                <w:rFonts w:ascii="Roboto" w:hAnsi="Roboto"/>
                <w:sz w:val="20"/>
                <w:szCs w:val="20"/>
                <w:lang w:val="fr-CA"/>
              </w:rPr>
              <w:t>potentiellement</w:t>
            </w:r>
            <w:r w:rsidRPr="008B16AD">
              <w:rPr>
                <w:rFonts w:ascii="Roboto" w:hAnsi="Roboto"/>
                <w:sz w:val="20"/>
                <w:szCs w:val="20"/>
                <w:lang w:val="fr-CA"/>
              </w:rPr>
              <w:t xml:space="preserve"> affectés par la non-conformité possible. </w:t>
            </w:r>
          </w:p>
          <w:p w14:paraId="041AF99A" w14:textId="77777777" w:rsidR="004125E5" w:rsidRPr="008B16AD" w:rsidRDefault="004125E5" w:rsidP="007D34E9">
            <w:pPr>
              <w:pStyle w:val="Paragraphedeliste"/>
              <w:numPr>
                <w:ilvl w:val="0"/>
                <w:numId w:val="16"/>
              </w:numPr>
              <w:spacing w:after="0" w:line="240" w:lineRule="auto"/>
              <w:rPr>
                <w:rFonts w:ascii="Roboto" w:hAnsi="Roboto"/>
                <w:sz w:val="20"/>
                <w:szCs w:val="20"/>
                <w:lang w:val="fr-CA"/>
              </w:rPr>
            </w:pPr>
            <w:r w:rsidRPr="008B16AD">
              <w:rPr>
                <w:rFonts w:ascii="Roboto" w:hAnsi="Roboto"/>
                <w:sz w:val="20"/>
                <w:szCs w:val="20"/>
                <w:lang w:val="fr-CA"/>
              </w:rPr>
              <w:t>Autres normes de fiabilité</w:t>
            </w:r>
            <w:r>
              <w:rPr>
                <w:rFonts w:ascii="Roboto" w:hAnsi="Roboto"/>
                <w:sz w:val="20"/>
                <w:szCs w:val="20"/>
                <w:lang w:val="fr-CA"/>
              </w:rPr>
              <w:t xml:space="preserve"> affectées</w:t>
            </w:r>
            <w:r w:rsidRPr="008B16AD">
              <w:rPr>
                <w:rFonts w:ascii="Roboto" w:hAnsi="Roboto"/>
                <w:sz w:val="20"/>
                <w:szCs w:val="20"/>
                <w:lang w:val="fr-CA"/>
              </w:rPr>
              <w:t xml:space="preserve">, pour déterminer si certaines </w:t>
            </w:r>
            <w:r>
              <w:rPr>
                <w:rFonts w:ascii="Roboto" w:hAnsi="Roboto"/>
                <w:sz w:val="20"/>
                <w:szCs w:val="20"/>
                <w:lang w:val="fr-CA"/>
              </w:rPr>
              <w:t xml:space="preserve">d’entre elles </w:t>
            </w:r>
            <w:r w:rsidRPr="008B16AD">
              <w:rPr>
                <w:rFonts w:ascii="Roboto" w:hAnsi="Roboto"/>
                <w:sz w:val="20"/>
                <w:szCs w:val="20"/>
                <w:lang w:val="fr-CA"/>
              </w:rPr>
              <w:t xml:space="preserve">ont également été enfreintes sur la base des </w:t>
            </w:r>
            <w:r>
              <w:rPr>
                <w:rFonts w:ascii="Roboto" w:hAnsi="Roboto"/>
                <w:sz w:val="20"/>
                <w:szCs w:val="20"/>
                <w:lang w:val="fr-CA"/>
              </w:rPr>
              <w:t>circonstances</w:t>
            </w:r>
            <w:r w:rsidRPr="008B16AD">
              <w:rPr>
                <w:rFonts w:ascii="Roboto" w:hAnsi="Roboto"/>
                <w:sz w:val="20"/>
                <w:szCs w:val="20"/>
                <w:lang w:val="fr-CA"/>
              </w:rPr>
              <w:t xml:space="preserve"> de la non-conformité possible signalée. </w:t>
            </w:r>
          </w:p>
          <w:p w14:paraId="19E6378E" w14:textId="77777777" w:rsidR="004125E5" w:rsidRPr="008B16AD" w:rsidRDefault="004125E5" w:rsidP="007D34E9">
            <w:pPr>
              <w:pStyle w:val="Paragraphedeliste"/>
              <w:numPr>
                <w:ilvl w:val="0"/>
                <w:numId w:val="16"/>
              </w:numPr>
              <w:spacing w:after="0" w:line="240" w:lineRule="auto"/>
              <w:rPr>
                <w:rFonts w:ascii="Roboto" w:hAnsi="Roboto"/>
                <w:sz w:val="20"/>
                <w:szCs w:val="20"/>
                <w:lang w:val="fr-CA"/>
              </w:rPr>
            </w:pPr>
            <w:r w:rsidRPr="008B16AD">
              <w:rPr>
                <w:rFonts w:ascii="Roboto" w:hAnsi="Roboto"/>
                <w:sz w:val="20"/>
                <w:szCs w:val="20"/>
                <w:lang w:val="fr-CA"/>
              </w:rPr>
              <w:lastRenderedPageBreak/>
              <w:t>Antécédents de conformité impliquant une conduite similaire ou une lacune dans les contrôles internes, s</w:t>
            </w:r>
            <w:r>
              <w:rPr>
                <w:rFonts w:ascii="Roboto" w:hAnsi="Roboto"/>
                <w:sz w:val="20"/>
                <w:szCs w:val="20"/>
                <w:lang w:val="fr-CA"/>
              </w:rPr>
              <w:t>’</w:t>
            </w:r>
            <w:r w:rsidRPr="008B16AD">
              <w:rPr>
                <w:rFonts w:ascii="Roboto" w:hAnsi="Roboto"/>
                <w:sz w:val="20"/>
                <w:szCs w:val="20"/>
                <w:lang w:val="fr-CA"/>
              </w:rPr>
              <w:t xml:space="preserve">ils sont connus. </w:t>
            </w:r>
          </w:p>
          <w:p w14:paraId="2FEDF550" w14:textId="77777777" w:rsidR="004125E5" w:rsidRPr="008B16AD" w:rsidRDefault="004125E5" w:rsidP="007D34E9">
            <w:pPr>
              <w:pStyle w:val="Paragraphedeliste"/>
              <w:numPr>
                <w:ilvl w:val="0"/>
                <w:numId w:val="16"/>
              </w:numPr>
              <w:rPr>
                <w:rFonts w:ascii="Roboto" w:hAnsi="Roboto"/>
                <w:sz w:val="20"/>
                <w:szCs w:val="20"/>
                <w:lang w:val="fr-CA"/>
              </w:rPr>
            </w:pPr>
            <w:r>
              <w:rPr>
                <w:rFonts w:ascii="Roboto" w:hAnsi="Roboto"/>
                <w:sz w:val="20"/>
                <w:szCs w:val="20"/>
                <w:lang w:val="fr-CA"/>
              </w:rPr>
              <w:t>Tout changement à</w:t>
            </w:r>
            <w:r w:rsidRPr="008B16AD">
              <w:rPr>
                <w:rFonts w:ascii="Roboto" w:hAnsi="Roboto"/>
                <w:sz w:val="20"/>
                <w:szCs w:val="20"/>
                <w:lang w:val="fr-CA"/>
              </w:rPr>
              <w:t xml:space="preserve"> l</w:t>
            </w:r>
            <w:r>
              <w:rPr>
                <w:rFonts w:ascii="Roboto" w:hAnsi="Roboto"/>
                <w:sz w:val="20"/>
                <w:szCs w:val="20"/>
                <w:lang w:val="fr-CA"/>
              </w:rPr>
              <w:t>’</w:t>
            </w:r>
            <w:r w:rsidRPr="008B16AD">
              <w:rPr>
                <w:rFonts w:ascii="Roboto" w:hAnsi="Roboto"/>
                <w:sz w:val="20"/>
                <w:szCs w:val="20"/>
                <w:lang w:val="fr-CA"/>
              </w:rPr>
              <w:t xml:space="preserve">étendue de la </w:t>
            </w:r>
            <w:r>
              <w:rPr>
                <w:rFonts w:ascii="Roboto" w:hAnsi="Roboto"/>
                <w:sz w:val="20"/>
                <w:szCs w:val="20"/>
                <w:lang w:val="fr-CA"/>
              </w:rPr>
              <w:t>non-conformité,</w:t>
            </w:r>
            <w:r w:rsidRPr="008B16AD">
              <w:rPr>
                <w:rFonts w:ascii="Roboto" w:hAnsi="Roboto"/>
                <w:sz w:val="20"/>
                <w:szCs w:val="20"/>
                <w:lang w:val="fr-CA"/>
              </w:rPr>
              <w:t xml:space="preserve"> par rapport à ce qui avait été signalé initialement (par exemple, des appareils/installations/personnel supplémentaires ont été </w:t>
            </w:r>
            <w:r>
              <w:rPr>
                <w:rFonts w:ascii="Roboto" w:hAnsi="Roboto"/>
                <w:sz w:val="20"/>
                <w:szCs w:val="20"/>
                <w:lang w:val="fr-CA"/>
              </w:rPr>
              <w:t>identifiés comme étant</w:t>
            </w:r>
            <w:r w:rsidRPr="008B16AD">
              <w:rPr>
                <w:rFonts w:ascii="Roboto" w:hAnsi="Roboto"/>
                <w:sz w:val="20"/>
                <w:szCs w:val="20"/>
                <w:lang w:val="fr-CA"/>
              </w:rPr>
              <w:t xml:space="preserve"> affectés).</w:t>
            </w:r>
          </w:p>
          <w:p w14:paraId="56E8D6C7" w14:textId="77777777" w:rsidR="004125E5" w:rsidRPr="008B16AD" w:rsidRDefault="004125E5" w:rsidP="007D34E9">
            <w:pPr>
              <w:pStyle w:val="Paragraphedeliste"/>
              <w:numPr>
                <w:ilvl w:val="0"/>
                <w:numId w:val="16"/>
              </w:numPr>
              <w:rPr>
                <w:rFonts w:ascii="Roboto" w:hAnsi="Roboto"/>
                <w:sz w:val="20"/>
                <w:szCs w:val="20"/>
                <w:lang w:val="fr-CA"/>
              </w:rPr>
            </w:pPr>
            <w:r w:rsidRPr="008B16AD">
              <w:rPr>
                <w:rFonts w:ascii="Roboto" w:hAnsi="Roboto"/>
                <w:sz w:val="20"/>
                <w:szCs w:val="20"/>
                <w:lang w:val="fr-CA"/>
              </w:rPr>
              <w:t xml:space="preserve">Date à laquelle les activités en lien avec l’étendue de la </w:t>
            </w:r>
            <w:r>
              <w:rPr>
                <w:rFonts w:ascii="Roboto" w:hAnsi="Roboto"/>
                <w:sz w:val="20"/>
                <w:szCs w:val="20"/>
                <w:lang w:val="fr-CA"/>
              </w:rPr>
              <w:t>non-conformité</w:t>
            </w:r>
            <w:r w:rsidRPr="008B16AD">
              <w:rPr>
                <w:rFonts w:ascii="Roboto" w:hAnsi="Roboto"/>
                <w:sz w:val="20"/>
                <w:szCs w:val="20"/>
                <w:lang w:val="fr-CA"/>
              </w:rPr>
              <w:t xml:space="preserve"> seront terminées.</w:t>
            </w:r>
          </w:p>
          <w:p w14:paraId="06728816" w14:textId="3D846C88" w:rsidR="004125E5" w:rsidRPr="00DE577D" w:rsidRDefault="004125E5" w:rsidP="007D34E9">
            <w:pPr>
              <w:ind w:left="16"/>
              <w:rPr>
                <w:rFonts w:ascii="Roboto" w:hAnsi="Roboto"/>
                <w:lang w:val="fr-CA"/>
              </w:rPr>
            </w:pPr>
            <w:r w:rsidRPr="008B16AD">
              <w:rPr>
                <w:rFonts w:ascii="Roboto" w:hAnsi="Roboto"/>
                <w:i/>
                <w:iCs/>
                <w:sz w:val="20"/>
                <w:szCs w:val="20"/>
                <w:u w:val="single"/>
                <w:lang w:val="fr-CA"/>
              </w:rPr>
              <w:t xml:space="preserve">Si aucune activité visant l’étendue de la </w:t>
            </w:r>
            <w:r>
              <w:rPr>
                <w:rFonts w:ascii="Roboto" w:hAnsi="Roboto"/>
                <w:i/>
                <w:iCs/>
                <w:sz w:val="20"/>
                <w:szCs w:val="20"/>
                <w:u w:val="single"/>
                <w:lang w:val="fr-CA"/>
              </w:rPr>
              <w:t>non-conformité</w:t>
            </w:r>
            <w:r w:rsidRPr="008B16AD">
              <w:rPr>
                <w:rFonts w:ascii="Roboto" w:hAnsi="Roboto"/>
                <w:i/>
                <w:iCs/>
                <w:sz w:val="20"/>
                <w:szCs w:val="20"/>
                <w:u w:val="single"/>
                <w:lang w:val="fr-CA"/>
              </w:rPr>
              <w:t xml:space="preserve"> n'a été réalisée, </w:t>
            </w:r>
            <w:r>
              <w:rPr>
                <w:rFonts w:ascii="Roboto" w:hAnsi="Roboto"/>
                <w:i/>
                <w:iCs/>
                <w:sz w:val="20"/>
                <w:szCs w:val="20"/>
                <w:u w:val="single"/>
                <w:lang w:val="fr-CA"/>
              </w:rPr>
              <w:t>élaborer sur les causes.</w:t>
            </w:r>
          </w:p>
        </w:tc>
      </w:tr>
      <w:tr w:rsidR="004125E5" w:rsidRPr="00196EC3" w14:paraId="29EE7E78" w14:textId="77777777" w:rsidTr="00543967">
        <w:trPr>
          <w:trHeight w:val="1635"/>
        </w:trPr>
        <w:tc>
          <w:tcPr>
            <w:cnfStyle w:val="001000000000" w:firstRow="0" w:lastRow="0" w:firstColumn="1" w:lastColumn="0" w:oddVBand="0" w:evenVBand="0" w:oddHBand="0" w:evenHBand="0" w:firstRowFirstColumn="0" w:firstRowLastColumn="0" w:lastRowFirstColumn="0" w:lastRowLastColumn="0"/>
            <w:tcW w:w="9635" w:type="dxa"/>
            <w:gridSpan w:val="2"/>
            <w:tcBorders>
              <w:bottom w:val="double" w:sz="4" w:space="0" w:color="000000" w:themeColor="text1"/>
            </w:tcBorders>
          </w:tcPr>
          <w:p w14:paraId="0C3EEB2F" w14:textId="77777777" w:rsidR="004125E5" w:rsidRDefault="004125E5" w:rsidP="007D34E9">
            <w:pPr>
              <w:rPr>
                <w:rFonts w:ascii="Roboto" w:hAnsi="Roboto"/>
                <w:b w:val="0"/>
                <w:bCs w:val="0"/>
                <w:sz w:val="20"/>
                <w:szCs w:val="20"/>
                <w:lang w:val="fr-CA"/>
              </w:rPr>
            </w:pPr>
          </w:p>
          <w:p w14:paraId="1BB82EE0" w14:textId="77777777" w:rsidR="004125E5" w:rsidRDefault="004125E5" w:rsidP="007D34E9">
            <w:pPr>
              <w:rPr>
                <w:rFonts w:ascii="Roboto" w:hAnsi="Roboto"/>
                <w:b w:val="0"/>
                <w:bCs w:val="0"/>
                <w:sz w:val="20"/>
                <w:szCs w:val="20"/>
                <w:lang w:val="fr-CA"/>
              </w:rPr>
            </w:pPr>
          </w:p>
          <w:p w14:paraId="62991CE7" w14:textId="77777777" w:rsidR="004125E5" w:rsidRDefault="004125E5" w:rsidP="007D34E9">
            <w:pPr>
              <w:rPr>
                <w:rFonts w:ascii="Roboto" w:hAnsi="Roboto"/>
                <w:b w:val="0"/>
                <w:bCs w:val="0"/>
                <w:sz w:val="20"/>
                <w:szCs w:val="20"/>
                <w:lang w:val="fr-CA"/>
              </w:rPr>
            </w:pPr>
          </w:p>
          <w:p w14:paraId="16561EF6" w14:textId="77777777" w:rsidR="004125E5" w:rsidRDefault="004125E5" w:rsidP="007D34E9">
            <w:pPr>
              <w:rPr>
                <w:rFonts w:ascii="Roboto" w:hAnsi="Roboto"/>
                <w:b w:val="0"/>
                <w:bCs w:val="0"/>
                <w:sz w:val="20"/>
                <w:szCs w:val="20"/>
                <w:lang w:val="fr-CA"/>
              </w:rPr>
            </w:pPr>
          </w:p>
          <w:p w14:paraId="70774066" w14:textId="77777777" w:rsidR="004125E5" w:rsidRPr="008B16AD" w:rsidRDefault="004125E5" w:rsidP="007D34E9">
            <w:pPr>
              <w:rPr>
                <w:rFonts w:ascii="Roboto" w:hAnsi="Roboto"/>
                <w:sz w:val="20"/>
                <w:szCs w:val="20"/>
                <w:lang w:val="fr-CA"/>
              </w:rPr>
            </w:pPr>
          </w:p>
        </w:tc>
      </w:tr>
      <w:tr w:rsidR="004125E5" w:rsidRPr="00196EC3" w14:paraId="1C540534" w14:textId="77777777" w:rsidTr="00543967">
        <w:trPr>
          <w:cnfStyle w:val="000000100000" w:firstRow="0" w:lastRow="0" w:firstColumn="0" w:lastColumn="0" w:oddVBand="0" w:evenVBand="0" w:oddHBand="1" w:evenHBand="0" w:firstRowFirstColumn="0" w:firstRowLastColumn="0" w:lastRowFirstColumn="0" w:lastRowLastColumn="0"/>
          <w:trHeight w:val="981"/>
        </w:trPr>
        <w:tc>
          <w:tcPr>
            <w:cnfStyle w:val="001000000000" w:firstRow="0" w:lastRow="0" w:firstColumn="1" w:lastColumn="0" w:oddVBand="0" w:evenVBand="0" w:oddHBand="0" w:evenHBand="0" w:firstRowFirstColumn="0" w:firstRowLastColumn="0" w:lastRowFirstColumn="0" w:lastRowLastColumn="0"/>
            <w:tcW w:w="9635" w:type="dxa"/>
            <w:gridSpan w:val="2"/>
            <w:tcBorders>
              <w:top w:val="double" w:sz="4" w:space="0" w:color="000000" w:themeColor="text1"/>
              <w:bottom w:val="single" w:sz="4" w:space="0" w:color="C9C9C9" w:themeColor="accent3" w:themeTint="99"/>
            </w:tcBorders>
          </w:tcPr>
          <w:p w14:paraId="70C82719" w14:textId="77777777" w:rsidR="004125E5" w:rsidRPr="008B16AD" w:rsidRDefault="004125E5" w:rsidP="009E0024">
            <w:pPr>
              <w:rPr>
                <w:rFonts w:ascii="Roboto" w:hAnsi="Roboto"/>
                <w:sz w:val="20"/>
                <w:szCs w:val="20"/>
                <w:lang w:val="fr-CA"/>
              </w:rPr>
            </w:pPr>
            <w:r w:rsidRPr="008B16AD">
              <w:rPr>
                <w:rFonts w:ascii="Roboto" w:hAnsi="Roboto"/>
                <w:sz w:val="20"/>
                <w:szCs w:val="20"/>
                <w:lang w:val="fr-CA"/>
              </w:rPr>
              <w:t>Décrire la ou les causes de la non-conformité possible :</w:t>
            </w:r>
          </w:p>
          <w:p w14:paraId="39661583" w14:textId="4990D17C" w:rsidR="004125E5" w:rsidRPr="00CC625E" w:rsidRDefault="004125E5" w:rsidP="007D34E9">
            <w:pPr>
              <w:ind w:left="16"/>
              <w:jc w:val="both"/>
              <w:rPr>
                <w:rFonts w:ascii="Roboto" w:hAnsi="Roboto"/>
                <w:lang w:val="fr-CA"/>
              </w:rPr>
            </w:pPr>
            <w:r w:rsidRPr="008B16AD">
              <w:rPr>
                <w:rFonts w:ascii="Roboto" w:hAnsi="Roboto"/>
                <w:sz w:val="20"/>
                <w:szCs w:val="20"/>
                <w:lang w:val="fr-CA"/>
              </w:rPr>
              <w:t>Identifier toutes les causes qui ont contribué à la non-conformité pour corriger efficacement la problématique instantanée et éviter qu'elle ne se reproduise.</w:t>
            </w:r>
          </w:p>
        </w:tc>
      </w:tr>
      <w:tr w:rsidR="004125E5" w:rsidRPr="00196EC3" w14:paraId="7AEBA54A" w14:textId="77777777" w:rsidTr="00543967">
        <w:trPr>
          <w:trHeight w:val="1520"/>
        </w:trPr>
        <w:tc>
          <w:tcPr>
            <w:cnfStyle w:val="001000000000" w:firstRow="0" w:lastRow="0" w:firstColumn="1" w:lastColumn="0" w:oddVBand="0" w:evenVBand="0" w:oddHBand="0" w:evenHBand="0" w:firstRowFirstColumn="0" w:firstRowLastColumn="0" w:lastRowFirstColumn="0" w:lastRowLastColumn="0"/>
            <w:tcW w:w="9635" w:type="dxa"/>
            <w:gridSpan w:val="2"/>
            <w:tcBorders>
              <w:bottom w:val="double" w:sz="4" w:space="0" w:color="000000" w:themeColor="text1"/>
            </w:tcBorders>
          </w:tcPr>
          <w:p w14:paraId="39F03813" w14:textId="77777777" w:rsidR="004125E5" w:rsidRDefault="004125E5" w:rsidP="009E0024">
            <w:pPr>
              <w:rPr>
                <w:rFonts w:ascii="Roboto" w:hAnsi="Roboto"/>
                <w:b w:val="0"/>
                <w:bCs w:val="0"/>
                <w:sz w:val="20"/>
                <w:szCs w:val="20"/>
                <w:lang w:val="fr-CA"/>
              </w:rPr>
            </w:pPr>
          </w:p>
          <w:p w14:paraId="6A2BC695" w14:textId="77777777" w:rsidR="004125E5" w:rsidRDefault="004125E5" w:rsidP="009E0024">
            <w:pPr>
              <w:rPr>
                <w:rFonts w:ascii="Roboto" w:hAnsi="Roboto"/>
                <w:b w:val="0"/>
                <w:bCs w:val="0"/>
                <w:sz w:val="20"/>
                <w:szCs w:val="20"/>
                <w:lang w:val="fr-CA"/>
              </w:rPr>
            </w:pPr>
          </w:p>
          <w:p w14:paraId="6B66671C" w14:textId="77777777" w:rsidR="004125E5" w:rsidRDefault="004125E5" w:rsidP="009E0024">
            <w:pPr>
              <w:rPr>
                <w:rFonts w:ascii="Roboto" w:hAnsi="Roboto"/>
                <w:b w:val="0"/>
                <w:bCs w:val="0"/>
                <w:sz w:val="20"/>
                <w:szCs w:val="20"/>
                <w:lang w:val="fr-CA"/>
              </w:rPr>
            </w:pPr>
          </w:p>
          <w:p w14:paraId="6B253BC2" w14:textId="77777777" w:rsidR="004125E5" w:rsidRDefault="004125E5" w:rsidP="009E0024">
            <w:pPr>
              <w:rPr>
                <w:rFonts w:ascii="Roboto" w:hAnsi="Roboto"/>
                <w:b w:val="0"/>
                <w:bCs w:val="0"/>
                <w:sz w:val="20"/>
                <w:szCs w:val="20"/>
                <w:lang w:val="fr-CA"/>
              </w:rPr>
            </w:pPr>
          </w:p>
          <w:p w14:paraId="5E04D852" w14:textId="77777777" w:rsidR="004125E5" w:rsidRPr="008B16AD" w:rsidRDefault="004125E5" w:rsidP="009E0024">
            <w:pPr>
              <w:rPr>
                <w:rFonts w:ascii="Roboto" w:hAnsi="Roboto"/>
                <w:sz w:val="20"/>
                <w:szCs w:val="20"/>
                <w:lang w:val="fr-CA"/>
              </w:rPr>
            </w:pPr>
          </w:p>
        </w:tc>
      </w:tr>
      <w:tr w:rsidR="004125E5" w:rsidRPr="00196EC3" w14:paraId="32489AE4" w14:textId="77777777" w:rsidTr="0054396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635" w:type="dxa"/>
            <w:gridSpan w:val="2"/>
            <w:tcBorders>
              <w:top w:val="double" w:sz="4" w:space="0" w:color="000000" w:themeColor="text1"/>
              <w:bottom w:val="single" w:sz="4" w:space="0" w:color="C9C9C9" w:themeColor="accent3" w:themeTint="99"/>
            </w:tcBorders>
          </w:tcPr>
          <w:p w14:paraId="7FA9DB22" w14:textId="757E2976" w:rsidR="004125E5" w:rsidRPr="00FE00E4" w:rsidRDefault="004125E5" w:rsidP="007D34E9">
            <w:pPr>
              <w:ind w:left="16"/>
              <w:jc w:val="both"/>
              <w:rPr>
                <w:rFonts w:ascii="Roboto" w:hAnsi="Roboto"/>
                <w:lang w:val="fr-CA"/>
              </w:rPr>
            </w:pPr>
            <w:r w:rsidRPr="008B16AD">
              <w:rPr>
                <w:rFonts w:ascii="Roboto" w:hAnsi="Roboto"/>
                <w:sz w:val="20"/>
                <w:szCs w:val="20"/>
                <w:lang w:val="fr-CA"/>
              </w:rPr>
              <w:t>Veuillez fournir tout commentaire supplémentaire</w:t>
            </w:r>
            <w:r>
              <w:rPr>
                <w:rFonts w:ascii="Roboto" w:hAnsi="Roboto"/>
                <w:sz w:val="20"/>
                <w:szCs w:val="20"/>
                <w:lang w:val="fr-CA"/>
              </w:rPr>
              <w:t>.</w:t>
            </w:r>
          </w:p>
        </w:tc>
      </w:tr>
      <w:tr w:rsidR="004125E5" w:rsidRPr="00196EC3" w14:paraId="7A955EA8" w14:textId="77777777" w:rsidTr="00543967">
        <w:trPr>
          <w:trHeight w:val="699"/>
        </w:trPr>
        <w:tc>
          <w:tcPr>
            <w:cnfStyle w:val="001000000000" w:firstRow="0" w:lastRow="0" w:firstColumn="1" w:lastColumn="0" w:oddVBand="0" w:evenVBand="0" w:oddHBand="0" w:evenHBand="0" w:firstRowFirstColumn="0" w:firstRowLastColumn="0" w:lastRowFirstColumn="0" w:lastRowLastColumn="0"/>
            <w:tcW w:w="9635" w:type="dxa"/>
            <w:gridSpan w:val="2"/>
            <w:tcBorders>
              <w:bottom w:val="double" w:sz="4" w:space="0" w:color="000000" w:themeColor="text1"/>
            </w:tcBorders>
          </w:tcPr>
          <w:p w14:paraId="526340DA" w14:textId="77777777" w:rsidR="004125E5" w:rsidRDefault="004125E5" w:rsidP="007D34E9">
            <w:pPr>
              <w:ind w:left="16"/>
              <w:jc w:val="both"/>
              <w:rPr>
                <w:rFonts w:ascii="Roboto" w:hAnsi="Roboto"/>
                <w:b w:val="0"/>
                <w:bCs w:val="0"/>
                <w:sz w:val="20"/>
                <w:szCs w:val="20"/>
                <w:lang w:val="fr-CA"/>
              </w:rPr>
            </w:pPr>
          </w:p>
          <w:p w14:paraId="6B129501" w14:textId="77777777" w:rsidR="004125E5" w:rsidRDefault="004125E5" w:rsidP="007D34E9">
            <w:pPr>
              <w:ind w:left="16"/>
              <w:jc w:val="both"/>
              <w:rPr>
                <w:rFonts w:ascii="Roboto" w:hAnsi="Roboto"/>
                <w:b w:val="0"/>
                <w:bCs w:val="0"/>
                <w:sz w:val="20"/>
                <w:szCs w:val="20"/>
                <w:lang w:val="fr-CA"/>
              </w:rPr>
            </w:pPr>
          </w:p>
          <w:p w14:paraId="1F45FD90" w14:textId="77777777" w:rsidR="004125E5" w:rsidRDefault="004125E5" w:rsidP="007D34E9">
            <w:pPr>
              <w:ind w:left="16"/>
              <w:jc w:val="both"/>
              <w:rPr>
                <w:rFonts w:ascii="Roboto" w:hAnsi="Roboto"/>
                <w:b w:val="0"/>
                <w:bCs w:val="0"/>
                <w:sz w:val="20"/>
                <w:szCs w:val="20"/>
                <w:lang w:val="fr-CA"/>
              </w:rPr>
            </w:pPr>
          </w:p>
          <w:p w14:paraId="7EB80E38" w14:textId="77777777" w:rsidR="004125E5" w:rsidRDefault="004125E5" w:rsidP="007D34E9">
            <w:pPr>
              <w:ind w:left="16"/>
              <w:jc w:val="both"/>
              <w:rPr>
                <w:rFonts w:ascii="Roboto" w:hAnsi="Roboto"/>
                <w:b w:val="0"/>
                <w:bCs w:val="0"/>
                <w:sz w:val="20"/>
                <w:szCs w:val="20"/>
                <w:lang w:val="fr-CA"/>
              </w:rPr>
            </w:pPr>
          </w:p>
          <w:p w14:paraId="0E234832" w14:textId="77777777" w:rsidR="004125E5" w:rsidRPr="008B16AD" w:rsidRDefault="004125E5" w:rsidP="007D34E9">
            <w:pPr>
              <w:ind w:left="16"/>
              <w:jc w:val="both"/>
              <w:rPr>
                <w:rFonts w:ascii="Roboto" w:hAnsi="Roboto"/>
                <w:sz w:val="20"/>
                <w:szCs w:val="20"/>
                <w:lang w:val="fr-CA"/>
              </w:rPr>
            </w:pPr>
          </w:p>
        </w:tc>
      </w:tr>
    </w:tbl>
    <w:p w14:paraId="266AFA44" w14:textId="77777777" w:rsidR="004804F5" w:rsidRPr="00FE00E4" w:rsidRDefault="004804F5" w:rsidP="004804F5">
      <w:pPr>
        <w:spacing w:after="160" w:line="259" w:lineRule="auto"/>
        <w:rPr>
          <w:rFonts w:ascii="Roboto" w:eastAsiaTheme="majorEastAsia" w:hAnsi="Roboto" w:cstheme="majorBidi"/>
          <w:b/>
          <w:color w:val="2E74B5" w:themeColor="accent1" w:themeShade="BF"/>
          <w:sz w:val="32"/>
          <w:szCs w:val="32"/>
          <w:lang w:val="fr-CA"/>
          <w14:shadow w14:blurRad="50800" w14:dist="38100" w14:dir="2700000" w14:sx="100000" w14:sy="100000" w14:kx="0" w14:ky="0" w14:algn="ctr">
            <w14:srgbClr w14:val="000000">
              <w14:alpha w14:val="60000"/>
            </w14:srgbClr>
          </w14:shadow>
        </w:rPr>
      </w:pPr>
      <w:r w:rsidRPr="00FE00E4">
        <w:rPr>
          <w:rFonts w:ascii="Roboto" w:hAnsi="Roboto"/>
          <w:lang w:val="fr-CA"/>
        </w:rPr>
        <w:br w:type="page"/>
      </w:r>
    </w:p>
    <w:p w14:paraId="1B52B06F" w14:textId="7D364A42" w:rsidR="004804F5" w:rsidRPr="00CC3C89" w:rsidRDefault="00CC3C89" w:rsidP="004804F5">
      <w:pPr>
        <w:pStyle w:val="Titre1"/>
        <w:jc w:val="center"/>
        <w:rPr>
          <w:rFonts w:ascii="Roboto" w:hAnsi="Roboto"/>
          <w:lang w:val="fr-CA"/>
        </w:rPr>
      </w:pPr>
      <w:bookmarkStart w:id="8" w:name="_Toc210745737"/>
      <w:bookmarkStart w:id="9" w:name="_Toc230945484"/>
      <w:r w:rsidRPr="00CC3C89">
        <w:rPr>
          <w:rFonts w:ascii="Roboto" w:hAnsi="Roboto"/>
          <w:lang w:val="fr-CA"/>
        </w:rPr>
        <w:lastRenderedPageBreak/>
        <w:t xml:space="preserve">Informations </w:t>
      </w:r>
      <w:r w:rsidR="0001580E">
        <w:rPr>
          <w:rFonts w:ascii="Roboto" w:hAnsi="Roboto"/>
          <w:lang w:val="fr-CA"/>
        </w:rPr>
        <w:t>s</w:t>
      </w:r>
      <w:r w:rsidRPr="00CC3C89">
        <w:rPr>
          <w:rFonts w:ascii="Roboto" w:hAnsi="Roboto"/>
          <w:lang w:val="fr-CA"/>
        </w:rPr>
        <w:t>ur les normes de fiabilité re</w:t>
      </w:r>
      <w:r>
        <w:rPr>
          <w:rFonts w:ascii="Roboto" w:hAnsi="Roboto"/>
          <w:lang w:val="fr-CA"/>
        </w:rPr>
        <w:t>latives à la protection des infrastructures critiques (</w:t>
      </w:r>
      <w:r w:rsidR="004804F5" w:rsidRPr="00CC3C89">
        <w:rPr>
          <w:rFonts w:ascii="Roboto" w:hAnsi="Roboto"/>
          <w:lang w:val="fr-CA"/>
        </w:rPr>
        <w:t>C</w:t>
      </w:r>
      <w:r>
        <w:rPr>
          <w:rFonts w:ascii="Roboto" w:hAnsi="Roboto"/>
          <w:lang w:val="fr-CA"/>
        </w:rPr>
        <w:t>IP</w:t>
      </w:r>
      <w:r w:rsidR="004804F5" w:rsidRPr="00CC3C89">
        <w:rPr>
          <w:rFonts w:ascii="Roboto" w:hAnsi="Roboto"/>
          <w:lang w:val="fr-CA"/>
        </w:rPr>
        <w:t>)</w:t>
      </w:r>
      <w:bookmarkEnd w:id="8"/>
      <w:bookmarkEnd w:id="9"/>
    </w:p>
    <w:p w14:paraId="4E4754C9" w14:textId="77777777" w:rsidR="004804F5" w:rsidRPr="00CC3C89" w:rsidRDefault="004804F5" w:rsidP="004804F5">
      <w:pPr>
        <w:rPr>
          <w:lang w:val="fr-CA"/>
        </w:rPr>
      </w:pPr>
    </w:p>
    <w:tbl>
      <w:tblPr>
        <w:tblStyle w:val="Grilledutableau"/>
        <w:tblW w:w="10800" w:type="dxa"/>
        <w:tblInd w:w="-725" w:type="dxa"/>
        <w:tblLook w:val="04A0" w:firstRow="1" w:lastRow="0" w:firstColumn="1" w:lastColumn="0" w:noHBand="0" w:noVBand="1"/>
      </w:tblPr>
      <w:tblGrid>
        <w:gridCol w:w="10800"/>
      </w:tblGrid>
      <w:tr w:rsidR="004804F5" w:rsidRPr="00222AF9" w14:paraId="0876C697" w14:textId="77777777" w:rsidTr="00B13FA5">
        <w:trPr>
          <w:cantSplit/>
          <w:trHeight w:val="1943"/>
        </w:trPr>
        <w:tc>
          <w:tcPr>
            <w:tcW w:w="10800" w:type="dxa"/>
            <w:shd w:val="clear" w:color="auto" w:fill="DEEAF6" w:themeFill="accent1" w:themeFillTint="33"/>
          </w:tcPr>
          <w:p w14:paraId="33816192" w14:textId="77777777" w:rsidR="006A1D69" w:rsidRDefault="004804F5" w:rsidP="001827FC">
            <w:pPr>
              <w:jc w:val="center"/>
              <w:rPr>
                <w:rFonts w:ascii="Roboto" w:hAnsi="Roboto"/>
                <w:lang w:val="fr-CA"/>
              </w:rPr>
            </w:pPr>
            <w:r w:rsidRPr="00CC3C89">
              <w:rPr>
                <w:rFonts w:ascii="Roboto" w:hAnsi="Roboto"/>
                <w:lang w:val="fr-CA"/>
              </w:rPr>
              <w:br w:type="page"/>
            </w:r>
          </w:p>
          <w:p w14:paraId="26486DF7" w14:textId="3C30C223" w:rsidR="004804F5" w:rsidRPr="00547DED" w:rsidRDefault="00547DED" w:rsidP="001827FC">
            <w:pPr>
              <w:jc w:val="center"/>
              <w:rPr>
                <w:rFonts w:ascii="Roboto" w:hAnsi="Roboto"/>
                <w:b/>
                <w:bCs/>
                <w:u w:val="single"/>
                <w:lang w:val="fr-CA"/>
              </w:rPr>
            </w:pPr>
            <w:r>
              <w:rPr>
                <w:rFonts w:ascii="Roboto" w:hAnsi="Roboto"/>
                <w:b/>
                <w:bCs/>
                <w:u w:val="single"/>
                <w:lang w:val="fr-CA"/>
              </w:rPr>
              <w:t>P</w:t>
            </w:r>
            <w:r w:rsidRPr="00547DED">
              <w:rPr>
                <w:rFonts w:ascii="Roboto" w:hAnsi="Roboto"/>
                <w:b/>
                <w:bCs/>
                <w:u w:val="single"/>
                <w:lang w:val="fr-CA"/>
              </w:rPr>
              <w:t xml:space="preserve">ortée </w:t>
            </w:r>
            <w:r w:rsidR="00BF1286">
              <w:rPr>
                <w:rFonts w:ascii="Roboto" w:hAnsi="Roboto"/>
                <w:b/>
                <w:bCs/>
                <w:u w:val="single"/>
                <w:lang w:val="fr-CA"/>
              </w:rPr>
              <w:t xml:space="preserve">et description </w:t>
            </w:r>
            <w:r w:rsidRPr="00547DED">
              <w:rPr>
                <w:rFonts w:ascii="Roboto" w:hAnsi="Roboto"/>
                <w:b/>
                <w:bCs/>
                <w:u w:val="single"/>
                <w:lang w:val="fr-CA"/>
              </w:rPr>
              <w:t>de la non-conformité possible</w:t>
            </w:r>
          </w:p>
          <w:p w14:paraId="5174EEA5" w14:textId="374FCDB7" w:rsidR="00BF1286" w:rsidRDefault="00BF1286" w:rsidP="004804F5">
            <w:pPr>
              <w:pStyle w:val="Paragraphedeliste"/>
              <w:numPr>
                <w:ilvl w:val="0"/>
                <w:numId w:val="24"/>
              </w:numPr>
              <w:spacing w:after="0" w:line="240" w:lineRule="auto"/>
              <w:ind w:right="166"/>
              <w:jc w:val="both"/>
              <w:rPr>
                <w:rFonts w:ascii="Roboto" w:hAnsi="Roboto"/>
                <w:lang w:val="fr-CA"/>
              </w:rPr>
            </w:pPr>
            <w:r>
              <w:rPr>
                <w:rFonts w:ascii="Roboto" w:hAnsi="Roboto"/>
                <w:lang w:val="fr-CA"/>
              </w:rPr>
              <w:t>Décrire la non-conformité possible, en précisant ce qui s’est passé, quand cela s’est produit et tout autre détail pertinent.</w:t>
            </w:r>
          </w:p>
          <w:p w14:paraId="43AF6928" w14:textId="60E1CCA6" w:rsidR="004804F5" w:rsidRPr="00767AFA" w:rsidRDefault="00767AFA" w:rsidP="004804F5">
            <w:pPr>
              <w:pStyle w:val="Paragraphedeliste"/>
              <w:numPr>
                <w:ilvl w:val="0"/>
                <w:numId w:val="24"/>
              </w:numPr>
              <w:spacing w:after="0" w:line="240" w:lineRule="auto"/>
              <w:ind w:right="166"/>
              <w:jc w:val="both"/>
              <w:rPr>
                <w:rFonts w:ascii="Roboto" w:hAnsi="Roboto"/>
                <w:lang w:val="fr-CA"/>
              </w:rPr>
            </w:pPr>
            <w:r w:rsidRPr="00767AFA">
              <w:rPr>
                <w:rFonts w:ascii="Roboto" w:hAnsi="Roboto"/>
                <w:lang w:val="fr-CA"/>
              </w:rPr>
              <w:t>Décrire le</w:t>
            </w:r>
            <w:r w:rsidR="00B32F58">
              <w:rPr>
                <w:rFonts w:ascii="Roboto" w:hAnsi="Roboto"/>
                <w:lang w:val="fr-CA"/>
              </w:rPr>
              <w:t>s</w:t>
            </w:r>
            <w:r w:rsidRPr="00767AFA">
              <w:rPr>
                <w:rFonts w:ascii="Roboto" w:hAnsi="Roboto"/>
                <w:lang w:val="fr-CA"/>
              </w:rPr>
              <w:t xml:space="preserve"> </w:t>
            </w:r>
            <w:r w:rsidRPr="00767AFA">
              <w:rPr>
                <w:rFonts w:ascii="Roboto" w:hAnsi="Roboto"/>
                <w:i/>
                <w:iCs/>
                <w:lang w:val="fr-CA"/>
              </w:rPr>
              <w:t>actifs</w:t>
            </w:r>
            <w:r w:rsidRPr="00767AFA">
              <w:rPr>
                <w:rFonts w:ascii="Roboto" w:hAnsi="Roboto"/>
                <w:lang w:val="fr-CA"/>
              </w:rPr>
              <w:t xml:space="preserve"> </w:t>
            </w:r>
            <w:r w:rsidRPr="00767AFA">
              <w:rPr>
                <w:rFonts w:ascii="Roboto" w:hAnsi="Roboto"/>
                <w:i/>
                <w:iCs/>
                <w:lang w:val="fr-CA"/>
              </w:rPr>
              <w:t>électroniques</w:t>
            </w:r>
            <w:r w:rsidRPr="00767AFA">
              <w:rPr>
                <w:rFonts w:ascii="Roboto" w:hAnsi="Roboto"/>
                <w:lang w:val="fr-CA"/>
              </w:rPr>
              <w:t xml:space="preserve">, </w:t>
            </w:r>
            <w:r w:rsidRPr="00767AFA">
              <w:rPr>
                <w:rFonts w:ascii="Roboto" w:hAnsi="Roboto"/>
                <w:i/>
                <w:iCs/>
                <w:lang w:val="fr-CA"/>
              </w:rPr>
              <w:t>périmètres de sécurité physique</w:t>
            </w:r>
            <w:r w:rsidRPr="00767AFA">
              <w:rPr>
                <w:rFonts w:ascii="Roboto" w:hAnsi="Roboto"/>
                <w:lang w:val="fr-CA"/>
              </w:rPr>
              <w:t xml:space="preserve"> (</w:t>
            </w:r>
            <w:r w:rsidRPr="00767AFA">
              <w:rPr>
                <w:rFonts w:ascii="Roboto" w:hAnsi="Roboto"/>
                <w:i/>
                <w:iCs/>
                <w:lang w:val="fr-CA"/>
              </w:rPr>
              <w:t>PSP</w:t>
            </w:r>
            <w:r w:rsidRPr="00767AFA">
              <w:rPr>
                <w:rFonts w:ascii="Roboto" w:hAnsi="Roboto"/>
                <w:lang w:val="fr-CA"/>
              </w:rPr>
              <w:t xml:space="preserve">), individus, comptes ou emplacements pour le stockage des </w:t>
            </w:r>
            <w:r w:rsidRPr="00767AFA">
              <w:rPr>
                <w:rFonts w:ascii="Roboto" w:hAnsi="Roboto"/>
                <w:i/>
                <w:iCs/>
                <w:lang w:val="fr-CA"/>
              </w:rPr>
              <w:t>informations de système électronique BES</w:t>
            </w:r>
            <w:r w:rsidRPr="00767AFA">
              <w:rPr>
                <w:rFonts w:ascii="Roboto" w:hAnsi="Roboto"/>
                <w:lang w:val="fr-CA"/>
              </w:rPr>
              <w:t xml:space="preserve"> affectés</w:t>
            </w:r>
            <w:r w:rsidR="00B32F58">
              <w:rPr>
                <w:rFonts w:ascii="Roboto" w:hAnsi="Roboto"/>
                <w:lang w:val="fr-CA"/>
              </w:rPr>
              <w:t xml:space="preserve"> et préciser leur nombre</w:t>
            </w:r>
            <w:r w:rsidR="004804F5" w:rsidRPr="00767AFA">
              <w:rPr>
                <w:rFonts w:ascii="Roboto" w:hAnsi="Roboto"/>
                <w:lang w:val="fr-CA"/>
              </w:rPr>
              <w:t xml:space="preserve">. </w:t>
            </w:r>
          </w:p>
          <w:p w14:paraId="3B6207DC" w14:textId="7DDB5327" w:rsidR="004804F5" w:rsidRPr="00052611" w:rsidRDefault="00052611" w:rsidP="004804F5">
            <w:pPr>
              <w:pStyle w:val="Paragraphedeliste"/>
              <w:numPr>
                <w:ilvl w:val="0"/>
                <w:numId w:val="24"/>
              </w:numPr>
              <w:spacing w:after="0" w:line="240" w:lineRule="auto"/>
              <w:ind w:right="166"/>
              <w:jc w:val="both"/>
              <w:rPr>
                <w:rFonts w:ascii="Roboto" w:hAnsi="Roboto"/>
                <w:lang w:val="fr-CA"/>
              </w:rPr>
            </w:pPr>
            <w:r w:rsidRPr="00052611">
              <w:rPr>
                <w:rFonts w:ascii="Roboto" w:hAnsi="Roboto"/>
                <w:lang w:val="fr-CA"/>
              </w:rPr>
              <w:t xml:space="preserve">Fournir des identifiants uniques pour les </w:t>
            </w:r>
            <w:r w:rsidRPr="00052611">
              <w:rPr>
                <w:rFonts w:ascii="Roboto" w:hAnsi="Roboto"/>
                <w:i/>
                <w:iCs/>
                <w:lang w:val="fr-CA"/>
              </w:rPr>
              <w:t>actifs électroniques</w:t>
            </w:r>
            <w:r w:rsidRPr="00052611">
              <w:rPr>
                <w:rFonts w:ascii="Roboto" w:hAnsi="Roboto"/>
                <w:lang w:val="fr-CA"/>
              </w:rPr>
              <w:t xml:space="preserve">, </w:t>
            </w:r>
            <w:r w:rsidRPr="00052611">
              <w:rPr>
                <w:rFonts w:ascii="Roboto" w:hAnsi="Roboto"/>
                <w:i/>
                <w:iCs/>
                <w:lang w:val="fr-CA"/>
              </w:rPr>
              <w:t>PSP</w:t>
            </w:r>
            <w:r w:rsidRPr="00052611">
              <w:rPr>
                <w:rFonts w:ascii="Roboto" w:hAnsi="Roboto"/>
                <w:lang w:val="fr-CA"/>
              </w:rPr>
              <w:t xml:space="preserve">, les individus, les comptes ou les emplacements pour le stockage des </w:t>
            </w:r>
            <w:r w:rsidRPr="00052611">
              <w:rPr>
                <w:rFonts w:ascii="Roboto" w:hAnsi="Roboto"/>
                <w:i/>
                <w:iCs/>
                <w:lang w:val="fr-CA"/>
              </w:rPr>
              <w:t>informations de système électronique BES</w:t>
            </w:r>
            <w:r w:rsidRPr="00052611">
              <w:rPr>
                <w:rFonts w:ascii="Roboto" w:hAnsi="Roboto"/>
                <w:lang w:val="fr-CA"/>
              </w:rPr>
              <w:t xml:space="preserve"> affectés</w:t>
            </w:r>
            <w:r w:rsidR="004804F5" w:rsidRPr="00052611">
              <w:rPr>
                <w:rFonts w:ascii="Roboto" w:hAnsi="Roboto"/>
                <w:lang w:val="fr-CA"/>
              </w:rPr>
              <w:t xml:space="preserve">. </w:t>
            </w:r>
          </w:p>
          <w:p w14:paraId="3AD46514" w14:textId="26925D86" w:rsidR="004804F5" w:rsidRPr="00052611" w:rsidRDefault="00052611" w:rsidP="004804F5">
            <w:pPr>
              <w:pStyle w:val="Paragraphedeliste"/>
              <w:numPr>
                <w:ilvl w:val="0"/>
                <w:numId w:val="24"/>
              </w:numPr>
              <w:spacing w:after="0" w:line="240" w:lineRule="auto"/>
              <w:ind w:right="166"/>
              <w:jc w:val="both"/>
              <w:rPr>
                <w:rFonts w:ascii="Roboto" w:hAnsi="Roboto"/>
                <w:lang w:val="fr-CA"/>
              </w:rPr>
            </w:pPr>
            <w:r w:rsidRPr="00052611">
              <w:rPr>
                <w:rFonts w:ascii="Roboto" w:hAnsi="Roboto"/>
                <w:lang w:val="fr-CA"/>
              </w:rPr>
              <w:t>Dans quelle catégorie d’impact sont classés</w:t>
            </w:r>
            <w:r>
              <w:rPr>
                <w:rFonts w:ascii="Roboto" w:hAnsi="Roboto"/>
                <w:lang w:val="fr-CA"/>
              </w:rPr>
              <w:t xml:space="preserve"> </w:t>
            </w:r>
            <w:r w:rsidRPr="00052611">
              <w:rPr>
                <w:rFonts w:ascii="Roboto" w:hAnsi="Roboto"/>
                <w:lang w:val="fr-CA"/>
              </w:rPr>
              <w:t xml:space="preserve">les </w:t>
            </w:r>
            <w:r w:rsidRPr="00052611">
              <w:rPr>
                <w:rFonts w:ascii="Roboto" w:hAnsi="Roboto"/>
                <w:i/>
                <w:iCs/>
                <w:lang w:val="fr-CA"/>
              </w:rPr>
              <w:t>systèmes électroniques BES</w:t>
            </w:r>
            <w:r w:rsidRPr="00052611">
              <w:rPr>
                <w:rFonts w:ascii="Roboto" w:hAnsi="Roboto"/>
                <w:lang w:val="fr-CA"/>
              </w:rPr>
              <w:t xml:space="preserve"> affectés associés aux </w:t>
            </w:r>
            <w:r w:rsidRPr="00052611">
              <w:rPr>
                <w:rFonts w:ascii="Roboto" w:hAnsi="Roboto"/>
                <w:i/>
                <w:iCs/>
                <w:lang w:val="fr-CA"/>
              </w:rPr>
              <w:t>actifs électroniques</w:t>
            </w:r>
            <w:r w:rsidRPr="00052611">
              <w:rPr>
                <w:rFonts w:ascii="Roboto" w:hAnsi="Roboto"/>
                <w:lang w:val="fr-CA"/>
              </w:rPr>
              <w:t xml:space="preserve">, aux </w:t>
            </w:r>
            <w:r w:rsidRPr="00ED3F49">
              <w:rPr>
                <w:rFonts w:ascii="Roboto" w:hAnsi="Roboto"/>
                <w:i/>
                <w:iCs/>
                <w:lang w:val="fr-CA"/>
              </w:rPr>
              <w:t>PSP</w:t>
            </w:r>
            <w:r w:rsidRPr="00052611">
              <w:rPr>
                <w:rFonts w:ascii="Roboto" w:hAnsi="Roboto"/>
                <w:lang w:val="fr-CA"/>
              </w:rPr>
              <w:t xml:space="preserve">, aux individus, aux comptes ou aux emplacements pour le stockage des </w:t>
            </w:r>
            <w:r w:rsidRPr="00052611">
              <w:rPr>
                <w:rFonts w:ascii="Roboto" w:hAnsi="Roboto"/>
                <w:i/>
                <w:iCs/>
                <w:lang w:val="fr-CA"/>
              </w:rPr>
              <w:t>informations de système électronique BES</w:t>
            </w:r>
            <w:r>
              <w:rPr>
                <w:rFonts w:ascii="Roboto" w:hAnsi="Roboto"/>
                <w:i/>
                <w:iCs/>
                <w:lang w:val="fr-CA"/>
              </w:rPr>
              <w:t> </w:t>
            </w:r>
            <w:r w:rsidRPr="00052611">
              <w:rPr>
                <w:rFonts w:ascii="Roboto" w:hAnsi="Roboto"/>
                <w:lang w:val="fr-CA"/>
              </w:rPr>
              <w:t>? (élevé, moyen, faible</w:t>
            </w:r>
            <w:r w:rsidR="004804F5" w:rsidRPr="00052611">
              <w:rPr>
                <w:rFonts w:ascii="Roboto" w:hAnsi="Roboto"/>
                <w:lang w:val="fr-CA"/>
              </w:rPr>
              <w:t>)</w:t>
            </w:r>
          </w:p>
          <w:p w14:paraId="01368829" w14:textId="4981BB89" w:rsidR="004804F5" w:rsidRPr="00B13FA5" w:rsidRDefault="00C70FB8" w:rsidP="004804F5">
            <w:pPr>
              <w:pStyle w:val="Paragraphedeliste"/>
              <w:numPr>
                <w:ilvl w:val="0"/>
                <w:numId w:val="24"/>
              </w:numPr>
              <w:spacing w:after="0" w:line="240" w:lineRule="auto"/>
              <w:ind w:right="166"/>
              <w:jc w:val="both"/>
              <w:rPr>
                <w:rFonts w:ascii="Roboto" w:hAnsi="Roboto"/>
                <w:lang w:val="fr-CA"/>
              </w:rPr>
            </w:pPr>
            <w:r>
              <w:rPr>
                <w:rFonts w:ascii="Roboto" w:hAnsi="Roboto"/>
                <w:lang w:val="fr-CA"/>
              </w:rPr>
              <w:t>S</w:t>
            </w:r>
            <w:r w:rsidRPr="00C70FB8">
              <w:rPr>
                <w:rFonts w:ascii="Roboto" w:hAnsi="Roboto"/>
                <w:lang w:val="fr-CA"/>
              </w:rPr>
              <w:t>elon les normes</w:t>
            </w:r>
            <w:r w:rsidRPr="00052611">
              <w:rPr>
                <w:rFonts w:ascii="Roboto" w:hAnsi="Roboto"/>
                <w:lang w:val="fr-CA"/>
              </w:rPr>
              <w:t xml:space="preserve"> CIP</w:t>
            </w:r>
            <w:r>
              <w:rPr>
                <w:rFonts w:ascii="Roboto" w:hAnsi="Roboto"/>
                <w:lang w:val="fr-CA"/>
              </w:rPr>
              <w:t>,</w:t>
            </w:r>
            <w:r w:rsidR="0001580E">
              <w:rPr>
                <w:rFonts w:ascii="Roboto" w:hAnsi="Roboto"/>
                <w:lang w:val="fr-CA"/>
              </w:rPr>
              <w:t xml:space="preserve"> quelle e</w:t>
            </w:r>
            <w:r w:rsidR="00052611" w:rsidRPr="00052611">
              <w:rPr>
                <w:rFonts w:ascii="Roboto" w:hAnsi="Roboto"/>
                <w:lang w:val="fr-CA"/>
              </w:rPr>
              <w:t xml:space="preserve">st la </w:t>
            </w:r>
            <w:r>
              <w:rPr>
                <w:rFonts w:ascii="Roboto" w:hAnsi="Roboto"/>
                <w:lang w:val="fr-CA"/>
              </w:rPr>
              <w:t>c</w:t>
            </w:r>
            <w:r w:rsidRPr="00C70FB8">
              <w:rPr>
                <w:rFonts w:ascii="Roboto" w:hAnsi="Roboto"/>
                <w:lang w:val="fr-CA"/>
              </w:rPr>
              <w:t>atégorisation</w:t>
            </w:r>
            <w:r w:rsidR="00052611" w:rsidRPr="00052611">
              <w:rPr>
                <w:rFonts w:ascii="Roboto" w:hAnsi="Roboto"/>
                <w:lang w:val="fr-CA"/>
              </w:rPr>
              <w:t xml:space="preserve"> des </w:t>
            </w:r>
            <w:r w:rsidR="00052611" w:rsidRPr="00052611">
              <w:rPr>
                <w:rFonts w:ascii="Roboto" w:hAnsi="Roboto"/>
                <w:i/>
                <w:iCs/>
                <w:lang w:val="fr-CA"/>
              </w:rPr>
              <w:t>actifs électroniques</w:t>
            </w:r>
            <w:r w:rsidR="00052611" w:rsidRPr="00052611">
              <w:rPr>
                <w:rFonts w:ascii="Roboto" w:hAnsi="Roboto"/>
                <w:lang w:val="fr-CA"/>
              </w:rPr>
              <w:t xml:space="preserve"> affectés</w:t>
            </w:r>
            <w:r w:rsidR="003E5F16">
              <w:rPr>
                <w:rFonts w:ascii="Roboto" w:hAnsi="Roboto"/>
                <w:lang w:val="fr-CA"/>
              </w:rPr>
              <w:t> </w:t>
            </w:r>
            <w:r w:rsidR="00052611" w:rsidRPr="00052611">
              <w:rPr>
                <w:rFonts w:ascii="Roboto" w:hAnsi="Roboto"/>
                <w:lang w:val="fr-CA"/>
              </w:rPr>
              <w:t>? (</w:t>
            </w:r>
            <w:r w:rsidR="00052611" w:rsidRPr="00052611">
              <w:rPr>
                <w:rFonts w:ascii="Roboto" w:hAnsi="Roboto"/>
                <w:i/>
                <w:iCs/>
                <w:lang w:val="fr-CA"/>
              </w:rPr>
              <w:t>EACMS</w:t>
            </w:r>
            <w:r w:rsidR="00052611" w:rsidRPr="00052611">
              <w:rPr>
                <w:rFonts w:ascii="Roboto" w:hAnsi="Roboto"/>
                <w:lang w:val="fr-CA"/>
              </w:rPr>
              <w:t xml:space="preserve">, </w:t>
            </w:r>
            <w:r w:rsidR="00052611" w:rsidRPr="00052611">
              <w:rPr>
                <w:rFonts w:ascii="Roboto" w:hAnsi="Roboto"/>
                <w:i/>
                <w:iCs/>
                <w:lang w:val="fr-CA"/>
              </w:rPr>
              <w:t>PCA</w:t>
            </w:r>
            <w:r w:rsidR="00052611" w:rsidRPr="00052611">
              <w:rPr>
                <w:rFonts w:ascii="Roboto" w:hAnsi="Roboto"/>
                <w:lang w:val="fr-CA"/>
              </w:rPr>
              <w:t xml:space="preserve">, </w:t>
            </w:r>
            <w:r w:rsidR="00052611" w:rsidRPr="00052611">
              <w:rPr>
                <w:rFonts w:ascii="Roboto" w:hAnsi="Roboto"/>
                <w:i/>
                <w:iCs/>
                <w:lang w:val="fr-CA"/>
              </w:rPr>
              <w:t>actifs électroniques BES</w:t>
            </w:r>
            <w:r w:rsidR="00052611" w:rsidRPr="00052611">
              <w:rPr>
                <w:rFonts w:ascii="Roboto" w:hAnsi="Roboto"/>
                <w:lang w:val="fr-CA"/>
              </w:rPr>
              <w:t xml:space="preserve">, </w:t>
            </w:r>
            <w:r w:rsidR="00052611" w:rsidRPr="00052611">
              <w:rPr>
                <w:rFonts w:ascii="Roboto" w:hAnsi="Roboto"/>
                <w:i/>
                <w:iCs/>
                <w:lang w:val="fr-CA"/>
              </w:rPr>
              <w:t>PACS</w:t>
            </w:r>
            <w:r w:rsidR="00052611" w:rsidRPr="00052611">
              <w:rPr>
                <w:rFonts w:ascii="Roboto" w:hAnsi="Roboto"/>
                <w:lang w:val="fr-CA"/>
              </w:rPr>
              <w:t>, etc</w:t>
            </w:r>
            <w:r w:rsidR="004804F5" w:rsidRPr="00B13FA5">
              <w:rPr>
                <w:rFonts w:ascii="Roboto" w:hAnsi="Roboto"/>
                <w:lang w:val="fr-CA"/>
              </w:rPr>
              <w:t xml:space="preserve">.) </w:t>
            </w:r>
          </w:p>
          <w:p w14:paraId="241242D8" w14:textId="5342A31B" w:rsidR="004804F5" w:rsidRPr="00052611" w:rsidRDefault="00052611" w:rsidP="004804F5">
            <w:pPr>
              <w:pStyle w:val="Paragraphedeliste"/>
              <w:numPr>
                <w:ilvl w:val="0"/>
                <w:numId w:val="24"/>
              </w:numPr>
              <w:spacing w:after="0" w:line="240" w:lineRule="auto"/>
              <w:ind w:right="166"/>
              <w:jc w:val="both"/>
              <w:rPr>
                <w:rFonts w:ascii="Roboto" w:hAnsi="Roboto"/>
                <w:lang w:val="fr-CA"/>
              </w:rPr>
            </w:pPr>
            <w:r w:rsidRPr="00052611">
              <w:rPr>
                <w:rFonts w:ascii="Roboto" w:hAnsi="Roboto"/>
                <w:lang w:val="fr-CA"/>
              </w:rPr>
              <w:t xml:space="preserve">Quel service le ou les </w:t>
            </w:r>
            <w:r w:rsidRPr="00052611">
              <w:rPr>
                <w:rFonts w:ascii="Roboto" w:hAnsi="Roboto"/>
                <w:i/>
                <w:iCs/>
                <w:lang w:val="fr-CA"/>
              </w:rPr>
              <w:t>actifs électroniques</w:t>
            </w:r>
            <w:r w:rsidRPr="00052611">
              <w:rPr>
                <w:rFonts w:ascii="Roboto" w:hAnsi="Roboto"/>
                <w:lang w:val="fr-CA"/>
              </w:rPr>
              <w:t xml:space="preserve"> affectés effectuent-ils</w:t>
            </w:r>
            <w:r w:rsidR="003E5F16">
              <w:rPr>
                <w:rFonts w:ascii="Roboto" w:hAnsi="Roboto"/>
                <w:lang w:val="fr-CA"/>
              </w:rPr>
              <w:t> </w:t>
            </w:r>
            <w:r w:rsidR="004804F5" w:rsidRPr="00052611">
              <w:rPr>
                <w:rFonts w:ascii="Roboto" w:hAnsi="Roboto"/>
                <w:lang w:val="fr-CA"/>
              </w:rPr>
              <w:t>?</w:t>
            </w:r>
          </w:p>
          <w:p w14:paraId="6B9B29EA" w14:textId="179651BD" w:rsidR="004804F5" w:rsidRPr="00052611" w:rsidRDefault="00052611" w:rsidP="004804F5">
            <w:pPr>
              <w:pStyle w:val="Paragraphedeliste"/>
              <w:numPr>
                <w:ilvl w:val="0"/>
                <w:numId w:val="24"/>
              </w:numPr>
              <w:spacing w:after="0" w:line="240" w:lineRule="auto"/>
              <w:ind w:right="166"/>
              <w:jc w:val="both"/>
              <w:rPr>
                <w:rFonts w:ascii="Roboto" w:hAnsi="Roboto"/>
                <w:lang w:val="fr-CA"/>
              </w:rPr>
            </w:pPr>
            <w:r w:rsidRPr="00052611">
              <w:rPr>
                <w:rFonts w:ascii="Roboto" w:hAnsi="Roboto"/>
                <w:lang w:val="fr-CA"/>
              </w:rPr>
              <w:t>Quels étaient les droits d</w:t>
            </w:r>
            <w:r w:rsidR="00C70FB8">
              <w:rPr>
                <w:rFonts w:ascii="Roboto" w:hAnsi="Roboto"/>
                <w:lang w:val="fr-CA"/>
              </w:rPr>
              <w:t>’</w:t>
            </w:r>
            <w:r w:rsidRPr="00052611">
              <w:rPr>
                <w:rFonts w:ascii="Roboto" w:hAnsi="Roboto"/>
                <w:lang w:val="fr-CA"/>
              </w:rPr>
              <w:t>accès des comptes</w:t>
            </w:r>
            <w:r w:rsidR="000D5B03">
              <w:rPr>
                <w:rFonts w:ascii="Roboto" w:hAnsi="Roboto"/>
                <w:lang w:val="fr-CA"/>
              </w:rPr>
              <w:t> </w:t>
            </w:r>
            <w:r w:rsidRPr="00052611">
              <w:rPr>
                <w:rFonts w:ascii="Roboto" w:hAnsi="Roboto"/>
                <w:lang w:val="fr-CA"/>
              </w:rPr>
              <w:t>? (lecture seule, utilisateur, administrateur). Si non applicable, indiquer en utilisant la mention «</w:t>
            </w:r>
            <w:r>
              <w:rPr>
                <w:rFonts w:ascii="Roboto" w:hAnsi="Roboto"/>
                <w:lang w:val="fr-CA"/>
              </w:rPr>
              <w:t> </w:t>
            </w:r>
            <w:r w:rsidRPr="00052611">
              <w:rPr>
                <w:rFonts w:ascii="Roboto" w:hAnsi="Roboto"/>
                <w:lang w:val="fr-CA"/>
              </w:rPr>
              <w:t>s.o.</w:t>
            </w:r>
            <w:r>
              <w:rPr>
                <w:rFonts w:ascii="Roboto" w:hAnsi="Roboto"/>
                <w:lang w:val="fr-CA"/>
              </w:rPr>
              <w:t> </w:t>
            </w:r>
            <w:r w:rsidRPr="00052611">
              <w:rPr>
                <w:rFonts w:ascii="Roboto" w:hAnsi="Roboto"/>
                <w:lang w:val="fr-CA"/>
              </w:rPr>
              <w:t>».</w:t>
            </w:r>
          </w:p>
          <w:p w14:paraId="3AA3EC5C" w14:textId="0D917C02" w:rsidR="004804F5" w:rsidRPr="003E5F16" w:rsidRDefault="003E5F16" w:rsidP="004804F5">
            <w:pPr>
              <w:pStyle w:val="Paragraphedeliste"/>
              <w:numPr>
                <w:ilvl w:val="0"/>
                <w:numId w:val="24"/>
              </w:numPr>
              <w:spacing w:after="0" w:line="240" w:lineRule="auto"/>
              <w:ind w:right="166"/>
              <w:jc w:val="both"/>
              <w:rPr>
                <w:rFonts w:ascii="Roboto" w:hAnsi="Roboto"/>
                <w:lang w:val="fr-CA"/>
              </w:rPr>
            </w:pPr>
            <w:r w:rsidRPr="003E5F16">
              <w:rPr>
                <w:rFonts w:ascii="Roboto" w:hAnsi="Roboto"/>
                <w:lang w:val="fr-CA"/>
              </w:rPr>
              <w:t>Que pourrait faire une personne avec cet accès</w:t>
            </w:r>
            <w:r w:rsidR="00C70FB8">
              <w:rPr>
                <w:rFonts w:ascii="Roboto" w:hAnsi="Roboto"/>
                <w:lang w:val="fr-CA"/>
              </w:rPr>
              <w:t> </w:t>
            </w:r>
            <w:r w:rsidRPr="003E5F16">
              <w:rPr>
                <w:rFonts w:ascii="Roboto" w:hAnsi="Roboto"/>
                <w:lang w:val="fr-CA"/>
              </w:rPr>
              <w:t>? Si non applicable, indiquer en utilisant la mention «</w:t>
            </w:r>
            <w:r>
              <w:rPr>
                <w:rFonts w:ascii="Roboto" w:hAnsi="Roboto"/>
                <w:lang w:val="fr-CA"/>
              </w:rPr>
              <w:t> </w:t>
            </w:r>
            <w:r w:rsidRPr="003E5F16">
              <w:rPr>
                <w:rFonts w:ascii="Roboto" w:hAnsi="Roboto"/>
                <w:lang w:val="fr-CA"/>
              </w:rPr>
              <w:t>s.o.</w:t>
            </w:r>
            <w:r>
              <w:rPr>
                <w:rFonts w:ascii="Roboto" w:hAnsi="Roboto"/>
                <w:lang w:val="fr-CA"/>
              </w:rPr>
              <w:t> </w:t>
            </w:r>
            <w:r w:rsidRPr="003E5F16">
              <w:rPr>
                <w:rFonts w:ascii="Roboto" w:hAnsi="Roboto"/>
                <w:lang w:val="fr-CA"/>
              </w:rPr>
              <w:t>»</w:t>
            </w:r>
            <w:r w:rsidR="004804F5" w:rsidRPr="003E5F16">
              <w:rPr>
                <w:rFonts w:ascii="Roboto" w:hAnsi="Roboto"/>
                <w:lang w:val="fr-CA"/>
              </w:rPr>
              <w:t>.</w:t>
            </w:r>
          </w:p>
          <w:p w14:paraId="6B68FC1F" w14:textId="7089E0FD" w:rsidR="004422D3" w:rsidRPr="007F3BA5" w:rsidRDefault="00547DED" w:rsidP="004804F5">
            <w:pPr>
              <w:pStyle w:val="Paragraphedeliste"/>
              <w:numPr>
                <w:ilvl w:val="0"/>
                <w:numId w:val="24"/>
              </w:numPr>
              <w:spacing w:after="0" w:line="240" w:lineRule="auto"/>
              <w:ind w:right="166"/>
              <w:jc w:val="both"/>
              <w:rPr>
                <w:rFonts w:ascii="Roboto" w:hAnsi="Roboto"/>
                <w:lang w:val="fr-CA"/>
              </w:rPr>
            </w:pPr>
            <w:r w:rsidRPr="007F3BA5">
              <w:rPr>
                <w:rFonts w:ascii="Roboto" w:hAnsi="Roboto"/>
                <w:lang w:val="fr-CA"/>
              </w:rPr>
              <w:t>Fournir toute information supplémentaire</w:t>
            </w:r>
            <w:r w:rsidR="004422D3" w:rsidRPr="007F3BA5">
              <w:rPr>
                <w:rFonts w:ascii="Roboto" w:hAnsi="Roboto"/>
                <w:lang w:val="fr-CA"/>
              </w:rPr>
              <w:t>.</w:t>
            </w:r>
          </w:p>
          <w:p w14:paraId="3DAF4855" w14:textId="77777777" w:rsidR="004804F5" w:rsidRPr="007F3BA5" w:rsidRDefault="004804F5" w:rsidP="001827FC">
            <w:pPr>
              <w:pStyle w:val="Paragraphedeliste"/>
              <w:spacing w:after="0" w:line="240" w:lineRule="auto"/>
              <w:ind w:right="166"/>
              <w:jc w:val="both"/>
              <w:rPr>
                <w:rFonts w:ascii="Roboto" w:hAnsi="Roboto"/>
                <w:lang w:val="fr-CA"/>
              </w:rPr>
            </w:pPr>
          </w:p>
        </w:tc>
      </w:tr>
      <w:tr w:rsidR="004804F5" w:rsidRPr="00F45358" w14:paraId="440791DD" w14:textId="77777777" w:rsidTr="00664165">
        <w:trPr>
          <w:cantSplit/>
          <w:trHeight w:val="6227"/>
        </w:trPr>
        <w:tc>
          <w:tcPr>
            <w:tcW w:w="10800" w:type="dxa"/>
          </w:tcPr>
          <w:p w14:paraId="4FAD3CF0" w14:textId="4B9EE4B3" w:rsidR="004804F5" w:rsidRPr="007035FC" w:rsidRDefault="004804F5" w:rsidP="001827FC">
            <w:pPr>
              <w:rPr>
                <w:rFonts w:ascii="Roboto" w:hAnsi="Roboto"/>
                <w:lang w:val="fr-CA"/>
              </w:rPr>
            </w:pPr>
          </w:p>
        </w:tc>
      </w:tr>
    </w:tbl>
    <w:p w14:paraId="20C4C372" w14:textId="77777777" w:rsidR="004804F5" w:rsidRPr="007035FC" w:rsidRDefault="004804F5" w:rsidP="004804F5">
      <w:pPr>
        <w:spacing w:after="160" w:line="259" w:lineRule="auto"/>
        <w:rPr>
          <w:rFonts w:ascii="Roboto" w:eastAsiaTheme="majorEastAsia" w:hAnsi="Roboto" w:cstheme="majorBidi"/>
          <w:b/>
          <w:color w:val="2E74B5" w:themeColor="accent1" w:themeShade="BF"/>
          <w:sz w:val="32"/>
          <w:szCs w:val="32"/>
          <w:lang w:val="fr-CA"/>
          <w14:shadow w14:blurRad="50800" w14:dist="38100" w14:dir="2700000" w14:sx="100000" w14:sy="100000" w14:kx="0" w14:ky="0" w14:algn="ctr">
            <w14:srgbClr w14:val="000000">
              <w14:alpha w14:val="60000"/>
            </w14:srgbClr>
          </w14:shadow>
        </w:rPr>
      </w:pPr>
    </w:p>
    <w:tbl>
      <w:tblPr>
        <w:tblStyle w:val="Grilledutableau"/>
        <w:tblW w:w="10800" w:type="dxa"/>
        <w:tblInd w:w="-725" w:type="dxa"/>
        <w:tblLook w:val="04A0" w:firstRow="1" w:lastRow="0" w:firstColumn="1" w:lastColumn="0" w:noHBand="0" w:noVBand="1"/>
      </w:tblPr>
      <w:tblGrid>
        <w:gridCol w:w="10800"/>
      </w:tblGrid>
      <w:tr w:rsidR="00B13FA5" w:rsidRPr="00196EC3" w14:paraId="75CF55CF" w14:textId="77777777" w:rsidTr="003036F7">
        <w:trPr>
          <w:cantSplit/>
          <w:trHeight w:val="2600"/>
        </w:trPr>
        <w:tc>
          <w:tcPr>
            <w:tcW w:w="10800" w:type="dxa"/>
            <w:shd w:val="clear" w:color="auto" w:fill="DEEAF6" w:themeFill="accent1" w:themeFillTint="33"/>
          </w:tcPr>
          <w:p w14:paraId="7471BED7" w14:textId="77777777" w:rsidR="00B13FA5" w:rsidRPr="007035FC" w:rsidRDefault="00B13FA5" w:rsidP="003036F7">
            <w:pPr>
              <w:jc w:val="center"/>
              <w:rPr>
                <w:rFonts w:ascii="Roboto" w:hAnsi="Roboto"/>
                <w:b/>
                <w:bCs/>
                <w:u w:val="single"/>
                <w:lang w:val="fr-CA"/>
              </w:rPr>
            </w:pPr>
            <w:r w:rsidRPr="007035FC">
              <w:rPr>
                <w:rFonts w:ascii="Roboto" w:hAnsi="Roboto"/>
                <w:lang w:val="fr-CA"/>
              </w:rPr>
              <w:br w:type="page"/>
            </w:r>
          </w:p>
          <w:p w14:paraId="4AB34248" w14:textId="7D177BF1" w:rsidR="00B13FA5" w:rsidRPr="00BB1932" w:rsidRDefault="00935FDC" w:rsidP="003036F7">
            <w:pPr>
              <w:jc w:val="center"/>
              <w:rPr>
                <w:rFonts w:ascii="Roboto" w:hAnsi="Roboto"/>
                <w:b/>
                <w:bCs/>
                <w:u w:val="single"/>
                <w:lang w:val="fr-CA"/>
              </w:rPr>
            </w:pPr>
            <w:r>
              <w:rPr>
                <w:rFonts w:ascii="Roboto" w:hAnsi="Roboto"/>
                <w:b/>
                <w:bCs/>
                <w:u w:val="single"/>
                <w:lang w:val="fr-CA"/>
              </w:rPr>
              <w:t>Impact</w:t>
            </w:r>
            <w:r w:rsidR="00BB1932" w:rsidRPr="00BB1932">
              <w:rPr>
                <w:rFonts w:ascii="Roboto" w:hAnsi="Roboto"/>
                <w:b/>
                <w:bCs/>
                <w:u w:val="single"/>
                <w:lang w:val="fr-CA"/>
              </w:rPr>
              <w:t xml:space="preserve"> potentiel </w:t>
            </w:r>
            <w:r w:rsidR="00B32F58">
              <w:rPr>
                <w:rFonts w:ascii="Roboto" w:hAnsi="Roboto"/>
                <w:b/>
                <w:bCs/>
                <w:u w:val="single"/>
                <w:lang w:val="fr-CA"/>
              </w:rPr>
              <w:t xml:space="preserve">posé à </w:t>
            </w:r>
            <w:r w:rsidR="00BB1932" w:rsidRPr="00BB1932">
              <w:rPr>
                <w:rFonts w:ascii="Roboto" w:hAnsi="Roboto"/>
                <w:b/>
                <w:bCs/>
                <w:u w:val="single"/>
                <w:lang w:val="fr-CA"/>
              </w:rPr>
              <w:t>la fiabilité du réseau de transport d’électricité</w:t>
            </w:r>
          </w:p>
          <w:p w14:paraId="5A02930E" w14:textId="717CDE0E" w:rsidR="00B13FA5" w:rsidRPr="002913E9" w:rsidRDefault="002913E9" w:rsidP="003036F7">
            <w:pPr>
              <w:pStyle w:val="Paragraphedeliste"/>
              <w:numPr>
                <w:ilvl w:val="0"/>
                <w:numId w:val="25"/>
              </w:numPr>
              <w:spacing w:after="0" w:line="240" w:lineRule="auto"/>
              <w:ind w:right="166"/>
              <w:jc w:val="both"/>
              <w:rPr>
                <w:rFonts w:ascii="Roboto" w:hAnsi="Roboto"/>
                <w:lang w:val="fr-CA"/>
              </w:rPr>
            </w:pPr>
            <w:r w:rsidRPr="002913E9">
              <w:rPr>
                <w:rFonts w:ascii="Roboto" w:hAnsi="Roboto"/>
                <w:lang w:val="fr-CA"/>
              </w:rPr>
              <w:t>L'</w:t>
            </w:r>
            <w:r w:rsidRPr="002913E9">
              <w:rPr>
                <w:rFonts w:ascii="Roboto" w:hAnsi="Roboto"/>
                <w:i/>
                <w:iCs/>
                <w:lang w:val="fr-CA"/>
              </w:rPr>
              <w:t>actif</w:t>
            </w:r>
            <w:r w:rsidRPr="002913E9">
              <w:rPr>
                <w:rFonts w:ascii="Roboto" w:hAnsi="Roboto"/>
                <w:lang w:val="fr-CA"/>
              </w:rPr>
              <w:t xml:space="preserve"> </w:t>
            </w:r>
            <w:r w:rsidRPr="002913E9">
              <w:rPr>
                <w:rFonts w:ascii="Roboto" w:hAnsi="Roboto"/>
                <w:i/>
                <w:iCs/>
                <w:lang w:val="fr-CA"/>
              </w:rPr>
              <w:t>électronique</w:t>
            </w:r>
            <w:r w:rsidRPr="002913E9">
              <w:rPr>
                <w:rFonts w:ascii="Roboto" w:hAnsi="Roboto"/>
                <w:lang w:val="fr-CA"/>
              </w:rPr>
              <w:t xml:space="preserve"> concerné exécute-t-il une tâche de fiabilité</w:t>
            </w:r>
            <w:r>
              <w:rPr>
                <w:rFonts w:ascii="Roboto" w:hAnsi="Roboto"/>
                <w:lang w:val="fr-CA"/>
              </w:rPr>
              <w:t> </w:t>
            </w:r>
            <w:r w:rsidRPr="002913E9">
              <w:rPr>
                <w:rFonts w:ascii="Roboto" w:hAnsi="Roboto"/>
                <w:lang w:val="fr-CA"/>
              </w:rPr>
              <w:t xml:space="preserve">? </w:t>
            </w:r>
            <w:r w:rsidR="00547DED" w:rsidRPr="002913E9">
              <w:rPr>
                <w:rFonts w:ascii="Roboto" w:hAnsi="Roboto"/>
                <w:lang w:val="fr-CA"/>
              </w:rPr>
              <w:t>Expliquer/élaborer</w:t>
            </w:r>
            <w:r w:rsidR="00B13FA5" w:rsidRPr="002913E9">
              <w:rPr>
                <w:rFonts w:ascii="Roboto" w:hAnsi="Roboto"/>
                <w:lang w:val="fr-CA"/>
              </w:rPr>
              <w:t>.</w:t>
            </w:r>
          </w:p>
          <w:p w14:paraId="2FD06431" w14:textId="4F4A50D5" w:rsidR="00B13FA5" w:rsidRPr="002913E9" w:rsidRDefault="002913E9" w:rsidP="003036F7">
            <w:pPr>
              <w:pStyle w:val="Paragraphedeliste"/>
              <w:numPr>
                <w:ilvl w:val="0"/>
                <w:numId w:val="25"/>
              </w:numPr>
              <w:spacing w:after="0" w:line="240" w:lineRule="auto"/>
              <w:ind w:right="166"/>
              <w:jc w:val="both"/>
              <w:rPr>
                <w:rFonts w:ascii="Roboto" w:hAnsi="Roboto"/>
                <w:lang w:val="fr-CA"/>
              </w:rPr>
            </w:pPr>
            <w:r w:rsidRPr="002913E9">
              <w:rPr>
                <w:rFonts w:ascii="Roboto" w:hAnsi="Roboto"/>
                <w:lang w:val="fr-CA"/>
              </w:rPr>
              <w:t xml:space="preserve">Le </w:t>
            </w:r>
            <w:r w:rsidRPr="002913E9">
              <w:rPr>
                <w:rFonts w:ascii="Roboto" w:hAnsi="Roboto"/>
                <w:i/>
                <w:iCs/>
                <w:lang w:val="fr-CA"/>
              </w:rPr>
              <w:t>système électronique BES</w:t>
            </w:r>
            <w:r w:rsidRPr="002913E9">
              <w:rPr>
                <w:rFonts w:ascii="Roboto" w:hAnsi="Roboto"/>
                <w:lang w:val="fr-CA"/>
              </w:rPr>
              <w:t xml:space="preserve"> pourrait-il être rendu indisponible, dégradé ou utilisé à mauvais escient en raison de la non-conformité possible</w:t>
            </w:r>
            <w:r>
              <w:rPr>
                <w:rFonts w:ascii="Roboto" w:hAnsi="Roboto"/>
                <w:lang w:val="fr-CA"/>
              </w:rPr>
              <w:t> </w:t>
            </w:r>
            <w:r w:rsidR="00B13FA5" w:rsidRPr="002913E9">
              <w:rPr>
                <w:rFonts w:ascii="Roboto" w:hAnsi="Roboto"/>
                <w:lang w:val="fr-CA"/>
              </w:rPr>
              <w:t xml:space="preserve">? </w:t>
            </w:r>
            <w:r w:rsidR="00547DED" w:rsidRPr="002913E9">
              <w:rPr>
                <w:rFonts w:ascii="Roboto" w:hAnsi="Roboto"/>
                <w:lang w:val="fr-CA"/>
              </w:rPr>
              <w:t>Expliquer/élaborer</w:t>
            </w:r>
            <w:r w:rsidR="00B13FA5" w:rsidRPr="002913E9">
              <w:rPr>
                <w:rFonts w:ascii="Roboto" w:hAnsi="Roboto"/>
                <w:lang w:val="fr-CA"/>
              </w:rPr>
              <w:t>.</w:t>
            </w:r>
          </w:p>
          <w:p w14:paraId="68A0790D" w14:textId="6F4B2EB7" w:rsidR="00B13FA5" w:rsidRPr="002913E9" w:rsidRDefault="002913E9" w:rsidP="003036F7">
            <w:pPr>
              <w:pStyle w:val="Paragraphedeliste"/>
              <w:numPr>
                <w:ilvl w:val="0"/>
                <w:numId w:val="25"/>
              </w:numPr>
              <w:spacing w:after="0" w:line="240" w:lineRule="auto"/>
              <w:ind w:right="166"/>
              <w:jc w:val="both"/>
              <w:rPr>
                <w:rFonts w:ascii="Roboto" w:hAnsi="Roboto"/>
                <w:lang w:val="fr-CA"/>
              </w:rPr>
            </w:pPr>
            <w:r w:rsidRPr="002913E9">
              <w:rPr>
                <w:rFonts w:ascii="Roboto" w:hAnsi="Roboto"/>
                <w:lang w:val="fr-CA"/>
              </w:rPr>
              <w:t xml:space="preserve">Quelles sont les conséquences possibles de ne pas appliquer le contrôle CIP approprié aux </w:t>
            </w:r>
            <w:r w:rsidRPr="00935FDC">
              <w:rPr>
                <w:rFonts w:ascii="Roboto" w:hAnsi="Roboto"/>
                <w:i/>
                <w:iCs/>
                <w:lang w:val="fr-CA"/>
              </w:rPr>
              <w:t>actifs électronique BES</w:t>
            </w:r>
            <w:r>
              <w:rPr>
                <w:rFonts w:ascii="Roboto" w:hAnsi="Roboto"/>
                <w:lang w:val="fr-CA"/>
              </w:rPr>
              <w:t> </w:t>
            </w:r>
            <w:r w:rsidRPr="002913E9">
              <w:rPr>
                <w:rFonts w:ascii="Roboto" w:hAnsi="Roboto"/>
                <w:lang w:val="fr-CA"/>
              </w:rPr>
              <w:t xml:space="preserve">? Comment une personne malveillante </w:t>
            </w:r>
            <w:r w:rsidR="00B32F58">
              <w:rPr>
                <w:rFonts w:ascii="Roboto" w:hAnsi="Roboto"/>
                <w:lang w:val="fr-CA"/>
              </w:rPr>
              <w:t>pourrait-elle</w:t>
            </w:r>
            <w:r w:rsidRPr="002913E9">
              <w:rPr>
                <w:rFonts w:ascii="Roboto" w:hAnsi="Roboto"/>
                <w:lang w:val="fr-CA"/>
              </w:rPr>
              <w:t xml:space="preserve"> affecter l’environnement concerné</w:t>
            </w:r>
            <w:r>
              <w:rPr>
                <w:rFonts w:ascii="Roboto" w:hAnsi="Roboto"/>
                <w:lang w:val="fr-CA"/>
              </w:rPr>
              <w:t> </w:t>
            </w:r>
            <w:r w:rsidR="00B13FA5" w:rsidRPr="002913E9">
              <w:rPr>
                <w:rFonts w:ascii="Roboto" w:hAnsi="Roboto"/>
                <w:lang w:val="fr-CA"/>
              </w:rPr>
              <w:t>?</w:t>
            </w:r>
          </w:p>
          <w:p w14:paraId="6F50CBF9" w14:textId="324C18F1" w:rsidR="00B13FA5" w:rsidRPr="002913E9" w:rsidRDefault="002913E9" w:rsidP="003036F7">
            <w:pPr>
              <w:pStyle w:val="Paragraphedeliste"/>
              <w:numPr>
                <w:ilvl w:val="0"/>
                <w:numId w:val="25"/>
              </w:numPr>
              <w:spacing w:after="0" w:line="240" w:lineRule="auto"/>
              <w:ind w:right="166"/>
              <w:jc w:val="both"/>
              <w:rPr>
                <w:rFonts w:ascii="Roboto" w:hAnsi="Roboto"/>
                <w:lang w:val="fr-CA"/>
              </w:rPr>
            </w:pPr>
            <w:r w:rsidRPr="002913E9">
              <w:rPr>
                <w:rFonts w:ascii="Roboto" w:hAnsi="Roboto"/>
                <w:lang w:val="fr-CA"/>
              </w:rPr>
              <w:t xml:space="preserve">Quel est l’impact potentiel </w:t>
            </w:r>
            <w:r w:rsidR="00935FDC">
              <w:rPr>
                <w:rFonts w:ascii="Roboto" w:hAnsi="Roboto"/>
                <w:lang w:val="fr-CA"/>
              </w:rPr>
              <w:t>sur</w:t>
            </w:r>
            <w:r w:rsidRPr="002913E9">
              <w:rPr>
                <w:rFonts w:ascii="Roboto" w:hAnsi="Roboto"/>
                <w:lang w:val="fr-CA"/>
              </w:rPr>
              <w:t xml:space="preserve"> la fiabilité si un</w:t>
            </w:r>
            <w:r w:rsidR="006551F4">
              <w:rPr>
                <w:rFonts w:ascii="Roboto" w:hAnsi="Roboto"/>
                <w:lang w:val="fr-CA"/>
              </w:rPr>
              <w:t>e</w:t>
            </w:r>
            <w:r w:rsidRPr="002913E9">
              <w:rPr>
                <w:rFonts w:ascii="Roboto" w:hAnsi="Roboto"/>
                <w:lang w:val="fr-CA"/>
              </w:rPr>
              <w:t xml:space="preserve"> </w:t>
            </w:r>
            <w:r w:rsidR="006551F4">
              <w:rPr>
                <w:rFonts w:ascii="Roboto" w:hAnsi="Roboto"/>
                <w:lang w:val="fr-CA"/>
              </w:rPr>
              <w:t>personne malveillante</w:t>
            </w:r>
            <w:r w:rsidRPr="002913E9">
              <w:rPr>
                <w:rFonts w:ascii="Roboto" w:hAnsi="Roboto"/>
                <w:lang w:val="fr-CA"/>
              </w:rPr>
              <w:t xml:space="preserve"> exploite avec succès la vulnérabilité ou l’absence de contrôle CIP (élevé/moyen/faible)</w:t>
            </w:r>
            <w:r>
              <w:rPr>
                <w:rFonts w:ascii="Roboto" w:hAnsi="Roboto"/>
                <w:lang w:val="fr-CA"/>
              </w:rPr>
              <w:t> </w:t>
            </w:r>
            <w:r w:rsidR="00B13FA5" w:rsidRPr="002913E9">
              <w:rPr>
                <w:rFonts w:ascii="Roboto" w:hAnsi="Roboto"/>
                <w:lang w:val="fr-CA"/>
              </w:rPr>
              <w:t>?</w:t>
            </w:r>
          </w:p>
          <w:p w14:paraId="09AE1103" w14:textId="77777777" w:rsidR="00B13FA5" w:rsidRPr="002913E9" w:rsidRDefault="00B13FA5" w:rsidP="003036F7">
            <w:pPr>
              <w:pStyle w:val="Paragraphedeliste"/>
              <w:spacing w:after="0" w:line="240" w:lineRule="auto"/>
              <w:ind w:right="166"/>
              <w:jc w:val="both"/>
              <w:rPr>
                <w:rFonts w:ascii="Roboto" w:hAnsi="Roboto"/>
                <w:lang w:val="fr-CA"/>
              </w:rPr>
            </w:pPr>
          </w:p>
        </w:tc>
      </w:tr>
      <w:tr w:rsidR="00B13FA5" w:rsidRPr="00196EC3" w14:paraId="00BE9F72" w14:textId="77777777" w:rsidTr="003036F7">
        <w:trPr>
          <w:cantSplit/>
          <w:trHeight w:val="7550"/>
        </w:trPr>
        <w:tc>
          <w:tcPr>
            <w:tcW w:w="10800" w:type="dxa"/>
          </w:tcPr>
          <w:p w14:paraId="2E1BEF78" w14:textId="29B872DB" w:rsidR="00B13FA5" w:rsidRPr="007035FC" w:rsidRDefault="00B13FA5" w:rsidP="003036F7">
            <w:pPr>
              <w:rPr>
                <w:rFonts w:ascii="Roboto" w:hAnsi="Roboto"/>
                <w:lang w:val="fr-CA"/>
              </w:rPr>
            </w:pPr>
          </w:p>
        </w:tc>
      </w:tr>
    </w:tbl>
    <w:p w14:paraId="52ECD7B1" w14:textId="77777777" w:rsidR="00B13FA5" w:rsidRPr="007035FC" w:rsidRDefault="00B13FA5">
      <w:pPr>
        <w:rPr>
          <w:lang w:val="fr-CA"/>
        </w:rPr>
      </w:pPr>
      <w:r w:rsidRPr="007035FC">
        <w:rPr>
          <w:lang w:val="fr-CA"/>
        </w:rPr>
        <w:br w:type="page"/>
      </w:r>
    </w:p>
    <w:p w14:paraId="2337445D" w14:textId="77777777" w:rsidR="007B65EA" w:rsidRPr="000E17AF" w:rsidRDefault="007B65EA" w:rsidP="007B65EA">
      <w:pPr>
        <w:spacing w:after="160" w:line="259" w:lineRule="auto"/>
        <w:rPr>
          <w:lang w:val="fr-CA"/>
        </w:rPr>
      </w:pPr>
    </w:p>
    <w:tbl>
      <w:tblPr>
        <w:tblStyle w:val="Grilledutableau"/>
        <w:tblW w:w="10800" w:type="dxa"/>
        <w:tblInd w:w="-725" w:type="dxa"/>
        <w:tblLook w:val="04A0" w:firstRow="1" w:lastRow="0" w:firstColumn="1" w:lastColumn="0" w:noHBand="0" w:noVBand="1"/>
      </w:tblPr>
      <w:tblGrid>
        <w:gridCol w:w="10800"/>
      </w:tblGrid>
      <w:tr w:rsidR="004804F5" w:rsidRPr="00196EC3" w14:paraId="5B8CAAB3" w14:textId="77777777" w:rsidTr="001827FC">
        <w:trPr>
          <w:trHeight w:val="2600"/>
        </w:trPr>
        <w:tc>
          <w:tcPr>
            <w:tcW w:w="10800" w:type="dxa"/>
            <w:shd w:val="clear" w:color="auto" w:fill="DEEAF6" w:themeFill="accent1" w:themeFillTint="33"/>
          </w:tcPr>
          <w:p w14:paraId="378ABFE3" w14:textId="4EF8697C" w:rsidR="004804F5" w:rsidRPr="007035FC" w:rsidRDefault="004804F5" w:rsidP="001827FC">
            <w:pPr>
              <w:jc w:val="center"/>
              <w:rPr>
                <w:rFonts w:ascii="Roboto" w:hAnsi="Roboto"/>
                <w:b/>
                <w:bCs/>
                <w:u w:val="single"/>
                <w:lang w:val="fr-CA"/>
              </w:rPr>
            </w:pPr>
            <w:r w:rsidRPr="007035FC">
              <w:rPr>
                <w:rFonts w:ascii="Roboto" w:hAnsi="Roboto"/>
                <w:lang w:val="fr-CA"/>
              </w:rPr>
              <w:br w:type="page"/>
            </w:r>
          </w:p>
          <w:p w14:paraId="60F02847" w14:textId="78EA37AF" w:rsidR="004804F5" w:rsidRPr="007100F2" w:rsidRDefault="007F3BA5" w:rsidP="001827FC">
            <w:pPr>
              <w:jc w:val="center"/>
              <w:rPr>
                <w:rFonts w:ascii="Roboto" w:hAnsi="Roboto"/>
                <w:b/>
                <w:bCs/>
                <w:u w:val="single"/>
                <w:lang w:val="fr-CA"/>
              </w:rPr>
            </w:pPr>
            <w:r>
              <w:rPr>
                <w:rFonts w:ascii="Roboto" w:hAnsi="Roboto"/>
                <w:b/>
                <w:bCs/>
                <w:u w:val="single"/>
                <w:lang w:val="fr-CA"/>
              </w:rPr>
              <w:t>Probabilité d’occurrence et i</w:t>
            </w:r>
            <w:r w:rsidR="00935FDC">
              <w:rPr>
                <w:rFonts w:ascii="Roboto" w:hAnsi="Roboto"/>
                <w:b/>
                <w:bCs/>
                <w:u w:val="single"/>
                <w:lang w:val="fr-CA"/>
              </w:rPr>
              <w:t>mpact</w:t>
            </w:r>
            <w:r w:rsidR="007100F2" w:rsidRPr="007100F2">
              <w:rPr>
                <w:rFonts w:ascii="Roboto" w:hAnsi="Roboto"/>
                <w:b/>
                <w:bCs/>
                <w:u w:val="single"/>
                <w:lang w:val="fr-CA"/>
              </w:rPr>
              <w:t xml:space="preserve"> réel </w:t>
            </w:r>
            <w:r w:rsidR="007B65EA">
              <w:rPr>
                <w:rFonts w:ascii="Roboto" w:hAnsi="Roboto"/>
                <w:b/>
                <w:bCs/>
                <w:u w:val="single"/>
                <w:lang w:val="fr-CA"/>
              </w:rPr>
              <w:t xml:space="preserve">posé à </w:t>
            </w:r>
            <w:r w:rsidR="007100F2" w:rsidRPr="007100F2">
              <w:rPr>
                <w:rFonts w:ascii="Roboto" w:hAnsi="Roboto"/>
                <w:b/>
                <w:bCs/>
                <w:u w:val="single"/>
                <w:lang w:val="fr-CA"/>
              </w:rPr>
              <w:t>la fiabilité du réseau de transport d’électricité</w:t>
            </w:r>
          </w:p>
          <w:p w14:paraId="78460A33" w14:textId="7F445146" w:rsidR="004804F5" w:rsidRPr="007100F2" w:rsidRDefault="007100F2" w:rsidP="004804F5">
            <w:pPr>
              <w:pStyle w:val="Paragraphedeliste"/>
              <w:numPr>
                <w:ilvl w:val="0"/>
                <w:numId w:val="23"/>
              </w:numPr>
              <w:spacing w:after="0" w:line="240" w:lineRule="auto"/>
              <w:ind w:right="166"/>
              <w:jc w:val="both"/>
              <w:rPr>
                <w:rFonts w:ascii="Roboto" w:hAnsi="Roboto"/>
                <w:lang w:val="fr-CA"/>
              </w:rPr>
            </w:pPr>
            <w:r w:rsidRPr="007100F2">
              <w:rPr>
                <w:rFonts w:ascii="Roboto" w:hAnsi="Roboto"/>
                <w:lang w:val="fr-CA"/>
              </w:rPr>
              <w:t>Expliquer les circonstances ou</w:t>
            </w:r>
            <w:r w:rsidR="007B65EA">
              <w:rPr>
                <w:rFonts w:ascii="Roboto" w:hAnsi="Roboto"/>
                <w:lang w:val="fr-CA"/>
              </w:rPr>
              <w:t xml:space="preserve"> élaborer sur</w:t>
            </w:r>
            <w:r w:rsidRPr="007100F2">
              <w:rPr>
                <w:rFonts w:ascii="Roboto" w:hAnsi="Roboto"/>
                <w:lang w:val="fr-CA"/>
              </w:rPr>
              <w:t xml:space="preserve"> l’existence de processus/procédures </w:t>
            </w:r>
            <w:r w:rsidR="007B65EA">
              <w:rPr>
                <w:rFonts w:ascii="Roboto" w:hAnsi="Roboto"/>
                <w:lang w:val="fr-CA"/>
              </w:rPr>
              <w:t>permettant à</w:t>
            </w:r>
            <w:r w:rsidRPr="007100F2">
              <w:rPr>
                <w:rFonts w:ascii="Roboto" w:hAnsi="Roboto"/>
                <w:lang w:val="fr-CA"/>
              </w:rPr>
              <w:t xml:space="preserve"> réduire </w:t>
            </w:r>
            <w:r w:rsidR="007F3BA5">
              <w:rPr>
                <w:rFonts w:ascii="Roboto" w:hAnsi="Roboto"/>
                <w:lang w:val="fr-CA"/>
              </w:rPr>
              <w:t>l’impact</w:t>
            </w:r>
            <w:r w:rsidRPr="007100F2">
              <w:rPr>
                <w:rFonts w:ascii="Roboto" w:hAnsi="Roboto"/>
                <w:lang w:val="fr-CA"/>
              </w:rPr>
              <w:t xml:space="preserve"> réel</w:t>
            </w:r>
            <w:r w:rsidR="004804F5" w:rsidRPr="007100F2">
              <w:rPr>
                <w:rFonts w:ascii="Roboto" w:hAnsi="Roboto"/>
                <w:lang w:val="fr-CA"/>
              </w:rPr>
              <w:t>.</w:t>
            </w:r>
          </w:p>
          <w:p w14:paraId="320241A3" w14:textId="7AEED93F" w:rsidR="004804F5" w:rsidRPr="007100F2" w:rsidRDefault="007B65EA" w:rsidP="004804F5">
            <w:pPr>
              <w:pStyle w:val="Paragraphedeliste"/>
              <w:numPr>
                <w:ilvl w:val="0"/>
                <w:numId w:val="23"/>
              </w:numPr>
              <w:spacing w:after="0" w:line="240" w:lineRule="auto"/>
              <w:ind w:right="166"/>
              <w:jc w:val="both"/>
              <w:rPr>
                <w:rFonts w:ascii="Roboto" w:hAnsi="Roboto"/>
                <w:lang w:val="fr-CA"/>
              </w:rPr>
            </w:pPr>
            <w:r>
              <w:rPr>
                <w:rFonts w:ascii="Roboto" w:hAnsi="Roboto"/>
                <w:lang w:val="fr-CA"/>
              </w:rPr>
              <w:t>Détailler les</w:t>
            </w:r>
            <w:r w:rsidR="007100F2">
              <w:rPr>
                <w:rFonts w:ascii="Roboto" w:hAnsi="Roboto"/>
                <w:lang w:val="fr-CA"/>
              </w:rPr>
              <w:t> </w:t>
            </w:r>
            <w:r w:rsidR="004804F5" w:rsidRPr="007100F2">
              <w:rPr>
                <w:rFonts w:ascii="Roboto" w:hAnsi="Roboto"/>
                <w:lang w:val="fr-CA"/>
              </w:rPr>
              <w:t>:</w:t>
            </w:r>
          </w:p>
          <w:p w14:paraId="1B9CCE7A" w14:textId="4131F37A" w:rsidR="004804F5" w:rsidRPr="004B6952" w:rsidRDefault="007100F2" w:rsidP="004804F5">
            <w:pPr>
              <w:pStyle w:val="Paragraphedeliste"/>
              <w:numPr>
                <w:ilvl w:val="1"/>
                <w:numId w:val="23"/>
              </w:numPr>
              <w:spacing w:after="0" w:line="240" w:lineRule="auto"/>
              <w:ind w:right="166"/>
              <w:jc w:val="both"/>
              <w:rPr>
                <w:rFonts w:ascii="Roboto" w:hAnsi="Roboto"/>
              </w:rPr>
            </w:pPr>
            <w:r w:rsidRPr="007100F2">
              <w:rPr>
                <w:rFonts w:ascii="Roboto" w:hAnsi="Roboto"/>
              </w:rPr>
              <w:t>Contrôles préventifs</w:t>
            </w:r>
            <w:r w:rsidR="00A638F1">
              <w:rPr>
                <w:rFonts w:ascii="Roboto" w:hAnsi="Roboto"/>
              </w:rPr>
              <w:t> </w:t>
            </w:r>
            <w:r w:rsidR="007045BF">
              <w:rPr>
                <w:rFonts w:ascii="Roboto" w:hAnsi="Roboto"/>
              </w:rPr>
              <w:t>;</w:t>
            </w:r>
          </w:p>
          <w:p w14:paraId="69A9E400" w14:textId="0F54D6BC" w:rsidR="004804F5" w:rsidRPr="004B6952" w:rsidRDefault="007100F2" w:rsidP="004804F5">
            <w:pPr>
              <w:pStyle w:val="Paragraphedeliste"/>
              <w:numPr>
                <w:ilvl w:val="1"/>
                <w:numId w:val="23"/>
              </w:numPr>
              <w:spacing w:after="0" w:line="240" w:lineRule="auto"/>
              <w:ind w:right="166"/>
              <w:jc w:val="both"/>
              <w:rPr>
                <w:rFonts w:ascii="Roboto" w:hAnsi="Roboto"/>
              </w:rPr>
            </w:pPr>
            <w:r w:rsidRPr="007100F2">
              <w:rPr>
                <w:rFonts w:ascii="Roboto" w:hAnsi="Roboto"/>
              </w:rPr>
              <w:t>Contrôles de</w:t>
            </w:r>
            <w:r w:rsidR="00196EC3">
              <w:rPr>
                <w:rFonts w:ascii="Roboto" w:hAnsi="Roboto"/>
              </w:rPr>
              <w:t xml:space="preserve"> </w:t>
            </w:r>
            <w:r w:rsidR="00A51B82">
              <w:rPr>
                <w:rFonts w:ascii="Roboto" w:hAnsi="Roboto"/>
              </w:rPr>
              <w:t>détection</w:t>
            </w:r>
            <w:r w:rsidR="00A638F1">
              <w:rPr>
                <w:rFonts w:ascii="Roboto" w:hAnsi="Roboto"/>
              </w:rPr>
              <w:t> </w:t>
            </w:r>
            <w:r w:rsidR="007045BF">
              <w:rPr>
                <w:rFonts w:ascii="Roboto" w:hAnsi="Roboto"/>
              </w:rPr>
              <w:t>;</w:t>
            </w:r>
          </w:p>
          <w:p w14:paraId="359CD15B" w14:textId="7D9975CB" w:rsidR="004804F5" w:rsidRDefault="007100F2" w:rsidP="004804F5">
            <w:pPr>
              <w:pStyle w:val="Paragraphedeliste"/>
              <w:numPr>
                <w:ilvl w:val="1"/>
                <w:numId w:val="23"/>
              </w:numPr>
              <w:spacing w:after="0" w:line="240" w:lineRule="auto"/>
              <w:ind w:right="166"/>
              <w:jc w:val="both"/>
              <w:rPr>
                <w:rFonts w:ascii="Roboto" w:hAnsi="Roboto"/>
              </w:rPr>
            </w:pPr>
            <w:r w:rsidRPr="007100F2">
              <w:rPr>
                <w:rFonts w:ascii="Roboto" w:hAnsi="Roboto"/>
              </w:rPr>
              <w:t>Contrôles correctifs</w:t>
            </w:r>
            <w:r w:rsidR="007045BF">
              <w:rPr>
                <w:rFonts w:ascii="Roboto" w:hAnsi="Roboto"/>
              </w:rPr>
              <w:t>.</w:t>
            </w:r>
          </w:p>
          <w:p w14:paraId="5C18657A" w14:textId="45EABAF8" w:rsidR="004804F5" w:rsidRPr="00050CA7" w:rsidRDefault="00050CA7" w:rsidP="004804F5">
            <w:pPr>
              <w:pStyle w:val="Paragraphedeliste"/>
              <w:numPr>
                <w:ilvl w:val="0"/>
                <w:numId w:val="23"/>
              </w:numPr>
              <w:spacing w:after="0" w:line="240" w:lineRule="auto"/>
              <w:ind w:right="166"/>
              <w:jc w:val="both"/>
              <w:rPr>
                <w:rFonts w:ascii="Roboto" w:hAnsi="Roboto"/>
                <w:lang w:val="fr-CA"/>
              </w:rPr>
            </w:pPr>
            <w:r w:rsidRPr="00050CA7">
              <w:rPr>
                <w:rFonts w:ascii="Roboto" w:hAnsi="Roboto"/>
                <w:lang w:val="fr-CA"/>
              </w:rPr>
              <w:t>Expliquez chaque contrôle tel qu</w:t>
            </w:r>
            <w:r w:rsidR="00935FDC">
              <w:rPr>
                <w:rFonts w:ascii="Roboto" w:hAnsi="Roboto"/>
                <w:lang w:val="fr-CA"/>
              </w:rPr>
              <w:t>’</w:t>
            </w:r>
            <w:r w:rsidRPr="00050CA7">
              <w:rPr>
                <w:rFonts w:ascii="Roboto" w:hAnsi="Roboto"/>
                <w:lang w:val="fr-CA"/>
              </w:rPr>
              <w:t>il s</w:t>
            </w:r>
            <w:r w:rsidR="00B30F42">
              <w:rPr>
                <w:rFonts w:ascii="Roboto" w:hAnsi="Roboto"/>
                <w:lang w:val="fr-CA"/>
              </w:rPr>
              <w:t>’</w:t>
            </w:r>
            <w:r w:rsidRPr="00050CA7">
              <w:rPr>
                <w:rFonts w:ascii="Roboto" w:hAnsi="Roboto"/>
                <w:lang w:val="fr-CA"/>
              </w:rPr>
              <w:t>applique à la non-conformité possible</w:t>
            </w:r>
            <w:r w:rsidR="005C1D1E" w:rsidRPr="00050CA7">
              <w:rPr>
                <w:rFonts w:ascii="Roboto" w:hAnsi="Roboto"/>
                <w:lang w:val="fr-CA"/>
              </w:rPr>
              <w:t>.</w:t>
            </w:r>
          </w:p>
          <w:p w14:paraId="2EF9D5DC" w14:textId="3534ABEB" w:rsidR="004804F5" w:rsidRPr="007100F2" w:rsidRDefault="007100F2" w:rsidP="004804F5">
            <w:pPr>
              <w:pStyle w:val="Paragraphedeliste"/>
              <w:numPr>
                <w:ilvl w:val="0"/>
                <w:numId w:val="23"/>
              </w:numPr>
              <w:spacing w:after="0" w:line="240" w:lineRule="auto"/>
              <w:ind w:right="166"/>
              <w:jc w:val="both"/>
              <w:rPr>
                <w:rFonts w:ascii="Roboto" w:hAnsi="Roboto"/>
                <w:lang w:val="fr-CA"/>
              </w:rPr>
            </w:pPr>
            <w:r w:rsidRPr="007100F2">
              <w:rPr>
                <w:rFonts w:ascii="Roboto" w:hAnsi="Roboto"/>
                <w:lang w:val="fr-CA"/>
              </w:rPr>
              <w:t>Élaborer sur les contrôles compensatoires qui sont utilisés de concert avec d’autres contrôles pour réduire la probabilité</w:t>
            </w:r>
            <w:r w:rsidR="00A638F1">
              <w:rPr>
                <w:rFonts w:ascii="Roboto" w:hAnsi="Roboto"/>
                <w:lang w:val="fr-CA"/>
              </w:rPr>
              <w:t xml:space="preserve"> d’</w:t>
            </w:r>
            <w:r w:rsidR="001976FD">
              <w:rPr>
                <w:rFonts w:ascii="Roboto" w:hAnsi="Roboto"/>
                <w:lang w:val="fr-CA"/>
              </w:rPr>
              <w:t>occurrence</w:t>
            </w:r>
            <w:r w:rsidRPr="007100F2">
              <w:rPr>
                <w:rFonts w:ascii="Roboto" w:hAnsi="Roboto"/>
                <w:lang w:val="fr-CA"/>
              </w:rPr>
              <w:t xml:space="preserve"> ou l’ampleur de la menace spécifique</w:t>
            </w:r>
            <w:r w:rsidR="004804F5" w:rsidRPr="007100F2">
              <w:rPr>
                <w:rFonts w:ascii="Roboto" w:hAnsi="Roboto"/>
                <w:lang w:val="fr-CA"/>
              </w:rPr>
              <w:t>.</w:t>
            </w:r>
          </w:p>
          <w:p w14:paraId="418E18E9" w14:textId="2A36AA43" w:rsidR="004804F5" w:rsidRPr="007100F2" w:rsidRDefault="007045BF" w:rsidP="004804F5">
            <w:pPr>
              <w:pStyle w:val="Paragraphedeliste"/>
              <w:numPr>
                <w:ilvl w:val="0"/>
                <w:numId w:val="23"/>
              </w:numPr>
              <w:spacing w:after="0" w:line="240" w:lineRule="auto"/>
              <w:ind w:right="166"/>
              <w:jc w:val="both"/>
              <w:rPr>
                <w:rFonts w:ascii="Roboto" w:hAnsi="Roboto"/>
                <w:lang w:val="fr-CA"/>
              </w:rPr>
            </w:pPr>
            <w:r>
              <w:rPr>
                <w:rFonts w:ascii="Roboto" w:hAnsi="Roboto"/>
                <w:lang w:val="fr-CA"/>
              </w:rPr>
              <w:t>En fonction de c</w:t>
            </w:r>
            <w:r w:rsidR="007100F2" w:rsidRPr="007100F2">
              <w:rPr>
                <w:rFonts w:ascii="Roboto" w:hAnsi="Roboto"/>
                <w:lang w:val="fr-CA"/>
              </w:rPr>
              <w:t xml:space="preserve">es contrôles, </w:t>
            </w:r>
            <w:r>
              <w:rPr>
                <w:rFonts w:ascii="Roboto" w:hAnsi="Roboto"/>
                <w:lang w:val="fr-CA"/>
              </w:rPr>
              <w:t>décrire</w:t>
            </w:r>
            <w:r w:rsidR="007100F2" w:rsidRPr="007100F2">
              <w:rPr>
                <w:rFonts w:ascii="Roboto" w:hAnsi="Roboto"/>
                <w:lang w:val="fr-CA"/>
              </w:rPr>
              <w:t xml:space="preserve"> le risque posé à la fiabilité du réseau de transport d’électricité (élevé/moyen/faible)</w:t>
            </w:r>
            <w:r w:rsidR="007100F2">
              <w:rPr>
                <w:rFonts w:ascii="Roboto" w:hAnsi="Roboto"/>
                <w:lang w:val="fr-CA"/>
              </w:rPr>
              <w:t> </w:t>
            </w:r>
            <w:r w:rsidR="002C2345" w:rsidRPr="007100F2">
              <w:rPr>
                <w:rFonts w:ascii="Roboto" w:hAnsi="Roboto"/>
                <w:lang w:val="fr-CA"/>
              </w:rPr>
              <w:t>?</w:t>
            </w:r>
          </w:p>
          <w:p w14:paraId="035E8122" w14:textId="77777777" w:rsidR="004804F5" w:rsidRPr="007100F2" w:rsidRDefault="004804F5" w:rsidP="001827FC">
            <w:pPr>
              <w:pStyle w:val="Paragraphedeliste"/>
              <w:spacing w:after="0" w:line="240" w:lineRule="auto"/>
              <w:ind w:right="166"/>
              <w:jc w:val="both"/>
              <w:rPr>
                <w:rFonts w:ascii="Roboto" w:hAnsi="Roboto"/>
                <w:lang w:val="fr-CA"/>
              </w:rPr>
            </w:pPr>
          </w:p>
        </w:tc>
      </w:tr>
      <w:tr w:rsidR="004804F5" w:rsidRPr="00196EC3" w14:paraId="6EF5F697" w14:textId="77777777" w:rsidTr="001827FC">
        <w:trPr>
          <w:trHeight w:val="7640"/>
        </w:trPr>
        <w:tc>
          <w:tcPr>
            <w:tcW w:w="10800" w:type="dxa"/>
          </w:tcPr>
          <w:p w14:paraId="3E7D7B74" w14:textId="241B0E82" w:rsidR="004804F5" w:rsidRPr="007035FC" w:rsidRDefault="004804F5" w:rsidP="001827FC">
            <w:pPr>
              <w:rPr>
                <w:rFonts w:ascii="Roboto" w:hAnsi="Roboto"/>
                <w:lang w:val="fr-CA"/>
              </w:rPr>
            </w:pPr>
          </w:p>
        </w:tc>
      </w:tr>
    </w:tbl>
    <w:p w14:paraId="6D01FCCF" w14:textId="77777777" w:rsidR="004804F5" w:rsidRPr="007035FC" w:rsidRDefault="004804F5" w:rsidP="004804F5">
      <w:pPr>
        <w:spacing w:after="160" w:line="259" w:lineRule="auto"/>
        <w:rPr>
          <w:rFonts w:ascii="Roboto" w:eastAsiaTheme="majorEastAsia" w:hAnsi="Roboto" w:cstheme="majorBidi"/>
          <w:b/>
          <w:color w:val="2E74B5" w:themeColor="accent1" w:themeShade="BF"/>
          <w:sz w:val="32"/>
          <w:szCs w:val="32"/>
          <w:lang w:val="fr-CA"/>
          <w14:shadow w14:blurRad="50800" w14:dist="38100" w14:dir="2700000" w14:sx="100000" w14:sy="100000" w14:kx="0" w14:ky="0" w14:algn="ctr">
            <w14:srgbClr w14:val="000000">
              <w14:alpha w14:val="60000"/>
            </w14:srgbClr>
          </w14:shadow>
        </w:rPr>
      </w:pPr>
    </w:p>
    <w:tbl>
      <w:tblPr>
        <w:tblStyle w:val="Grilledutableau"/>
        <w:tblW w:w="10800" w:type="dxa"/>
        <w:tblInd w:w="-725" w:type="dxa"/>
        <w:tblLook w:val="04A0" w:firstRow="1" w:lastRow="0" w:firstColumn="1" w:lastColumn="0" w:noHBand="0" w:noVBand="1"/>
      </w:tblPr>
      <w:tblGrid>
        <w:gridCol w:w="10800"/>
      </w:tblGrid>
      <w:tr w:rsidR="004804F5" w:rsidRPr="00196EC3" w14:paraId="4F2987E7" w14:textId="77777777" w:rsidTr="00B13FA5">
        <w:trPr>
          <w:cantSplit/>
          <w:trHeight w:val="2600"/>
        </w:trPr>
        <w:tc>
          <w:tcPr>
            <w:tcW w:w="10800" w:type="dxa"/>
            <w:shd w:val="clear" w:color="auto" w:fill="DEEAF6" w:themeFill="accent1" w:themeFillTint="33"/>
          </w:tcPr>
          <w:p w14:paraId="004C7814" w14:textId="77777777" w:rsidR="004804F5" w:rsidRPr="007035FC" w:rsidRDefault="004804F5" w:rsidP="001827FC">
            <w:pPr>
              <w:jc w:val="center"/>
              <w:rPr>
                <w:rFonts w:ascii="Roboto" w:hAnsi="Roboto"/>
                <w:b/>
                <w:bCs/>
                <w:u w:val="single"/>
                <w:lang w:val="fr-CA"/>
              </w:rPr>
            </w:pPr>
            <w:r w:rsidRPr="007035FC">
              <w:rPr>
                <w:rFonts w:ascii="Roboto" w:hAnsi="Roboto"/>
                <w:lang w:val="fr-CA"/>
              </w:rPr>
              <w:lastRenderedPageBreak/>
              <w:br w:type="page"/>
            </w:r>
          </w:p>
          <w:p w14:paraId="10A759E1" w14:textId="41CC83A1" w:rsidR="004804F5" w:rsidRPr="00BB1932" w:rsidRDefault="007A5E89" w:rsidP="001827FC">
            <w:pPr>
              <w:jc w:val="center"/>
              <w:rPr>
                <w:rFonts w:ascii="Roboto" w:hAnsi="Roboto"/>
                <w:b/>
                <w:bCs/>
                <w:u w:val="single"/>
                <w:lang w:val="fr-CA"/>
              </w:rPr>
            </w:pPr>
            <w:r>
              <w:rPr>
                <w:rFonts w:ascii="Roboto" w:hAnsi="Roboto"/>
                <w:b/>
                <w:bCs/>
                <w:u w:val="single"/>
                <w:lang w:val="fr-CA"/>
              </w:rPr>
              <w:t>Retour à la conformité</w:t>
            </w:r>
          </w:p>
          <w:p w14:paraId="7F2FD292" w14:textId="7DD95E97" w:rsidR="004804F5" w:rsidRPr="00CB3A43" w:rsidRDefault="00CB3A43" w:rsidP="00351CA0">
            <w:pPr>
              <w:pStyle w:val="Paragraphedeliste"/>
              <w:numPr>
                <w:ilvl w:val="0"/>
                <w:numId w:val="27"/>
              </w:numPr>
              <w:spacing w:after="0" w:line="240" w:lineRule="auto"/>
              <w:ind w:right="166"/>
              <w:jc w:val="both"/>
              <w:rPr>
                <w:rFonts w:ascii="Roboto" w:hAnsi="Roboto"/>
                <w:lang w:val="fr-CA"/>
              </w:rPr>
            </w:pPr>
            <w:r w:rsidRPr="00CB3A43">
              <w:rPr>
                <w:rFonts w:ascii="Roboto" w:hAnsi="Roboto"/>
                <w:lang w:val="fr-CA"/>
              </w:rPr>
              <w:t xml:space="preserve">Décrire les mesures prises pour le retour à la conformité à la norme </w:t>
            </w:r>
            <w:r w:rsidR="004804F5" w:rsidRPr="00CB3A43">
              <w:rPr>
                <w:rFonts w:ascii="Roboto" w:hAnsi="Roboto"/>
                <w:lang w:val="fr-CA"/>
              </w:rPr>
              <w:t>(</w:t>
            </w:r>
            <w:r>
              <w:rPr>
                <w:rFonts w:ascii="Roboto" w:hAnsi="Roboto"/>
                <w:lang w:val="fr-CA"/>
              </w:rPr>
              <w:t>par exemple :</w:t>
            </w:r>
            <w:r w:rsidR="004804F5" w:rsidRPr="00CB3A43">
              <w:rPr>
                <w:rFonts w:ascii="Roboto" w:hAnsi="Roboto"/>
                <w:lang w:val="fr-CA"/>
              </w:rPr>
              <w:t xml:space="preserve"> </w:t>
            </w:r>
            <w:r w:rsidRPr="00CB3A43">
              <w:rPr>
                <w:rFonts w:ascii="Roboto" w:hAnsi="Roboto"/>
                <w:lang w:val="fr-CA"/>
              </w:rPr>
              <w:t xml:space="preserve">accès révoqué, révision effectuée, </w:t>
            </w:r>
            <w:r w:rsidRPr="00CB3A43">
              <w:rPr>
                <w:rFonts w:ascii="Roboto" w:hAnsi="Roboto"/>
                <w:i/>
                <w:iCs/>
                <w:lang w:val="fr-CA"/>
              </w:rPr>
              <w:t>PSP</w:t>
            </w:r>
            <w:r>
              <w:rPr>
                <w:rFonts w:ascii="Roboto" w:hAnsi="Roboto"/>
                <w:lang w:val="fr-CA"/>
              </w:rPr>
              <w:t xml:space="preserve"> </w:t>
            </w:r>
            <w:r w:rsidRPr="00CB3A43">
              <w:rPr>
                <w:rFonts w:ascii="Roboto" w:hAnsi="Roboto"/>
                <w:lang w:val="fr-CA"/>
              </w:rPr>
              <w:t xml:space="preserve">sécurisé, correctif appliqué, </w:t>
            </w:r>
            <w:r>
              <w:rPr>
                <w:rFonts w:ascii="Roboto" w:hAnsi="Roboto"/>
                <w:lang w:val="fr-CA"/>
              </w:rPr>
              <w:t xml:space="preserve">création d’une configuration </w:t>
            </w:r>
            <w:r w:rsidRPr="00CB3A43">
              <w:rPr>
                <w:rFonts w:ascii="Roboto" w:hAnsi="Roboto"/>
                <w:lang w:val="fr-CA"/>
              </w:rPr>
              <w:t>de référence</w:t>
            </w:r>
            <w:r>
              <w:rPr>
                <w:rFonts w:ascii="Roboto" w:hAnsi="Roboto"/>
                <w:lang w:val="fr-CA"/>
              </w:rPr>
              <w:t xml:space="preserve">, </w:t>
            </w:r>
            <w:r w:rsidR="004804F5" w:rsidRPr="00CB3A43">
              <w:rPr>
                <w:rFonts w:ascii="Roboto" w:hAnsi="Roboto"/>
                <w:lang w:val="fr-CA"/>
              </w:rPr>
              <w:t>etc.)</w:t>
            </w:r>
            <w:r w:rsidR="008C2B55" w:rsidRPr="00CB3A43">
              <w:rPr>
                <w:rFonts w:ascii="Roboto" w:hAnsi="Roboto"/>
                <w:lang w:val="fr-CA"/>
              </w:rPr>
              <w:t>.</w:t>
            </w:r>
          </w:p>
          <w:p w14:paraId="68AE1E55" w14:textId="035AFC56" w:rsidR="004804F5" w:rsidRPr="00CB3A43" w:rsidRDefault="00CB3A43" w:rsidP="00351CA0">
            <w:pPr>
              <w:pStyle w:val="Paragraphedeliste"/>
              <w:numPr>
                <w:ilvl w:val="1"/>
                <w:numId w:val="27"/>
              </w:numPr>
              <w:spacing w:after="0" w:line="240" w:lineRule="auto"/>
              <w:ind w:right="166"/>
              <w:jc w:val="both"/>
              <w:rPr>
                <w:rFonts w:ascii="Roboto" w:hAnsi="Roboto"/>
                <w:lang w:val="fr-CA"/>
              </w:rPr>
            </w:pPr>
            <w:r w:rsidRPr="00CB3A43">
              <w:rPr>
                <w:rFonts w:ascii="Roboto" w:hAnsi="Roboto"/>
                <w:lang w:val="fr-CA"/>
              </w:rPr>
              <w:t>Indiquer la date à laquelle la non-conformité possible a été corrigée ou devrait l’être</w:t>
            </w:r>
            <w:r w:rsidR="008C2B55" w:rsidRPr="00CB3A43">
              <w:rPr>
                <w:rFonts w:ascii="Roboto" w:hAnsi="Roboto"/>
                <w:lang w:val="fr-CA"/>
              </w:rPr>
              <w:t>.</w:t>
            </w:r>
          </w:p>
          <w:p w14:paraId="7ACE997D" w14:textId="6ACB6000" w:rsidR="004804F5" w:rsidRPr="00CB3A43" w:rsidRDefault="00CB3A43" w:rsidP="00351CA0">
            <w:pPr>
              <w:pStyle w:val="Paragraphedeliste"/>
              <w:numPr>
                <w:ilvl w:val="0"/>
                <w:numId w:val="27"/>
              </w:numPr>
              <w:spacing w:after="0" w:line="240" w:lineRule="auto"/>
              <w:ind w:right="166"/>
              <w:jc w:val="both"/>
              <w:rPr>
                <w:rFonts w:ascii="Roboto" w:hAnsi="Roboto"/>
                <w:lang w:val="fr-CA"/>
              </w:rPr>
            </w:pPr>
            <w:r w:rsidRPr="00CB3A43">
              <w:rPr>
                <w:rFonts w:ascii="Roboto" w:hAnsi="Roboto"/>
                <w:lang w:val="fr-CA"/>
              </w:rPr>
              <w:t>Décrire les mesures prises pour remédier et éliminer la cause fondamentale</w:t>
            </w:r>
            <w:r w:rsidR="004804F5" w:rsidRPr="00CB3A43">
              <w:rPr>
                <w:rFonts w:ascii="Roboto" w:hAnsi="Roboto"/>
                <w:lang w:val="fr-CA"/>
              </w:rPr>
              <w:t>.</w:t>
            </w:r>
          </w:p>
          <w:p w14:paraId="62E33EDA" w14:textId="2D2D43F5" w:rsidR="004804F5" w:rsidRPr="00CB3A43" w:rsidRDefault="00CB3A43" w:rsidP="00351CA0">
            <w:pPr>
              <w:pStyle w:val="Paragraphedeliste"/>
              <w:numPr>
                <w:ilvl w:val="1"/>
                <w:numId w:val="27"/>
              </w:numPr>
              <w:spacing w:after="0" w:line="240" w:lineRule="auto"/>
              <w:ind w:right="166"/>
              <w:jc w:val="both"/>
              <w:rPr>
                <w:rFonts w:ascii="Roboto" w:hAnsi="Roboto"/>
                <w:lang w:val="fr-CA"/>
              </w:rPr>
            </w:pPr>
            <w:r w:rsidRPr="00CB3A43">
              <w:rPr>
                <w:rFonts w:ascii="Roboto" w:hAnsi="Roboto"/>
                <w:lang w:val="fr-CA"/>
              </w:rPr>
              <w:t>Indiquer la date à laquelle la cause fondamentale a été remédiée ou devrait l’être</w:t>
            </w:r>
            <w:r w:rsidR="001A0122" w:rsidRPr="00CB3A43">
              <w:rPr>
                <w:rFonts w:ascii="Roboto" w:hAnsi="Roboto"/>
                <w:lang w:val="fr-CA"/>
              </w:rPr>
              <w:t>.</w:t>
            </w:r>
          </w:p>
          <w:p w14:paraId="42EF2782" w14:textId="201CB4F9" w:rsidR="004804F5" w:rsidRPr="00CB3A43" w:rsidRDefault="00CB3A43" w:rsidP="00351CA0">
            <w:pPr>
              <w:pStyle w:val="Paragraphedeliste"/>
              <w:numPr>
                <w:ilvl w:val="0"/>
                <w:numId w:val="27"/>
              </w:numPr>
              <w:spacing w:after="0" w:line="240" w:lineRule="auto"/>
              <w:ind w:right="166"/>
              <w:jc w:val="both"/>
              <w:rPr>
                <w:rFonts w:ascii="Roboto" w:hAnsi="Roboto"/>
                <w:lang w:val="fr-CA"/>
              </w:rPr>
            </w:pPr>
            <w:r w:rsidRPr="00CB3A43">
              <w:rPr>
                <w:rFonts w:ascii="Roboto" w:hAnsi="Roboto"/>
                <w:lang w:val="fr-CA"/>
              </w:rPr>
              <w:t>Décrire les autres mesures prises pour éviter que l’occurrence ne se reproduise (par exemple</w:t>
            </w:r>
            <w:r>
              <w:rPr>
                <w:rFonts w:ascii="Roboto" w:hAnsi="Roboto"/>
                <w:lang w:val="fr-CA"/>
              </w:rPr>
              <w:t> </w:t>
            </w:r>
            <w:r w:rsidRPr="00CB3A43">
              <w:rPr>
                <w:rFonts w:ascii="Roboto" w:hAnsi="Roboto"/>
                <w:lang w:val="fr-CA"/>
              </w:rPr>
              <w:t xml:space="preserve">: </w:t>
            </w:r>
            <w:r>
              <w:rPr>
                <w:rFonts w:ascii="Roboto" w:hAnsi="Roboto"/>
                <w:lang w:val="fr-CA"/>
              </w:rPr>
              <w:t>procédure mise à jour, formation, mettre en œuvre des suivis de la conformité</w:t>
            </w:r>
            <w:r w:rsidR="004804F5" w:rsidRPr="00CB3A43">
              <w:rPr>
                <w:rFonts w:ascii="Roboto" w:hAnsi="Roboto"/>
                <w:lang w:val="fr-CA"/>
              </w:rPr>
              <w:t>)</w:t>
            </w:r>
            <w:r w:rsidR="00102FB3" w:rsidRPr="00CB3A43">
              <w:rPr>
                <w:rFonts w:ascii="Roboto" w:hAnsi="Roboto"/>
                <w:lang w:val="fr-CA"/>
              </w:rPr>
              <w:t>.</w:t>
            </w:r>
          </w:p>
          <w:p w14:paraId="6BCB78CC" w14:textId="4D25AE4F" w:rsidR="004804F5" w:rsidRPr="00A84F2B" w:rsidRDefault="00A84F2B" w:rsidP="00351CA0">
            <w:pPr>
              <w:pStyle w:val="Paragraphedeliste"/>
              <w:numPr>
                <w:ilvl w:val="1"/>
                <w:numId w:val="27"/>
              </w:numPr>
              <w:spacing w:after="0" w:line="240" w:lineRule="auto"/>
              <w:ind w:right="166"/>
              <w:jc w:val="both"/>
              <w:rPr>
                <w:rFonts w:ascii="Roboto" w:hAnsi="Roboto"/>
                <w:lang w:val="fr-CA"/>
              </w:rPr>
            </w:pPr>
            <w:r w:rsidRPr="00A84F2B">
              <w:rPr>
                <w:rFonts w:ascii="Roboto" w:hAnsi="Roboto"/>
                <w:lang w:val="fr-CA"/>
              </w:rPr>
              <w:t>Indiquer la date à laquelle les mesures ont été prises pour éviter que l’occurrence ne se reproduise</w:t>
            </w:r>
            <w:r w:rsidR="004804F5" w:rsidRPr="00A84F2B">
              <w:rPr>
                <w:rFonts w:ascii="Roboto" w:hAnsi="Roboto"/>
                <w:lang w:val="fr-CA"/>
              </w:rPr>
              <w:t xml:space="preserve">. </w:t>
            </w:r>
          </w:p>
          <w:p w14:paraId="77E60A64" w14:textId="77777777" w:rsidR="004804F5" w:rsidRPr="00A84F2B" w:rsidRDefault="004804F5" w:rsidP="001827FC">
            <w:pPr>
              <w:pStyle w:val="Paragraphedeliste"/>
              <w:spacing w:after="0" w:line="240" w:lineRule="auto"/>
              <w:ind w:left="1440" w:right="166"/>
              <w:jc w:val="both"/>
              <w:rPr>
                <w:rFonts w:ascii="Roboto" w:hAnsi="Roboto"/>
                <w:lang w:val="fr-CA"/>
              </w:rPr>
            </w:pPr>
          </w:p>
        </w:tc>
      </w:tr>
      <w:tr w:rsidR="004804F5" w:rsidRPr="00196EC3" w14:paraId="7E536E56" w14:textId="77777777" w:rsidTr="00B13FA5">
        <w:trPr>
          <w:cantSplit/>
          <w:trHeight w:val="9170"/>
        </w:trPr>
        <w:tc>
          <w:tcPr>
            <w:tcW w:w="10800" w:type="dxa"/>
          </w:tcPr>
          <w:p w14:paraId="0769BBB9" w14:textId="3D0847A0" w:rsidR="004804F5" w:rsidRPr="00FE00E4" w:rsidRDefault="004804F5" w:rsidP="001827FC">
            <w:pPr>
              <w:rPr>
                <w:rFonts w:ascii="Roboto" w:hAnsi="Roboto"/>
                <w:lang w:val="fr-CA"/>
              </w:rPr>
            </w:pPr>
          </w:p>
        </w:tc>
      </w:tr>
    </w:tbl>
    <w:p w14:paraId="61BCDA0B" w14:textId="77777777" w:rsidR="004804F5" w:rsidRPr="00FE00E4" w:rsidRDefault="004804F5" w:rsidP="004804F5">
      <w:pPr>
        <w:rPr>
          <w:lang w:val="fr-CA"/>
        </w:rPr>
      </w:pPr>
    </w:p>
    <w:p w14:paraId="1A25BECB" w14:textId="0D0EEFDC" w:rsidR="006D062F" w:rsidRPr="00656C92" w:rsidRDefault="00100CC9" w:rsidP="006D062F">
      <w:pPr>
        <w:pStyle w:val="Titre1"/>
        <w:jc w:val="center"/>
        <w:rPr>
          <w:rFonts w:ascii="Roboto" w:hAnsi="Roboto"/>
        </w:rPr>
      </w:pPr>
      <w:bookmarkStart w:id="10" w:name="_Toc210745738"/>
      <w:bookmarkStart w:id="11" w:name="_Toc230945485"/>
      <w:r w:rsidRPr="00656C92">
        <w:rPr>
          <w:rFonts w:ascii="Roboto" w:hAnsi="Roboto"/>
        </w:rPr>
        <w:lastRenderedPageBreak/>
        <w:t>Ressources utiles</w:t>
      </w:r>
      <w:bookmarkEnd w:id="10"/>
      <w:bookmarkEnd w:id="11"/>
    </w:p>
    <w:tbl>
      <w:tblPr>
        <w:tblStyle w:val="Grilledutableau"/>
        <w:tblW w:w="0" w:type="auto"/>
        <w:jc w:val="center"/>
        <w:tblInd w:w="0" w:type="dxa"/>
        <w:tblLook w:val="04A0" w:firstRow="1" w:lastRow="0" w:firstColumn="1" w:lastColumn="0" w:noHBand="0" w:noVBand="1"/>
      </w:tblPr>
      <w:tblGrid>
        <w:gridCol w:w="4675"/>
        <w:gridCol w:w="4675"/>
      </w:tblGrid>
      <w:tr w:rsidR="00100CC9" w:rsidRPr="00656C92" w14:paraId="6F8CEDDC" w14:textId="77777777" w:rsidTr="00100CC9">
        <w:trPr>
          <w:jc w:val="center"/>
        </w:trPr>
        <w:tc>
          <w:tcPr>
            <w:tcW w:w="4675" w:type="dxa"/>
            <w:vAlign w:val="center"/>
          </w:tcPr>
          <w:p w14:paraId="2596A8C9" w14:textId="10F93CD9" w:rsidR="00100CC9" w:rsidRPr="00656C92" w:rsidRDefault="00100CC9" w:rsidP="00100CC9">
            <w:pPr>
              <w:spacing w:after="0"/>
              <w:jc w:val="center"/>
              <w:rPr>
                <w:rFonts w:ascii="Roboto" w:hAnsi="Roboto"/>
                <w:b/>
                <w:bCs/>
                <w:u w:val="single"/>
              </w:rPr>
            </w:pPr>
            <w:r w:rsidRPr="00656C92">
              <w:rPr>
                <w:rFonts w:ascii="Roboto" w:hAnsi="Roboto"/>
                <w:b/>
                <w:bCs/>
                <w:u w:val="single"/>
              </w:rPr>
              <w:t>Lien</w:t>
            </w:r>
          </w:p>
        </w:tc>
        <w:tc>
          <w:tcPr>
            <w:tcW w:w="4675" w:type="dxa"/>
            <w:vAlign w:val="center"/>
          </w:tcPr>
          <w:p w14:paraId="1FD5FE63" w14:textId="4CC61A5C" w:rsidR="00100CC9" w:rsidRPr="00656C92" w:rsidRDefault="00100CC9" w:rsidP="00100CC9">
            <w:pPr>
              <w:spacing w:after="0"/>
              <w:jc w:val="center"/>
              <w:rPr>
                <w:rFonts w:ascii="Roboto" w:hAnsi="Roboto"/>
                <w:b/>
                <w:bCs/>
                <w:u w:val="single"/>
              </w:rPr>
            </w:pPr>
            <w:r w:rsidRPr="00656C92">
              <w:rPr>
                <w:rFonts w:ascii="Roboto" w:hAnsi="Roboto"/>
                <w:b/>
                <w:bCs/>
                <w:u w:val="single"/>
              </w:rPr>
              <w:t>Description sommaire</w:t>
            </w:r>
          </w:p>
        </w:tc>
      </w:tr>
      <w:tr w:rsidR="00100CC9" w:rsidRPr="00196EC3" w14:paraId="0727C322" w14:textId="77777777" w:rsidTr="00100CC9">
        <w:trPr>
          <w:jc w:val="center"/>
        </w:trPr>
        <w:tc>
          <w:tcPr>
            <w:tcW w:w="4675" w:type="dxa"/>
            <w:vAlign w:val="center"/>
          </w:tcPr>
          <w:p w14:paraId="0C8DFF38" w14:textId="1338510A" w:rsidR="00E65FF6" w:rsidRPr="00543967" w:rsidRDefault="00E65FF6" w:rsidP="00E65FF6">
            <w:pPr>
              <w:spacing w:after="0"/>
              <w:rPr>
                <w:rFonts w:ascii="Roboto" w:hAnsi="Roboto"/>
                <w:lang w:val="fr-CA"/>
              </w:rPr>
            </w:pPr>
            <w:hyperlink r:id="rId10" w:history="1">
              <w:r w:rsidRPr="00543967">
                <w:rPr>
                  <w:rStyle w:val="Lienhypertexte"/>
                  <w:rFonts w:ascii="Roboto" w:hAnsi="Roboto"/>
                  <w:lang w:val="fr-CA"/>
                </w:rPr>
                <w:t>Guide sur la déclaration de non</w:t>
              </w:r>
              <w:r w:rsidRPr="00E65FF6">
                <w:rPr>
                  <w:rStyle w:val="Lienhypertexte"/>
                  <w:rFonts w:ascii="Roboto" w:hAnsi="Roboto"/>
                  <w:lang w:val="fr-CA"/>
                </w:rPr>
                <w:t>-</w:t>
              </w:r>
              <w:r w:rsidRPr="00543967">
                <w:rPr>
                  <w:rStyle w:val="Lienhypertexte"/>
                  <w:rFonts w:ascii="Roboto" w:hAnsi="Roboto"/>
                  <w:lang w:val="fr-CA"/>
                </w:rPr>
                <w:t>conformité et le plan de redressement pour les entités visées</w:t>
              </w:r>
            </w:hyperlink>
          </w:p>
        </w:tc>
        <w:tc>
          <w:tcPr>
            <w:tcW w:w="4675" w:type="dxa"/>
            <w:vAlign w:val="center"/>
          </w:tcPr>
          <w:p w14:paraId="3E84C935" w14:textId="35A12740" w:rsidR="00100CC9" w:rsidRPr="00656C92" w:rsidRDefault="00100CC9" w:rsidP="00100CC9">
            <w:pPr>
              <w:spacing w:after="0"/>
              <w:rPr>
                <w:rFonts w:ascii="Roboto" w:hAnsi="Roboto"/>
                <w:lang w:val="fr-CA"/>
              </w:rPr>
            </w:pPr>
            <w:r w:rsidRPr="00656C92">
              <w:rPr>
                <w:rFonts w:ascii="Roboto" w:hAnsi="Roboto"/>
                <w:lang w:val="fr-CA"/>
              </w:rPr>
              <w:t xml:space="preserve">Ce document fournit des questions plus détaillées et des exemples de déclarations de non-conformité </w:t>
            </w:r>
            <w:r w:rsidR="00665AC5" w:rsidRPr="00656C92">
              <w:rPr>
                <w:rFonts w:ascii="Roboto" w:hAnsi="Roboto"/>
                <w:lang w:val="fr-CA"/>
              </w:rPr>
              <w:t>élabor</w:t>
            </w:r>
            <w:r w:rsidRPr="00656C92">
              <w:rPr>
                <w:rFonts w:ascii="Roboto" w:hAnsi="Roboto"/>
                <w:lang w:val="fr-CA"/>
              </w:rPr>
              <w:t>ées.</w:t>
            </w:r>
          </w:p>
        </w:tc>
      </w:tr>
      <w:tr w:rsidR="00100CC9" w:rsidRPr="00196EC3" w14:paraId="7DBCD8FD" w14:textId="77777777" w:rsidTr="00100CC9">
        <w:trPr>
          <w:jc w:val="center"/>
        </w:trPr>
        <w:tc>
          <w:tcPr>
            <w:tcW w:w="4675" w:type="dxa"/>
            <w:vAlign w:val="center"/>
          </w:tcPr>
          <w:p w14:paraId="1B75B0C4" w14:textId="48026F88" w:rsidR="00100CC9" w:rsidRPr="00656C92" w:rsidRDefault="00100CC9" w:rsidP="00100CC9">
            <w:pPr>
              <w:spacing w:after="0"/>
              <w:rPr>
                <w:rFonts w:ascii="Roboto" w:hAnsi="Roboto"/>
                <w:lang w:val="fr-CA"/>
              </w:rPr>
            </w:pPr>
            <w:hyperlink r:id="rId11" w:history="1">
              <w:r w:rsidRPr="00656C92">
                <w:rPr>
                  <w:rStyle w:val="Lienhypertexte"/>
                  <w:rFonts w:ascii="Roboto" w:hAnsi="Roboto"/>
                  <w:lang w:val="fr-CA"/>
                </w:rPr>
                <w:t>Programme de surveillance de la conformité et d’application des normes de fiabilité du Québec (PSCAQ)</w:t>
              </w:r>
            </w:hyperlink>
          </w:p>
        </w:tc>
        <w:tc>
          <w:tcPr>
            <w:tcW w:w="4675" w:type="dxa"/>
            <w:vAlign w:val="center"/>
          </w:tcPr>
          <w:p w14:paraId="0D0B18A3" w14:textId="0E8FB87D" w:rsidR="00100CC9" w:rsidRPr="00656C92" w:rsidRDefault="00100CC9" w:rsidP="00100CC9">
            <w:pPr>
              <w:spacing w:after="0"/>
              <w:rPr>
                <w:rFonts w:ascii="Roboto" w:hAnsi="Roboto"/>
                <w:lang w:val="fr-CA"/>
              </w:rPr>
            </w:pPr>
            <w:r w:rsidRPr="00656C92">
              <w:rPr>
                <w:rFonts w:ascii="Roboto" w:hAnsi="Roboto"/>
                <w:lang w:val="fr-CA"/>
              </w:rPr>
              <w:t>Décrit l’entente entre la Régie de l’énergie (la Régie), le Northeast Power Coordinating Council, Inc. (le NPCC) et la North American Electric Reliability Corporation (la NERC) et établit les processus par lesquels le NPCC surveille et évalue la conformité aux normes de fiabilité au Québec.</w:t>
            </w:r>
          </w:p>
        </w:tc>
      </w:tr>
      <w:tr w:rsidR="00100CC9" w:rsidRPr="00196EC3" w14:paraId="4741BF9C" w14:textId="77777777" w:rsidTr="00100CC9">
        <w:trPr>
          <w:jc w:val="center"/>
        </w:trPr>
        <w:tc>
          <w:tcPr>
            <w:tcW w:w="4675" w:type="dxa"/>
            <w:vAlign w:val="center"/>
          </w:tcPr>
          <w:p w14:paraId="50DD4F74" w14:textId="502B8CCE" w:rsidR="00E65FF6" w:rsidRPr="00A51B82" w:rsidRDefault="00E65FF6" w:rsidP="00100CC9">
            <w:pPr>
              <w:spacing w:after="0"/>
              <w:rPr>
                <w:rFonts w:ascii="Roboto" w:hAnsi="Roboto"/>
                <w:lang w:val="fr-CA"/>
              </w:rPr>
            </w:pPr>
            <w:hyperlink r:id="rId12" w:history="1">
              <w:r w:rsidRPr="00E65FF6">
                <w:rPr>
                  <w:rStyle w:val="Lienhypertexte"/>
                  <w:rFonts w:ascii="Roboto" w:hAnsi="Roboto"/>
                  <w:lang w:val="fr-CA"/>
                </w:rPr>
                <w:t>Plan d’action</w:t>
              </w:r>
              <w:r w:rsidR="00A51B82">
                <w:rPr>
                  <w:rStyle w:val="Lienhypertexte"/>
                  <w:rFonts w:ascii="Roboto" w:hAnsi="Roboto"/>
                  <w:lang w:val="fr-CA"/>
                </w:rPr>
                <w:t xml:space="preserve"> </w:t>
              </w:r>
              <w:r w:rsidR="00A51B82" w:rsidRPr="00196EC3">
                <w:rPr>
                  <w:rStyle w:val="Lienhypertexte"/>
                  <w:rFonts w:ascii="Roboto" w:hAnsi="Roboto"/>
                  <w:lang w:val="fr-CA"/>
                </w:rPr>
                <w:t>du PSCAQ</w:t>
              </w:r>
            </w:hyperlink>
          </w:p>
        </w:tc>
        <w:tc>
          <w:tcPr>
            <w:tcW w:w="4675" w:type="dxa"/>
            <w:vAlign w:val="center"/>
          </w:tcPr>
          <w:p w14:paraId="553E048F" w14:textId="0D08674C" w:rsidR="00100CC9" w:rsidRPr="00656C92" w:rsidRDefault="00100CC9" w:rsidP="00100CC9">
            <w:pPr>
              <w:spacing w:after="0"/>
              <w:rPr>
                <w:rFonts w:ascii="Roboto" w:hAnsi="Roboto"/>
                <w:lang w:val="fr-CA"/>
              </w:rPr>
            </w:pPr>
            <w:r w:rsidRPr="00656C92">
              <w:rPr>
                <w:rFonts w:ascii="Roboto" w:hAnsi="Roboto"/>
                <w:lang w:val="fr-CA"/>
              </w:rPr>
              <w:t xml:space="preserve">Les activités prioritaires du NPCC pour la mise en œuvre du PSCAQ pendant l’année civile </w:t>
            </w:r>
            <w:r w:rsidR="00A51B82">
              <w:rPr>
                <w:rFonts w:ascii="Roboto" w:hAnsi="Roboto"/>
                <w:lang w:val="fr-CA"/>
              </w:rPr>
              <w:t>en cours</w:t>
            </w:r>
            <w:r w:rsidR="002C1594">
              <w:rPr>
                <w:rFonts w:ascii="Roboto" w:hAnsi="Roboto"/>
                <w:lang w:val="fr-CA"/>
              </w:rPr>
              <w:t>.</w:t>
            </w:r>
          </w:p>
        </w:tc>
      </w:tr>
    </w:tbl>
    <w:p w14:paraId="55DFCB51" w14:textId="77777777" w:rsidR="006D062F" w:rsidRPr="00100CC9" w:rsidRDefault="006D062F" w:rsidP="00351CA0">
      <w:pPr>
        <w:rPr>
          <w:lang w:val="fr-CA"/>
        </w:rPr>
      </w:pPr>
    </w:p>
    <w:p w14:paraId="5AC1ED62" w14:textId="20D65F0D" w:rsidR="001D43DB" w:rsidRPr="00100CC9" w:rsidRDefault="001D43DB">
      <w:pPr>
        <w:spacing w:after="160" w:line="259" w:lineRule="auto"/>
        <w:rPr>
          <w:lang w:val="fr-CA"/>
        </w:rPr>
      </w:pPr>
      <w:r w:rsidRPr="00100CC9">
        <w:rPr>
          <w:lang w:val="fr-CA"/>
        </w:rPr>
        <w:br w:type="page"/>
      </w:r>
    </w:p>
    <w:p w14:paraId="5E05D501" w14:textId="4A5FCE7D" w:rsidR="00426855" w:rsidRPr="00656C92" w:rsidRDefault="00100CC9" w:rsidP="00351CA0">
      <w:pPr>
        <w:pStyle w:val="Titre1"/>
        <w:jc w:val="center"/>
        <w:rPr>
          <w:rFonts w:ascii="Roboto" w:hAnsi="Roboto"/>
        </w:rPr>
      </w:pPr>
      <w:bookmarkStart w:id="12" w:name="_Toc210745739"/>
      <w:bookmarkStart w:id="13" w:name="_Toc230945486"/>
      <w:r w:rsidRPr="00656C92">
        <w:rPr>
          <w:rFonts w:ascii="Roboto" w:hAnsi="Roboto"/>
        </w:rPr>
        <w:lastRenderedPageBreak/>
        <w:t>Historique des révisions</w:t>
      </w:r>
      <w:bookmarkEnd w:id="12"/>
      <w:bookmarkEnd w:id="13"/>
    </w:p>
    <w:tbl>
      <w:tblPr>
        <w:tblW w:w="0" w:type="auto"/>
        <w:tblCellSpacing w:w="15" w:type="dxa"/>
        <w:shd w:val="clear" w:color="auto" w:fill="FAFAFA"/>
        <w:tblCellMar>
          <w:top w:w="15" w:type="dxa"/>
          <w:left w:w="15" w:type="dxa"/>
          <w:bottom w:w="15" w:type="dxa"/>
          <w:right w:w="15" w:type="dxa"/>
        </w:tblCellMar>
        <w:tblLook w:val="04A0" w:firstRow="1" w:lastRow="0" w:firstColumn="1" w:lastColumn="0" w:noHBand="0" w:noVBand="1"/>
      </w:tblPr>
      <w:tblGrid>
        <w:gridCol w:w="1185"/>
        <w:gridCol w:w="1394"/>
        <w:gridCol w:w="983"/>
        <w:gridCol w:w="4171"/>
        <w:gridCol w:w="1611"/>
      </w:tblGrid>
      <w:tr w:rsidR="00100CC9" w:rsidRPr="00656C92" w14:paraId="5F6E93C8" w14:textId="77777777" w:rsidTr="00426855">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20C97955" w14:textId="5E8E5E67" w:rsidR="00100CC9" w:rsidRPr="00656C92" w:rsidRDefault="00100CC9" w:rsidP="00100CC9">
            <w:pPr>
              <w:rPr>
                <w:rFonts w:ascii="Roboto" w:hAnsi="Roboto"/>
                <w:b/>
                <w:bCs/>
              </w:rPr>
            </w:pPr>
            <w:r w:rsidRPr="00656C92">
              <w:rPr>
                <w:rFonts w:ascii="Roboto" w:hAnsi="Roboto"/>
                <w:b/>
                <w:bCs/>
              </w:rPr>
              <w:t>Révision</w:t>
            </w:r>
          </w:p>
        </w:tc>
        <w:tc>
          <w:tcPr>
            <w:tcW w:w="0" w:type="auto"/>
            <w:tcBorders>
              <w:top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6C406FEB" w14:textId="2737F0E9" w:rsidR="00100CC9" w:rsidRPr="00656C92" w:rsidRDefault="00100CC9" w:rsidP="00100CC9">
            <w:pPr>
              <w:rPr>
                <w:rFonts w:ascii="Roboto" w:hAnsi="Roboto"/>
                <w:b/>
                <w:bCs/>
              </w:rPr>
            </w:pPr>
            <w:r w:rsidRPr="00656C92">
              <w:rPr>
                <w:rFonts w:ascii="Roboto" w:hAnsi="Roboto"/>
                <w:b/>
                <w:bCs/>
              </w:rPr>
              <w:t>Date</w:t>
            </w:r>
          </w:p>
        </w:tc>
        <w:tc>
          <w:tcPr>
            <w:tcW w:w="0" w:type="auto"/>
            <w:tcBorders>
              <w:top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7F12737E" w14:textId="37E3FF48" w:rsidR="00100CC9" w:rsidRPr="00656C92" w:rsidRDefault="00100CC9" w:rsidP="00100CC9">
            <w:pPr>
              <w:rPr>
                <w:rFonts w:ascii="Roboto" w:hAnsi="Roboto"/>
                <w:b/>
                <w:bCs/>
              </w:rPr>
            </w:pPr>
            <w:r w:rsidRPr="00656C92">
              <w:rPr>
                <w:rFonts w:ascii="Roboto" w:hAnsi="Roboto"/>
                <w:b/>
                <w:bCs/>
              </w:rPr>
              <w:t>Auteur</w:t>
            </w:r>
          </w:p>
        </w:tc>
        <w:tc>
          <w:tcPr>
            <w:tcW w:w="0" w:type="auto"/>
            <w:tcBorders>
              <w:top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01E5A2FC" w14:textId="6BA611C8" w:rsidR="00100CC9" w:rsidRPr="00656C92" w:rsidRDefault="00100CC9" w:rsidP="00100CC9">
            <w:pPr>
              <w:rPr>
                <w:rFonts w:ascii="Roboto" w:hAnsi="Roboto"/>
                <w:b/>
                <w:bCs/>
              </w:rPr>
            </w:pPr>
            <w:r w:rsidRPr="00656C92">
              <w:rPr>
                <w:rFonts w:ascii="Roboto" w:hAnsi="Roboto"/>
                <w:b/>
                <w:bCs/>
              </w:rPr>
              <w:t>Description des changements</w:t>
            </w:r>
          </w:p>
        </w:tc>
        <w:tc>
          <w:tcPr>
            <w:tcW w:w="0" w:type="auto"/>
            <w:tcBorders>
              <w:top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61AA5AE9" w14:textId="251ACDAE" w:rsidR="00100CC9" w:rsidRPr="00656C92" w:rsidRDefault="00100CC9" w:rsidP="00100CC9">
            <w:pPr>
              <w:rPr>
                <w:rFonts w:ascii="Roboto" w:hAnsi="Roboto"/>
                <w:b/>
                <w:bCs/>
              </w:rPr>
            </w:pPr>
            <w:r w:rsidRPr="00656C92">
              <w:rPr>
                <w:rFonts w:ascii="Roboto" w:hAnsi="Roboto"/>
                <w:b/>
                <w:bCs/>
              </w:rPr>
              <w:t>Approbation</w:t>
            </w:r>
          </w:p>
        </w:tc>
      </w:tr>
      <w:tr w:rsidR="00100CC9" w:rsidRPr="00AF7011" w14:paraId="6BA11306" w14:textId="77777777" w:rsidTr="00543967">
        <w:trPr>
          <w:tblCellSpacing w:w="15" w:type="dxa"/>
        </w:trPr>
        <w:tc>
          <w:tcPr>
            <w:tcW w:w="0" w:type="auto"/>
            <w:tcBorders>
              <w:left w:val="single" w:sz="6" w:space="0" w:color="E6E6E6"/>
              <w:right w:val="single" w:sz="6" w:space="0" w:color="E6E6E6"/>
            </w:tcBorders>
            <w:shd w:val="clear" w:color="auto" w:fill="FAFAFA"/>
            <w:tcMar>
              <w:top w:w="120" w:type="dxa"/>
              <w:left w:w="180" w:type="dxa"/>
              <w:bottom w:w="105" w:type="dxa"/>
              <w:right w:w="120" w:type="dxa"/>
            </w:tcMar>
            <w:hideMark/>
          </w:tcPr>
          <w:p w14:paraId="30284928" w14:textId="1A6F18CF" w:rsidR="00100CC9" w:rsidRPr="00656C92" w:rsidRDefault="00100CC9" w:rsidP="00100CC9">
            <w:pPr>
              <w:rPr>
                <w:rFonts w:ascii="Roboto" w:hAnsi="Roboto"/>
              </w:rPr>
            </w:pPr>
            <w:r w:rsidRPr="00656C92">
              <w:rPr>
                <w:rFonts w:ascii="Roboto" w:hAnsi="Roboto"/>
              </w:rPr>
              <w:t>1.0</w:t>
            </w:r>
          </w:p>
        </w:tc>
        <w:tc>
          <w:tcPr>
            <w:tcW w:w="0" w:type="auto"/>
            <w:tcBorders>
              <w:right w:val="single" w:sz="6" w:space="0" w:color="E6E6E6"/>
            </w:tcBorders>
            <w:shd w:val="clear" w:color="auto" w:fill="FAFAFA"/>
            <w:tcMar>
              <w:top w:w="120" w:type="dxa"/>
              <w:left w:w="180" w:type="dxa"/>
              <w:bottom w:w="105" w:type="dxa"/>
              <w:right w:w="120" w:type="dxa"/>
            </w:tcMar>
            <w:hideMark/>
          </w:tcPr>
          <w:p w14:paraId="148B53C8" w14:textId="0332EA0F" w:rsidR="00100CC9" w:rsidRPr="00656C92" w:rsidRDefault="00AF7011" w:rsidP="00100CC9">
            <w:pPr>
              <w:rPr>
                <w:rFonts w:ascii="Roboto" w:hAnsi="Roboto"/>
              </w:rPr>
            </w:pPr>
            <w:r>
              <w:rPr>
                <w:rFonts w:ascii="Roboto" w:hAnsi="Roboto"/>
              </w:rPr>
              <w:t>Octobre</w:t>
            </w:r>
            <w:r w:rsidR="00100CC9" w:rsidRPr="00656C92">
              <w:rPr>
                <w:rFonts w:ascii="Roboto" w:hAnsi="Roboto"/>
              </w:rPr>
              <w:t xml:space="preserve"> 2025</w:t>
            </w:r>
          </w:p>
        </w:tc>
        <w:tc>
          <w:tcPr>
            <w:tcW w:w="0" w:type="auto"/>
            <w:tcBorders>
              <w:right w:val="single" w:sz="6" w:space="0" w:color="E6E6E6"/>
            </w:tcBorders>
            <w:shd w:val="clear" w:color="auto" w:fill="FAFAFA"/>
            <w:tcMar>
              <w:top w:w="120" w:type="dxa"/>
              <w:left w:w="180" w:type="dxa"/>
              <w:bottom w:w="105" w:type="dxa"/>
              <w:right w:w="120" w:type="dxa"/>
            </w:tcMar>
            <w:hideMark/>
          </w:tcPr>
          <w:p w14:paraId="4019E7BD" w14:textId="6ADB5BD3" w:rsidR="00100CC9" w:rsidRPr="00656C92" w:rsidRDefault="00100CC9" w:rsidP="00100CC9">
            <w:pPr>
              <w:rPr>
                <w:rFonts w:ascii="Roboto" w:hAnsi="Roboto"/>
              </w:rPr>
            </w:pPr>
            <w:r w:rsidRPr="00656C92">
              <w:rPr>
                <w:rFonts w:ascii="Roboto" w:hAnsi="Roboto"/>
              </w:rPr>
              <w:t>NPCC</w:t>
            </w:r>
          </w:p>
        </w:tc>
        <w:tc>
          <w:tcPr>
            <w:tcW w:w="0" w:type="auto"/>
            <w:tcBorders>
              <w:right w:val="single" w:sz="6" w:space="0" w:color="E6E6E6"/>
            </w:tcBorders>
            <w:shd w:val="clear" w:color="auto" w:fill="FAFAFA"/>
            <w:tcMar>
              <w:top w:w="120" w:type="dxa"/>
              <w:left w:w="180" w:type="dxa"/>
              <w:bottom w:w="105" w:type="dxa"/>
              <w:right w:w="120" w:type="dxa"/>
            </w:tcMar>
            <w:hideMark/>
          </w:tcPr>
          <w:p w14:paraId="3CDC0D76" w14:textId="556C0863" w:rsidR="00100CC9" w:rsidRPr="00656C92" w:rsidRDefault="00100CC9" w:rsidP="00100CC9">
            <w:pPr>
              <w:rPr>
                <w:rFonts w:ascii="Roboto" w:hAnsi="Roboto"/>
                <w:lang w:val="fr-CA"/>
              </w:rPr>
            </w:pPr>
            <w:r w:rsidRPr="00656C92">
              <w:rPr>
                <w:rFonts w:ascii="Roboto" w:hAnsi="Roboto"/>
                <w:lang w:val="fr-CA"/>
              </w:rPr>
              <w:t>Version initiale. Mise en forme modifiée, questions mises à jour, sections informatives ajoutées.</w:t>
            </w:r>
          </w:p>
        </w:tc>
        <w:tc>
          <w:tcPr>
            <w:tcW w:w="0" w:type="auto"/>
            <w:tcBorders>
              <w:right w:val="single" w:sz="6" w:space="0" w:color="E6E6E6"/>
            </w:tcBorders>
            <w:shd w:val="clear" w:color="auto" w:fill="FAFAFA"/>
            <w:tcMar>
              <w:top w:w="120" w:type="dxa"/>
              <w:left w:w="180" w:type="dxa"/>
              <w:bottom w:w="105" w:type="dxa"/>
              <w:right w:w="120" w:type="dxa"/>
            </w:tcMar>
            <w:hideMark/>
          </w:tcPr>
          <w:p w14:paraId="60FD2C80" w14:textId="2348D157" w:rsidR="00100CC9" w:rsidRPr="00656C92" w:rsidRDefault="00AF7011" w:rsidP="00100CC9">
            <w:pPr>
              <w:rPr>
                <w:rFonts w:ascii="Roboto" w:hAnsi="Roboto"/>
                <w:lang w:val="fr-CA"/>
              </w:rPr>
            </w:pPr>
            <w:r>
              <w:rPr>
                <w:rFonts w:ascii="Roboto" w:hAnsi="Roboto"/>
                <w:lang w:val="fr-CA"/>
              </w:rPr>
              <w:t>Régie de l’énergie</w:t>
            </w:r>
          </w:p>
        </w:tc>
      </w:tr>
      <w:tr w:rsidR="00D60CAB" w:rsidRPr="00AF7011" w14:paraId="54604CC2" w14:textId="77777777" w:rsidTr="00664165">
        <w:trPr>
          <w:tblCellSpacing w:w="15" w:type="dxa"/>
        </w:trPr>
        <w:tc>
          <w:tcPr>
            <w:tcW w:w="0" w:type="auto"/>
            <w:tcBorders>
              <w:left w:val="single" w:sz="6" w:space="0" w:color="E6E6E6"/>
              <w:right w:val="single" w:sz="6" w:space="0" w:color="E6E6E6"/>
            </w:tcBorders>
            <w:shd w:val="clear" w:color="auto" w:fill="FAFAFA"/>
            <w:tcMar>
              <w:top w:w="120" w:type="dxa"/>
              <w:left w:w="180" w:type="dxa"/>
              <w:bottom w:w="105" w:type="dxa"/>
              <w:right w:w="120" w:type="dxa"/>
            </w:tcMar>
          </w:tcPr>
          <w:p w14:paraId="76F13EE0" w14:textId="2C72B3E8" w:rsidR="00D60CAB" w:rsidRPr="00656C92" w:rsidRDefault="00D60CAB" w:rsidP="00D60CAB">
            <w:pPr>
              <w:rPr>
                <w:rFonts w:ascii="Roboto" w:hAnsi="Roboto"/>
              </w:rPr>
            </w:pPr>
            <w:r>
              <w:rPr>
                <w:rFonts w:ascii="Roboto" w:hAnsi="Roboto"/>
              </w:rPr>
              <w:t>1.1</w:t>
            </w:r>
          </w:p>
        </w:tc>
        <w:tc>
          <w:tcPr>
            <w:tcW w:w="0" w:type="auto"/>
            <w:tcBorders>
              <w:right w:val="single" w:sz="6" w:space="0" w:color="E6E6E6"/>
            </w:tcBorders>
            <w:shd w:val="clear" w:color="auto" w:fill="FAFAFA"/>
            <w:tcMar>
              <w:top w:w="120" w:type="dxa"/>
              <w:left w:w="180" w:type="dxa"/>
              <w:bottom w:w="105" w:type="dxa"/>
              <w:right w:w="120" w:type="dxa"/>
            </w:tcMar>
          </w:tcPr>
          <w:p w14:paraId="20060ED0" w14:textId="2217897A" w:rsidR="00D60CAB" w:rsidRDefault="00D60CAB" w:rsidP="00D60CAB">
            <w:pPr>
              <w:rPr>
                <w:rFonts w:ascii="Roboto" w:hAnsi="Roboto"/>
              </w:rPr>
            </w:pPr>
            <w:r>
              <w:rPr>
                <w:rFonts w:ascii="Roboto" w:hAnsi="Roboto"/>
              </w:rPr>
              <w:t>Décembre 2025</w:t>
            </w:r>
          </w:p>
        </w:tc>
        <w:tc>
          <w:tcPr>
            <w:tcW w:w="0" w:type="auto"/>
            <w:tcBorders>
              <w:right w:val="single" w:sz="6" w:space="0" w:color="E6E6E6"/>
            </w:tcBorders>
            <w:shd w:val="clear" w:color="auto" w:fill="FAFAFA"/>
            <w:tcMar>
              <w:top w:w="120" w:type="dxa"/>
              <w:left w:w="180" w:type="dxa"/>
              <w:bottom w:w="105" w:type="dxa"/>
              <w:right w:w="120" w:type="dxa"/>
            </w:tcMar>
          </w:tcPr>
          <w:p w14:paraId="237309B8" w14:textId="0887D8B2" w:rsidR="00D60CAB" w:rsidRPr="00656C92" w:rsidRDefault="00D60CAB" w:rsidP="00D60CAB">
            <w:pPr>
              <w:rPr>
                <w:rFonts w:ascii="Roboto" w:hAnsi="Roboto"/>
              </w:rPr>
            </w:pPr>
            <w:r>
              <w:rPr>
                <w:rFonts w:ascii="Roboto" w:hAnsi="Roboto"/>
              </w:rPr>
              <w:t>NPCC</w:t>
            </w:r>
          </w:p>
        </w:tc>
        <w:tc>
          <w:tcPr>
            <w:tcW w:w="0" w:type="auto"/>
            <w:tcBorders>
              <w:right w:val="single" w:sz="6" w:space="0" w:color="E6E6E6"/>
            </w:tcBorders>
            <w:shd w:val="clear" w:color="auto" w:fill="FAFAFA"/>
            <w:tcMar>
              <w:top w:w="120" w:type="dxa"/>
              <w:left w:w="180" w:type="dxa"/>
              <w:bottom w:w="105" w:type="dxa"/>
              <w:right w:w="120" w:type="dxa"/>
            </w:tcMar>
          </w:tcPr>
          <w:p w14:paraId="0F48AE9D" w14:textId="5A9A8446" w:rsidR="00D60CAB" w:rsidRPr="00656C92" w:rsidRDefault="00D60CAB" w:rsidP="00D60CAB">
            <w:pPr>
              <w:rPr>
                <w:rFonts w:ascii="Roboto" w:hAnsi="Roboto"/>
                <w:lang w:val="fr-CA"/>
              </w:rPr>
            </w:pPr>
            <w:r w:rsidRPr="00656C92">
              <w:rPr>
                <w:rFonts w:ascii="Roboto" w:hAnsi="Roboto"/>
                <w:lang w:val="fr-CA"/>
              </w:rPr>
              <w:t>Mise en forme modifiée</w:t>
            </w:r>
            <w:r>
              <w:rPr>
                <w:rFonts w:ascii="Roboto" w:hAnsi="Roboto"/>
                <w:lang w:val="fr-CA"/>
              </w:rPr>
              <w:t xml:space="preserve"> et </w:t>
            </w:r>
            <w:r w:rsidRPr="00656C92">
              <w:rPr>
                <w:rFonts w:ascii="Roboto" w:hAnsi="Roboto"/>
                <w:lang w:val="fr-CA"/>
              </w:rPr>
              <w:t>mise à jour</w:t>
            </w:r>
            <w:r>
              <w:rPr>
                <w:rFonts w:ascii="Roboto" w:hAnsi="Roboto"/>
                <w:lang w:val="fr-CA"/>
              </w:rPr>
              <w:t xml:space="preserve"> du plan d’action</w:t>
            </w:r>
            <w:r w:rsidRPr="00656C92">
              <w:rPr>
                <w:rFonts w:ascii="Roboto" w:hAnsi="Roboto"/>
                <w:lang w:val="fr-CA"/>
              </w:rPr>
              <w:t>.</w:t>
            </w:r>
          </w:p>
        </w:tc>
        <w:tc>
          <w:tcPr>
            <w:tcW w:w="0" w:type="auto"/>
            <w:tcBorders>
              <w:right w:val="single" w:sz="6" w:space="0" w:color="E6E6E6"/>
            </w:tcBorders>
            <w:shd w:val="clear" w:color="auto" w:fill="FAFAFA"/>
            <w:tcMar>
              <w:top w:w="120" w:type="dxa"/>
              <w:left w:w="180" w:type="dxa"/>
              <w:bottom w:w="105" w:type="dxa"/>
              <w:right w:w="120" w:type="dxa"/>
            </w:tcMar>
          </w:tcPr>
          <w:p w14:paraId="725F7D8C" w14:textId="228A10E9" w:rsidR="00D60CAB" w:rsidRDefault="00D60CAB" w:rsidP="00D60CAB">
            <w:pPr>
              <w:rPr>
                <w:rFonts w:ascii="Roboto" w:hAnsi="Roboto"/>
                <w:lang w:val="fr-CA"/>
              </w:rPr>
            </w:pPr>
            <w:r>
              <w:rPr>
                <w:rFonts w:ascii="Roboto" w:hAnsi="Roboto"/>
                <w:lang w:val="fr-CA"/>
              </w:rPr>
              <w:t>Régie de l’énergie</w:t>
            </w:r>
          </w:p>
        </w:tc>
      </w:tr>
      <w:tr w:rsidR="00BF1286" w:rsidRPr="00BF1286" w14:paraId="2DD6072E" w14:textId="77777777" w:rsidTr="00196EC3">
        <w:trPr>
          <w:tblCellSpacing w:w="15" w:type="dxa"/>
        </w:trPr>
        <w:tc>
          <w:tcPr>
            <w:tcW w:w="0" w:type="auto"/>
            <w:tcBorders>
              <w:left w:val="single" w:sz="6" w:space="0" w:color="E6E6E6"/>
              <w:right w:val="single" w:sz="6" w:space="0" w:color="E6E6E6"/>
            </w:tcBorders>
            <w:shd w:val="clear" w:color="auto" w:fill="FAFAFA"/>
            <w:tcMar>
              <w:top w:w="120" w:type="dxa"/>
              <w:left w:w="180" w:type="dxa"/>
              <w:bottom w:w="105" w:type="dxa"/>
              <w:right w:w="120" w:type="dxa"/>
            </w:tcMar>
          </w:tcPr>
          <w:p w14:paraId="1DA60CF7" w14:textId="72186E50" w:rsidR="00BF1286" w:rsidRDefault="00BF1286" w:rsidP="00D60CAB">
            <w:pPr>
              <w:rPr>
                <w:rFonts w:ascii="Roboto" w:hAnsi="Roboto"/>
              </w:rPr>
            </w:pPr>
            <w:r>
              <w:rPr>
                <w:rFonts w:ascii="Roboto" w:hAnsi="Roboto"/>
              </w:rPr>
              <w:t>1.2</w:t>
            </w:r>
          </w:p>
        </w:tc>
        <w:tc>
          <w:tcPr>
            <w:tcW w:w="0" w:type="auto"/>
            <w:tcBorders>
              <w:right w:val="single" w:sz="6" w:space="0" w:color="E6E6E6"/>
            </w:tcBorders>
            <w:shd w:val="clear" w:color="auto" w:fill="FAFAFA"/>
            <w:tcMar>
              <w:top w:w="120" w:type="dxa"/>
              <w:left w:w="180" w:type="dxa"/>
              <w:bottom w:w="105" w:type="dxa"/>
              <w:right w:w="120" w:type="dxa"/>
            </w:tcMar>
          </w:tcPr>
          <w:p w14:paraId="064C19F4" w14:textId="64FB564A" w:rsidR="00BF1286" w:rsidRDefault="00BF1286" w:rsidP="00D60CAB">
            <w:pPr>
              <w:rPr>
                <w:rFonts w:ascii="Roboto" w:hAnsi="Roboto"/>
              </w:rPr>
            </w:pPr>
            <w:r>
              <w:rPr>
                <w:rFonts w:ascii="Roboto" w:hAnsi="Roboto"/>
              </w:rPr>
              <w:t>Janvier 2026</w:t>
            </w:r>
          </w:p>
        </w:tc>
        <w:tc>
          <w:tcPr>
            <w:tcW w:w="0" w:type="auto"/>
            <w:tcBorders>
              <w:right w:val="single" w:sz="6" w:space="0" w:color="E6E6E6"/>
            </w:tcBorders>
            <w:shd w:val="clear" w:color="auto" w:fill="FAFAFA"/>
            <w:tcMar>
              <w:top w:w="120" w:type="dxa"/>
              <w:left w:w="180" w:type="dxa"/>
              <w:bottom w:w="105" w:type="dxa"/>
              <w:right w:w="120" w:type="dxa"/>
            </w:tcMar>
          </w:tcPr>
          <w:p w14:paraId="308C5E4A" w14:textId="5B13735B" w:rsidR="00BF1286" w:rsidRDefault="00BF1286" w:rsidP="00D60CAB">
            <w:pPr>
              <w:rPr>
                <w:rFonts w:ascii="Roboto" w:hAnsi="Roboto"/>
              </w:rPr>
            </w:pPr>
            <w:r>
              <w:rPr>
                <w:rFonts w:ascii="Roboto" w:hAnsi="Roboto"/>
              </w:rPr>
              <w:t>NPCC</w:t>
            </w:r>
          </w:p>
        </w:tc>
        <w:tc>
          <w:tcPr>
            <w:tcW w:w="0" w:type="auto"/>
            <w:tcBorders>
              <w:right w:val="single" w:sz="6" w:space="0" w:color="E6E6E6"/>
            </w:tcBorders>
            <w:shd w:val="clear" w:color="auto" w:fill="FAFAFA"/>
            <w:tcMar>
              <w:top w:w="120" w:type="dxa"/>
              <w:left w:w="180" w:type="dxa"/>
              <w:bottom w:w="105" w:type="dxa"/>
              <w:right w:w="120" w:type="dxa"/>
            </w:tcMar>
          </w:tcPr>
          <w:p w14:paraId="1409FCA6" w14:textId="4CBDA6D3" w:rsidR="00BF1286" w:rsidRPr="00656C92" w:rsidRDefault="00BF1286" w:rsidP="00D60CAB">
            <w:pPr>
              <w:rPr>
                <w:rFonts w:ascii="Roboto" w:hAnsi="Roboto"/>
                <w:lang w:val="fr-CA"/>
              </w:rPr>
            </w:pPr>
            <w:r>
              <w:rPr>
                <w:rFonts w:ascii="Roboto" w:hAnsi="Roboto"/>
                <w:lang w:val="fr-CA"/>
              </w:rPr>
              <w:t xml:space="preserve">Ajout de la première question à la section </w:t>
            </w:r>
            <w:r w:rsidRPr="00BF1286">
              <w:rPr>
                <w:rFonts w:ascii="Roboto" w:hAnsi="Roboto"/>
                <w:i/>
                <w:iCs/>
                <w:lang w:val="fr-CA"/>
              </w:rPr>
              <w:t>Portée et description de la non-conformité possible</w:t>
            </w:r>
            <w:r w:rsidRPr="00BF1286">
              <w:rPr>
                <w:rFonts w:ascii="Roboto" w:hAnsi="Roboto"/>
                <w:lang w:val="fr-CA"/>
              </w:rPr>
              <w:t>.</w:t>
            </w:r>
          </w:p>
        </w:tc>
        <w:tc>
          <w:tcPr>
            <w:tcW w:w="0" w:type="auto"/>
            <w:tcBorders>
              <w:right w:val="single" w:sz="6" w:space="0" w:color="E6E6E6"/>
            </w:tcBorders>
            <w:shd w:val="clear" w:color="auto" w:fill="FAFAFA"/>
            <w:tcMar>
              <w:top w:w="120" w:type="dxa"/>
              <w:left w:w="180" w:type="dxa"/>
              <w:bottom w:w="105" w:type="dxa"/>
              <w:right w:w="120" w:type="dxa"/>
            </w:tcMar>
          </w:tcPr>
          <w:p w14:paraId="5E2E35E2" w14:textId="244FE706" w:rsidR="00BF1286" w:rsidRDefault="00BF1286" w:rsidP="00D60CAB">
            <w:pPr>
              <w:rPr>
                <w:rFonts w:ascii="Roboto" w:hAnsi="Roboto"/>
                <w:lang w:val="fr-CA"/>
              </w:rPr>
            </w:pPr>
            <w:r>
              <w:rPr>
                <w:rFonts w:ascii="Roboto" w:hAnsi="Roboto"/>
                <w:lang w:val="fr-CA"/>
              </w:rPr>
              <w:t>Régie de l’énergie</w:t>
            </w:r>
          </w:p>
        </w:tc>
      </w:tr>
      <w:tr w:rsidR="00C06419" w:rsidRPr="00BF1286" w14:paraId="718B7349" w14:textId="77777777" w:rsidTr="00426855">
        <w:trPr>
          <w:tblCellSpacing w:w="15" w:type="dxa"/>
        </w:trPr>
        <w:tc>
          <w:tcPr>
            <w:tcW w:w="0" w:type="auto"/>
            <w:tcBorders>
              <w:left w:val="single" w:sz="6" w:space="0" w:color="E6E6E6"/>
              <w:bottom w:val="single" w:sz="6" w:space="0" w:color="E6E6E6"/>
              <w:right w:val="single" w:sz="6" w:space="0" w:color="E6E6E6"/>
            </w:tcBorders>
            <w:shd w:val="clear" w:color="auto" w:fill="FAFAFA"/>
            <w:tcMar>
              <w:top w:w="120" w:type="dxa"/>
              <w:left w:w="180" w:type="dxa"/>
              <w:bottom w:w="105" w:type="dxa"/>
              <w:right w:w="120" w:type="dxa"/>
            </w:tcMar>
          </w:tcPr>
          <w:p w14:paraId="72E32212" w14:textId="2B1292C8" w:rsidR="00C06419" w:rsidRDefault="00F25C7C" w:rsidP="00D60CAB">
            <w:pPr>
              <w:rPr>
                <w:rFonts w:ascii="Roboto" w:hAnsi="Roboto"/>
              </w:rPr>
            </w:pPr>
            <w:r>
              <w:rPr>
                <w:rFonts w:ascii="Roboto" w:hAnsi="Roboto"/>
              </w:rPr>
              <w:t>1.3</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tcPr>
          <w:p w14:paraId="0E9F0002" w14:textId="2CDDBD74" w:rsidR="00C06419" w:rsidRDefault="00F25C7C" w:rsidP="00D60CAB">
            <w:pPr>
              <w:rPr>
                <w:rFonts w:ascii="Roboto" w:hAnsi="Roboto"/>
              </w:rPr>
            </w:pPr>
            <w:r>
              <w:rPr>
                <w:rFonts w:ascii="Roboto" w:hAnsi="Roboto"/>
              </w:rPr>
              <w:t>Mai 2026</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tcPr>
          <w:p w14:paraId="04CFFCC2" w14:textId="3E6492C2" w:rsidR="00C06419" w:rsidRDefault="00F25C7C" w:rsidP="00D60CAB">
            <w:pPr>
              <w:rPr>
                <w:rFonts w:ascii="Roboto" w:hAnsi="Roboto"/>
              </w:rPr>
            </w:pPr>
            <w:r>
              <w:rPr>
                <w:rFonts w:ascii="Roboto" w:hAnsi="Roboto"/>
              </w:rPr>
              <w:t>NPCC</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tcPr>
          <w:p w14:paraId="3A206283" w14:textId="790BC890" w:rsidR="00C06419" w:rsidRDefault="00F25C7C" w:rsidP="00D60CAB">
            <w:pPr>
              <w:rPr>
                <w:rFonts w:ascii="Roboto" w:hAnsi="Roboto"/>
                <w:lang w:val="fr-CA"/>
              </w:rPr>
            </w:pPr>
            <w:r>
              <w:rPr>
                <w:rFonts w:ascii="Roboto" w:hAnsi="Roboto"/>
                <w:lang w:val="fr-CA"/>
              </w:rPr>
              <w:t>Ajout d’une question en ce qui a trait à des non-conformités possibles identifiées lors des exercices de conformité et modifications à la section Informations générales.</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tcPr>
          <w:p w14:paraId="077012BC" w14:textId="685F7006" w:rsidR="00C06419" w:rsidRDefault="00F25C7C" w:rsidP="00D60CAB">
            <w:pPr>
              <w:rPr>
                <w:rFonts w:ascii="Roboto" w:hAnsi="Roboto"/>
                <w:lang w:val="fr-CA"/>
              </w:rPr>
            </w:pPr>
            <w:r>
              <w:rPr>
                <w:rFonts w:ascii="Roboto" w:hAnsi="Roboto"/>
                <w:lang w:val="fr-CA"/>
              </w:rPr>
              <w:t>Régie de l’énergie</w:t>
            </w:r>
          </w:p>
        </w:tc>
      </w:tr>
    </w:tbl>
    <w:p w14:paraId="5B093CFB" w14:textId="77777777" w:rsidR="006D062F" w:rsidRPr="00656C92" w:rsidRDefault="006D062F" w:rsidP="004804F5">
      <w:pPr>
        <w:rPr>
          <w:rFonts w:ascii="Roboto" w:hAnsi="Roboto"/>
          <w:lang w:val="fr-CA"/>
        </w:rPr>
      </w:pPr>
    </w:p>
    <w:sectPr w:rsidR="006D062F" w:rsidRPr="00656C92" w:rsidSect="00E23299">
      <w:headerReference w:type="default" r:id="rId13"/>
      <w:footerReference w:type="default" r:id="rId14"/>
      <w:pgSz w:w="12240" w:h="15840"/>
      <w:pgMar w:top="1440" w:right="1440" w:bottom="1440" w:left="144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18AB3" w14:textId="77777777" w:rsidR="00B1555D" w:rsidRDefault="00B1555D" w:rsidP="00D13A80">
      <w:pPr>
        <w:spacing w:after="0" w:line="240" w:lineRule="auto"/>
      </w:pPr>
      <w:r>
        <w:separator/>
      </w:r>
    </w:p>
  </w:endnote>
  <w:endnote w:type="continuationSeparator" w:id="0">
    <w:p w14:paraId="4FF5B33F" w14:textId="77777777" w:rsidR="00B1555D" w:rsidRDefault="00B1555D" w:rsidP="00D13A80">
      <w:pPr>
        <w:spacing w:after="0" w:line="240" w:lineRule="auto"/>
      </w:pPr>
      <w:r>
        <w:continuationSeparator/>
      </w:r>
    </w:p>
  </w:endnote>
  <w:endnote w:type="continuationNotice" w:id="1">
    <w:p w14:paraId="7D2868E6" w14:textId="77777777" w:rsidR="00B1555D" w:rsidRDefault="00B155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3D13A" w14:textId="37ABD449" w:rsidR="00C137F2" w:rsidRPr="00EC18AA" w:rsidRDefault="00B1555D" w:rsidP="0030238D">
    <w:pPr>
      <w:pStyle w:val="Pieddepage"/>
      <w:jc w:val="right"/>
      <w:rPr>
        <w:rFonts w:ascii="Roboto" w:hAnsi="Roboto"/>
        <w:position w:val="-18"/>
      </w:rPr>
    </w:pPr>
    <w:sdt>
      <w:sdtPr>
        <w:rPr>
          <w:rFonts w:ascii="Roboto" w:hAnsi="Roboto"/>
          <w:position w:val="-18"/>
          <w:sz w:val="20"/>
          <w:szCs w:val="20"/>
        </w:rPr>
        <w:id w:val="-998577122"/>
        <w:docPartObj>
          <w:docPartGallery w:val="Page Numbers (Bottom of Page)"/>
          <w:docPartUnique/>
        </w:docPartObj>
      </w:sdtPr>
      <w:sdtEndPr/>
      <w:sdtContent>
        <w:sdt>
          <w:sdtPr>
            <w:rPr>
              <w:rFonts w:ascii="Roboto" w:hAnsi="Roboto"/>
              <w:position w:val="-18"/>
              <w:sz w:val="20"/>
              <w:szCs w:val="20"/>
            </w:rPr>
            <w:id w:val="-1769616900"/>
            <w:docPartObj>
              <w:docPartGallery w:val="Page Numbers (Top of Page)"/>
              <w:docPartUnique/>
            </w:docPartObj>
          </w:sdtPr>
          <w:sdtEndPr/>
          <w:sdtContent>
            <w:r w:rsidR="00CF6090">
              <w:rPr>
                <w:rFonts w:ascii="Roboto" w:hAnsi="Roboto"/>
                <w:noProof/>
                <w:color w:val="1F3864" w:themeColor="accent5" w:themeShade="80"/>
                <w:position w:val="6"/>
                <w:sz w:val="18"/>
                <w:szCs w:val="14"/>
              </w:rPr>
              <w:tab/>
            </w:r>
            <w:r w:rsidR="00CF6090">
              <w:rPr>
                <w:rFonts w:ascii="Roboto" w:hAnsi="Roboto"/>
                <w:noProof/>
                <w:color w:val="1F3864" w:themeColor="accent5" w:themeShade="80"/>
                <w:position w:val="6"/>
                <w:sz w:val="18"/>
                <w:szCs w:val="14"/>
              </w:rPr>
              <w:tab/>
            </w:r>
            <w:r w:rsidR="00C137F2" w:rsidRPr="00EC18AA">
              <w:rPr>
                <w:rFonts w:ascii="Roboto" w:hAnsi="Roboto"/>
                <w:color w:val="1F3864" w:themeColor="accent5" w:themeShade="80"/>
                <w:position w:val="6"/>
                <w:sz w:val="18"/>
                <w:szCs w:val="14"/>
              </w:rPr>
              <w:t xml:space="preserve">Page </w:t>
            </w:r>
            <w:r w:rsidR="00C137F2" w:rsidRPr="00EC18AA">
              <w:rPr>
                <w:rFonts w:ascii="Roboto" w:hAnsi="Roboto"/>
                <w:b/>
                <w:bCs/>
                <w:color w:val="1F3864" w:themeColor="accent5" w:themeShade="80"/>
                <w:position w:val="6"/>
                <w:sz w:val="18"/>
                <w:szCs w:val="14"/>
              </w:rPr>
              <w:fldChar w:fldCharType="begin"/>
            </w:r>
            <w:r w:rsidR="00C137F2" w:rsidRPr="00EC18AA">
              <w:rPr>
                <w:rFonts w:ascii="Roboto" w:hAnsi="Roboto"/>
                <w:b/>
                <w:bCs/>
                <w:color w:val="1F3864" w:themeColor="accent5" w:themeShade="80"/>
                <w:position w:val="6"/>
                <w:sz w:val="18"/>
                <w:szCs w:val="14"/>
              </w:rPr>
              <w:instrText xml:space="preserve"> PAGE </w:instrText>
            </w:r>
            <w:r w:rsidR="00C137F2" w:rsidRPr="00EC18AA">
              <w:rPr>
                <w:rFonts w:ascii="Roboto" w:hAnsi="Roboto"/>
                <w:b/>
                <w:bCs/>
                <w:color w:val="1F3864" w:themeColor="accent5" w:themeShade="80"/>
                <w:position w:val="6"/>
                <w:sz w:val="18"/>
                <w:szCs w:val="14"/>
              </w:rPr>
              <w:fldChar w:fldCharType="separate"/>
            </w:r>
            <w:r w:rsidR="00C137F2" w:rsidRPr="00EC18AA">
              <w:rPr>
                <w:rFonts w:ascii="Roboto" w:hAnsi="Roboto"/>
                <w:b/>
                <w:bCs/>
                <w:noProof/>
                <w:color w:val="1F3864" w:themeColor="accent5" w:themeShade="80"/>
                <w:position w:val="6"/>
                <w:sz w:val="18"/>
                <w:szCs w:val="14"/>
              </w:rPr>
              <w:t>2</w:t>
            </w:r>
            <w:r w:rsidR="00C137F2" w:rsidRPr="00EC18AA">
              <w:rPr>
                <w:rFonts w:ascii="Roboto" w:hAnsi="Roboto"/>
                <w:b/>
                <w:bCs/>
                <w:color w:val="1F3864" w:themeColor="accent5" w:themeShade="80"/>
                <w:position w:val="6"/>
                <w:sz w:val="18"/>
                <w:szCs w:val="14"/>
              </w:rPr>
              <w:fldChar w:fldCharType="end"/>
            </w:r>
            <w:r w:rsidR="00C137F2" w:rsidRPr="00EC18AA">
              <w:rPr>
                <w:rFonts w:ascii="Roboto" w:hAnsi="Roboto"/>
                <w:color w:val="1F3864" w:themeColor="accent5" w:themeShade="80"/>
                <w:position w:val="6"/>
                <w:sz w:val="18"/>
                <w:szCs w:val="14"/>
              </w:rPr>
              <w:t xml:space="preserve"> </w:t>
            </w:r>
            <w:r w:rsidR="006310A9">
              <w:rPr>
                <w:rFonts w:ascii="Roboto" w:hAnsi="Roboto"/>
                <w:color w:val="1F3864" w:themeColor="accent5" w:themeShade="80"/>
                <w:position w:val="6"/>
                <w:sz w:val="18"/>
                <w:szCs w:val="14"/>
              </w:rPr>
              <w:t>de</w:t>
            </w:r>
            <w:r w:rsidR="00C137F2" w:rsidRPr="00EC18AA">
              <w:rPr>
                <w:rFonts w:ascii="Roboto" w:hAnsi="Roboto"/>
                <w:color w:val="1F3864" w:themeColor="accent5" w:themeShade="80"/>
                <w:position w:val="6"/>
                <w:sz w:val="18"/>
                <w:szCs w:val="14"/>
              </w:rPr>
              <w:t xml:space="preserve"> </w:t>
            </w:r>
            <w:r w:rsidR="00C137F2" w:rsidRPr="00EC18AA">
              <w:rPr>
                <w:rFonts w:ascii="Roboto" w:hAnsi="Roboto"/>
                <w:b/>
                <w:bCs/>
                <w:color w:val="1F3864" w:themeColor="accent5" w:themeShade="80"/>
                <w:position w:val="6"/>
                <w:sz w:val="18"/>
                <w:szCs w:val="14"/>
              </w:rPr>
              <w:fldChar w:fldCharType="begin"/>
            </w:r>
            <w:r w:rsidR="00C137F2" w:rsidRPr="00EC18AA">
              <w:rPr>
                <w:rFonts w:ascii="Roboto" w:hAnsi="Roboto"/>
                <w:b/>
                <w:bCs/>
                <w:color w:val="1F3864" w:themeColor="accent5" w:themeShade="80"/>
                <w:position w:val="6"/>
                <w:sz w:val="18"/>
                <w:szCs w:val="14"/>
              </w:rPr>
              <w:instrText xml:space="preserve"> NUMPAGES  </w:instrText>
            </w:r>
            <w:r w:rsidR="00C137F2" w:rsidRPr="00EC18AA">
              <w:rPr>
                <w:rFonts w:ascii="Roboto" w:hAnsi="Roboto"/>
                <w:b/>
                <w:bCs/>
                <w:color w:val="1F3864" w:themeColor="accent5" w:themeShade="80"/>
                <w:position w:val="6"/>
                <w:sz w:val="18"/>
                <w:szCs w:val="14"/>
              </w:rPr>
              <w:fldChar w:fldCharType="separate"/>
            </w:r>
            <w:r w:rsidR="00C137F2" w:rsidRPr="00EC18AA">
              <w:rPr>
                <w:rFonts w:ascii="Roboto" w:hAnsi="Roboto"/>
                <w:b/>
                <w:bCs/>
                <w:noProof/>
                <w:color w:val="1F3864" w:themeColor="accent5" w:themeShade="80"/>
                <w:position w:val="6"/>
                <w:sz w:val="18"/>
                <w:szCs w:val="14"/>
              </w:rPr>
              <w:t>2</w:t>
            </w:r>
            <w:r w:rsidR="00C137F2" w:rsidRPr="00EC18AA">
              <w:rPr>
                <w:rFonts w:ascii="Roboto" w:hAnsi="Roboto"/>
                <w:b/>
                <w:bCs/>
                <w:color w:val="1F3864" w:themeColor="accent5" w:themeShade="80"/>
                <w:position w:val="6"/>
                <w:sz w:val="18"/>
                <w:szCs w:val="14"/>
              </w:rPr>
              <w:fldChar w:fldCharType="end"/>
            </w:r>
          </w:sdtContent>
        </w:sdt>
      </w:sdtContent>
    </w:sdt>
  </w:p>
  <w:p w14:paraId="378EA3D1" w14:textId="77777777" w:rsidR="00D31D05" w:rsidRPr="00D813A4" w:rsidRDefault="00425D9F" w:rsidP="00712C9C">
    <w:pPr>
      <w:pStyle w:val="Pieddepage"/>
      <w:tabs>
        <w:tab w:val="clear" w:pos="4680"/>
        <w:tab w:val="clear" w:pos="9360"/>
        <w:tab w:val="left" w:pos="5302"/>
        <w:tab w:val="left" w:pos="6045"/>
      </w:tabs>
      <w:rPr>
        <w:vertAlign w:val="subscript"/>
      </w:rPr>
    </w:pPr>
    <w:r>
      <w:tab/>
    </w:r>
    <w:r w:rsidR="00712C9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2ABDB" w14:textId="77777777" w:rsidR="00B1555D" w:rsidRDefault="00B1555D" w:rsidP="00D13A80">
      <w:pPr>
        <w:spacing w:after="0" w:line="240" w:lineRule="auto"/>
      </w:pPr>
      <w:r>
        <w:separator/>
      </w:r>
    </w:p>
  </w:footnote>
  <w:footnote w:type="continuationSeparator" w:id="0">
    <w:p w14:paraId="008A2FF2" w14:textId="77777777" w:rsidR="00B1555D" w:rsidRDefault="00B1555D" w:rsidP="00D13A80">
      <w:pPr>
        <w:spacing w:after="0" w:line="240" w:lineRule="auto"/>
      </w:pPr>
      <w:r>
        <w:continuationSeparator/>
      </w:r>
    </w:p>
  </w:footnote>
  <w:footnote w:type="continuationNotice" w:id="1">
    <w:p w14:paraId="4009CF4C" w14:textId="77777777" w:rsidR="00B1555D" w:rsidRDefault="00B155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4BACC" w14:textId="2499B295" w:rsidR="00B33F00" w:rsidRPr="00222AF9" w:rsidRDefault="006310A9" w:rsidP="00222AF9">
    <w:pPr>
      <w:pStyle w:val="En-tte"/>
      <w:pBdr>
        <w:bottom w:val="single" w:sz="4" w:space="1" w:color="auto"/>
      </w:pBdr>
      <w:rPr>
        <w:rFonts w:ascii="Roboto" w:hAnsi="Roboto"/>
        <w:color w:val="1F3864" w:themeColor="accent5" w:themeShade="80"/>
        <w:position w:val="6"/>
        <w:sz w:val="18"/>
        <w:szCs w:val="14"/>
        <w:lang w:val="fr-CA"/>
      </w:rPr>
    </w:pPr>
    <w:r w:rsidRPr="00222AF9">
      <w:rPr>
        <w:rFonts w:ascii="Roboto" w:hAnsi="Roboto"/>
        <w:color w:val="1F3864" w:themeColor="accent5" w:themeShade="80"/>
        <w:position w:val="6"/>
        <w:sz w:val="18"/>
        <w:szCs w:val="14"/>
        <w:lang w:val="fr-CA"/>
      </w:rPr>
      <w:t>Formulaire de déclaration de non-conformité pour les normes relatives à la protection des infrastructures critiques (CIP) au Québec</w:t>
    </w:r>
    <w:r w:rsidR="00F91505">
      <w:rPr>
        <w:rFonts w:ascii="Roboto" w:hAnsi="Roboto"/>
        <w:color w:val="1F3864" w:themeColor="accent5" w:themeShade="80"/>
        <w:position w:val="6"/>
        <w:sz w:val="18"/>
        <w:szCs w:val="14"/>
        <w:lang w:val="fr-CA"/>
      </w:rPr>
      <w:t xml:space="preserve"> </w:t>
    </w:r>
    <w:r w:rsidR="00F91505">
      <w:rPr>
        <w:rFonts w:ascii="Roboto" w:hAnsi="Roboto"/>
        <w:color w:val="1F3864" w:themeColor="accent5" w:themeShade="80"/>
        <w:position w:val="6"/>
        <w:sz w:val="18"/>
        <w:szCs w:val="14"/>
        <w:lang w:val="fr-CA"/>
      </w:rPr>
      <w:tab/>
    </w:r>
    <w:r w:rsidR="00F91505">
      <w:rPr>
        <w:rFonts w:ascii="Roboto" w:hAnsi="Roboto"/>
        <w:color w:val="1F3864" w:themeColor="accent5" w:themeShade="80"/>
        <w:position w:val="6"/>
        <w:sz w:val="18"/>
        <w:szCs w:val="14"/>
        <w:lang w:val="fr-CA"/>
      </w:rPr>
      <w:tab/>
    </w:r>
    <w:r w:rsidR="00B33F00" w:rsidRPr="00222AF9">
      <w:rPr>
        <w:rFonts w:ascii="Roboto" w:hAnsi="Roboto"/>
        <w:color w:val="1F3864" w:themeColor="accent5" w:themeShade="80"/>
        <w:position w:val="6"/>
        <w:sz w:val="18"/>
        <w:szCs w:val="14"/>
        <w:lang w:val="fr-CA"/>
      </w:rPr>
      <w:t>Version 1.</w:t>
    </w:r>
    <w:r w:rsidR="0014767F">
      <w:rPr>
        <w:rFonts w:ascii="Roboto" w:hAnsi="Roboto"/>
        <w:color w:val="1F3864" w:themeColor="accent5" w:themeShade="80"/>
        <w:position w:val="6"/>
        <w:sz w:val="18"/>
        <w:szCs w:val="14"/>
        <w:lang w:val="fr-CA"/>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2867"/>
    <w:multiLevelType w:val="hybridMultilevel"/>
    <w:tmpl w:val="A0926E3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E16459"/>
    <w:multiLevelType w:val="hybridMultilevel"/>
    <w:tmpl w:val="69182D7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741F34"/>
    <w:multiLevelType w:val="hybridMultilevel"/>
    <w:tmpl w:val="E7F43D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4129DE"/>
    <w:multiLevelType w:val="hybridMultilevel"/>
    <w:tmpl w:val="D9229C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EA368E"/>
    <w:multiLevelType w:val="multilevel"/>
    <w:tmpl w:val="5B1478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05F1850"/>
    <w:multiLevelType w:val="multilevel"/>
    <w:tmpl w:val="B0EA7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B27752"/>
    <w:multiLevelType w:val="hybridMultilevel"/>
    <w:tmpl w:val="A0926E34"/>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6427C0C"/>
    <w:multiLevelType w:val="hybridMultilevel"/>
    <w:tmpl w:val="69182D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5357AE"/>
    <w:multiLevelType w:val="hybridMultilevel"/>
    <w:tmpl w:val="E9143B18"/>
    <w:lvl w:ilvl="0" w:tplc="DD92B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2F2F2E"/>
    <w:multiLevelType w:val="multilevel"/>
    <w:tmpl w:val="55DA1F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512E8B"/>
    <w:multiLevelType w:val="hybridMultilevel"/>
    <w:tmpl w:val="3DEE566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5554D10"/>
    <w:multiLevelType w:val="multilevel"/>
    <w:tmpl w:val="3C7258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DA56C3"/>
    <w:multiLevelType w:val="multilevel"/>
    <w:tmpl w:val="701C6F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125063"/>
    <w:multiLevelType w:val="multilevel"/>
    <w:tmpl w:val="49EEA1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933436"/>
    <w:multiLevelType w:val="hybridMultilevel"/>
    <w:tmpl w:val="834EC6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916994"/>
    <w:multiLevelType w:val="multilevel"/>
    <w:tmpl w:val="3CE6A4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E01E11"/>
    <w:multiLevelType w:val="multilevel"/>
    <w:tmpl w:val="5B14781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D483A2F"/>
    <w:multiLevelType w:val="hybridMultilevel"/>
    <w:tmpl w:val="D9229C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0333D4"/>
    <w:multiLevelType w:val="hybridMultilevel"/>
    <w:tmpl w:val="201426C8"/>
    <w:lvl w:ilvl="0" w:tplc="3B64FFE8">
      <w:start w:val="1"/>
      <w:numFmt w:val="decimal"/>
      <w:lvlText w:val="%1)"/>
      <w:lvlJc w:val="left"/>
      <w:pPr>
        <w:ind w:left="1020" w:hanging="360"/>
      </w:pPr>
    </w:lvl>
    <w:lvl w:ilvl="1" w:tplc="31AC24EC">
      <w:start w:val="1"/>
      <w:numFmt w:val="decimal"/>
      <w:lvlText w:val="%2)"/>
      <w:lvlJc w:val="left"/>
      <w:pPr>
        <w:ind w:left="1020" w:hanging="360"/>
      </w:pPr>
    </w:lvl>
    <w:lvl w:ilvl="2" w:tplc="F00C9C1A">
      <w:start w:val="1"/>
      <w:numFmt w:val="decimal"/>
      <w:lvlText w:val="%3)"/>
      <w:lvlJc w:val="left"/>
      <w:pPr>
        <w:ind w:left="1020" w:hanging="360"/>
      </w:pPr>
    </w:lvl>
    <w:lvl w:ilvl="3" w:tplc="3998F682">
      <w:start w:val="1"/>
      <w:numFmt w:val="decimal"/>
      <w:lvlText w:val="%4)"/>
      <w:lvlJc w:val="left"/>
      <w:pPr>
        <w:ind w:left="1020" w:hanging="360"/>
      </w:pPr>
    </w:lvl>
    <w:lvl w:ilvl="4" w:tplc="6F2A152C">
      <w:start w:val="1"/>
      <w:numFmt w:val="decimal"/>
      <w:lvlText w:val="%5)"/>
      <w:lvlJc w:val="left"/>
      <w:pPr>
        <w:ind w:left="1020" w:hanging="360"/>
      </w:pPr>
    </w:lvl>
    <w:lvl w:ilvl="5" w:tplc="8B84AC52">
      <w:start w:val="1"/>
      <w:numFmt w:val="decimal"/>
      <w:lvlText w:val="%6)"/>
      <w:lvlJc w:val="left"/>
      <w:pPr>
        <w:ind w:left="1020" w:hanging="360"/>
      </w:pPr>
    </w:lvl>
    <w:lvl w:ilvl="6" w:tplc="378C3F14">
      <w:start w:val="1"/>
      <w:numFmt w:val="decimal"/>
      <w:lvlText w:val="%7)"/>
      <w:lvlJc w:val="left"/>
      <w:pPr>
        <w:ind w:left="1020" w:hanging="360"/>
      </w:pPr>
    </w:lvl>
    <w:lvl w:ilvl="7" w:tplc="33CC746E">
      <w:start w:val="1"/>
      <w:numFmt w:val="decimal"/>
      <w:lvlText w:val="%8)"/>
      <w:lvlJc w:val="left"/>
      <w:pPr>
        <w:ind w:left="1020" w:hanging="360"/>
      </w:pPr>
    </w:lvl>
    <w:lvl w:ilvl="8" w:tplc="43D6FEDC">
      <w:start w:val="1"/>
      <w:numFmt w:val="decimal"/>
      <w:lvlText w:val="%9)"/>
      <w:lvlJc w:val="left"/>
      <w:pPr>
        <w:ind w:left="1020" w:hanging="360"/>
      </w:pPr>
    </w:lvl>
  </w:abstractNum>
  <w:abstractNum w:abstractNumId="19" w15:restartNumberingAfterBreak="0">
    <w:nsid w:val="743577FB"/>
    <w:multiLevelType w:val="multilevel"/>
    <w:tmpl w:val="64B048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8F4860"/>
    <w:multiLevelType w:val="hybridMultilevel"/>
    <w:tmpl w:val="4AD88D6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C07E15"/>
    <w:multiLevelType w:val="hybridMultilevel"/>
    <w:tmpl w:val="82268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9158433">
    <w:abstractNumId w:val="5"/>
    <w:lvlOverride w:ilvl="0">
      <w:startOverride w:val="1"/>
    </w:lvlOverride>
  </w:num>
  <w:num w:numId="2" w16cid:durableId="729158433">
    <w:abstractNumId w:val="5"/>
    <w:lvlOverride w:ilvl="0"/>
    <w:lvlOverride w:ilvl="1">
      <w:startOverride w:val="1"/>
    </w:lvlOverride>
  </w:num>
  <w:num w:numId="3" w16cid:durableId="1284144749">
    <w:abstractNumId w:val="13"/>
    <w:lvlOverride w:ilvl="0">
      <w:startOverride w:val="1"/>
    </w:lvlOverride>
  </w:num>
  <w:num w:numId="4" w16cid:durableId="1284144749">
    <w:abstractNumId w:val="13"/>
    <w:lvlOverride w:ilvl="0"/>
    <w:lvlOverride w:ilvl="1">
      <w:startOverride w:val="1"/>
    </w:lvlOverride>
  </w:num>
  <w:num w:numId="5" w16cid:durableId="1292324374">
    <w:abstractNumId w:val="19"/>
    <w:lvlOverride w:ilvl="0">
      <w:startOverride w:val="2"/>
    </w:lvlOverride>
  </w:num>
  <w:num w:numId="6" w16cid:durableId="1292324374">
    <w:abstractNumId w:val="19"/>
    <w:lvlOverride w:ilvl="0"/>
    <w:lvlOverride w:ilvl="1">
      <w:startOverride w:val="1"/>
    </w:lvlOverride>
  </w:num>
  <w:num w:numId="7" w16cid:durableId="1579948346">
    <w:abstractNumId w:val="9"/>
    <w:lvlOverride w:ilvl="0">
      <w:startOverride w:val="3"/>
    </w:lvlOverride>
  </w:num>
  <w:num w:numId="8" w16cid:durableId="1579948346">
    <w:abstractNumId w:val="9"/>
    <w:lvlOverride w:ilvl="0"/>
    <w:lvlOverride w:ilvl="1">
      <w:startOverride w:val="1"/>
    </w:lvlOverride>
  </w:num>
  <w:num w:numId="9" w16cid:durableId="710301076">
    <w:abstractNumId w:val="12"/>
    <w:lvlOverride w:ilvl="0">
      <w:startOverride w:val="4"/>
    </w:lvlOverride>
  </w:num>
  <w:num w:numId="10" w16cid:durableId="710301076">
    <w:abstractNumId w:val="12"/>
    <w:lvlOverride w:ilvl="0"/>
    <w:lvlOverride w:ilvl="1">
      <w:startOverride w:val="1"/>
    </w:lvlOverride>
  </w:num>
  <w:num w:numId="11" w16cid:durableId="2012177157">
    <w:abstractNumId w:val="11"/>
    <w:lvlOverride w:ilvl="0">
      <w:startOverride w:val="5"/>
    </w:lvlOverride>
  </w:num>
  <w:num w:numId="12" w16cid:durableId="2012177157">
    <w:abstractNumId w:val="11"/>
    <w:lvlOverride w:ilvl="0"/>
    <w:lvlOverride w:ilvl="1">
      <w:startOverride w:val="1"/>
    </w:lvlOverride>
  </w:num>
  <w:num w:numId="13" w16cid:durableId="2031563142">
    <w:abstractNumId w:val="15"/>
    <w:lvlOverride w:ilvl="0">
      <w:startOverride w:val="6"/>
    </w:lvlOverride>
  </w:num>
  <w:num w:numId="14" w16cid:durableId="2031563142">
    <w:abstractNumId w:val="15"/>
    <w:lvlOverride w:ilvl="0"/>
    <w:lvlOverride w:ilvl="1">
      <w:startOverride w:val="1"/>
    </w:lvlOverride>
  </w:num>
  <w:num w:numId="15" w16cid:durableId="597178988">
    <w:abstractNumId w:val="21"/>
  </w:num>
  <w:num w:numId="16" w16cid:durableId="1218474190">
    <w:abstractNumId w:val="14"/>
  </w:num>
  <w:num w:numId="17" w16cid:durableId="1572347477">
    <w:abstractNumId w:val="16"/>
  </w:num>
  <w:num w:numId="18" w16cid:durableId="1753966629">
    <w:abstractNumId w:val="4"/>
  </w:num>
  <w:num w:numId="19" w16cid:durableId="223758103">
    <w:abstractNumId w:val="20"/>
  </w:num>
  <w:num w:numId="20" w16cid:durableId="542446520">
    <w:abstractNumId w:val="7"/>
  </w:num>
  <w:num w:numId="21" w16cid:durableId="686560685">
    <w:abstractNumId w:val="0"/>
  </w:num>
  <w:num w:numId="22" w16cid:durableId="391999901">
    <w:abstractNumId w:val="17"/>
  </w:num>
  <w:num w:numId="23" w16cid:durableId="2038697775">
    <w:abstractNumId w:val="1"/>
  </w:num>
  <w:num w:numId="24" w16cid:durableId="1444424880">
    <w:abstractNumId w:val="10"/>
  </w:num>
  <w:num w:numId="25" w16cid:durableId="1711879664">
    <w:abstractNumId w:val="6"/>
  </w:num>
  <w:num w:numId="26" w16cid:durableId="1797603311">
    <w:abstractNumId w:val="2"/>
  </w:num>
  <w:num w:numId="27" w16cid:durableId="1956669059">
    <w:abstractNumId w:val="3"/>
  </w:num>
  <w:num w:numId="28" w16cid:durableId="27725399">
    <w:abstractNumId w:val="18"/>
  </w:num>
  <w:num w:numId="29" w16cid:durableId="11322849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1NDEyMDIyNjYyMTdU0lEKTi0uzszPAykwqwUAeHClaywAAAA="/>
  </w:docVars>
  <w:rsids>
    <w:rsidRoot w:val="004804F5"/>
    <w:rsid w:val="00000E64"/>
    <w:rsid w:val="00006D57"/>
    <w:rsid w:val="00011DB7"/>
    <w:rsid w:val="0001580E"/>
    <w:rsid w:val="00016C10"/>
    <w:rsid w:val="000175CD"/>
    <w:rsid w:val="0002250F"/>
    <w:rsid w:val="00026313"/>
    <w:rsid w:val="00032399"/>
    <w:rsid w:val="00035E45"/>
    <w:rsid w:val="0003679C"/>
    <w:rsid w:val="000501FE"/>
    <w:rsid w:val="00050CA7"/>
    <w:rsid w:val="00052611"/>
    <w:rsid w:val="0005745A"/>
    <w:rsid w:val="0006137A"/>
    <w:rsid w:val="000741D8"/>
    <w:rsid w:val="00080AB5"/>
    <w:rsid w:val="0009362D"/>
    <w:rsid w:val="000A06A7"/>
    <w:rsid w:val="000A17B0"/>
    <w:rsid w:val="000A7038"/>
    <w:rsid w:val="000B10F9"/>
    <w:rsid w:val="000B41A4"/>
    <w:rsid w:val="000B613F"/>
    <w:rsid w:val="000B6932"/>
    <w:rsid w:val="000B70F2"/>
    <w:rsid w:val="000D23F4"/>
    <w:rsid w:val="000D5B03"/>
    <w:rsid w:val="000D5E88"/>
    <w:rsid w:val="000E17AF"/>
    <w:rsid w:val="000E73B4"/>
    <w:rsid w:val="000F647E"/>
    <w:rsid w:val="000F6BC2"/>
    <w:rsid w:val="000F7F0F"/>
    <w:rsid w:val="00100CC9"/>
    <w:rsid w:val="00102FB3"/>
    <w:rsid w:val="001127B1"/>
    <w:rsid w:val="00120382"/>
    <w:rsid w:val="00126E3D"/>
    <w:rsid w:val="0013268E"/>
    <w:rsid w:val="00136F89"/>
    <w:rsid w:val="0014767F"/>
    <w:rsid w:val="00160C5D"/>
    <w:rsid w:val="0016591D"/>
    <w:rsid w:val="00175DF1"/>
    <w:rsid w:val="00190CFE"/>
    <w:rsid w:val="001917D4"/>
    <w:rsid w:val="00196EC3"/>
    <w:rsid w:val="001976FD"/>
    <w:rsid w:val="001A0122"/>
    <w:rsid w:val="001B41BE"/>
    <w:rsid w:val="001B54DF"/>
    <w:rsid w:val="001B5E4C"/>
    <w:rsid w:val="001D43DB"/>
    <w:rsid w:val="001D70C1"/>
    <w:rsid w:val="001E08E1"/>
    <w:rsid w:val="001E0E57"/>
    <w:rsid w:val="001E31AD"/>
    <w:rsid w:val="001E7C49"/>
    <w:rsid w:val="002033B3"/>
    <w:rsid w:val="002139D8"/>
    <w:rsid w:val="00222AF9"/>
    <w:rsid w:val="00231F3A"/>
    <w:rsid w:val="00234A0C"/>
    <w:rsid w:val="00240B5B"/>
    <w:rsid w:val="00241941"/>
    <w:rsid w:val="00241D79"/>
    <w:rsid w:val="00243CB3"/>
    <w:rsid w:val="00250014"/>
    <w:rsid w:val="002528D4"/>
    <w:rsid w:val="0025673D"/>
    <w:rsid w:val="00260864"/>
    <w:rsid w:val="00260E77"/>
    <w:rsid w:val="00261282"/>
    <w:rsid w:val="00262505"/>
    <w:rsid w:val="002668D6"/>
    <w:rsid w:val="002830E4"/>
    <w:rsid w:val="00284DDC"/>
    <w:rsid w:val="002913E9"/>
    <w:rsid w:val="002A01FB"/>
    <w:rsid w:val="002A04FB"/>
    <w:rsid w:val="002A065A"/>
    <w:rsid w:val="002A3F3C"/>
    <w:rsid w:val="002A4D70"/>
    <w:rsid w:val="002A6143"/>
    <w:rsid w:val="002C1480"/>
    <w:rsid w:val="002C1594"/>
    <w:rsid w:val="002C2345"/>
    <w:rsid w:val="002C702C"/>
    <w:rsid w:val="002E126B"/>
    <w:rsid w:val="002F04BD"/>
    <w:rsid w:val="002F3B5E"/>
    <w:rsid w:val="00301C71"/>
    <w:rsid w:val="0030238D"/>
    <w:rsid w:val="003044FD"/>
    <w:rsid w:val="003118D3"/>
    <w:rsid w:val="00317894"/>
    <w:rsid w:val="00321DCB"/>
    <w:rsid w:val="00326C06"/>
    <w:rsid w:val="00327C96"/>
    <w:rsid w:val="0033082B"/>
    <w:rsid w:val="003309B8"/>
    <w:rsid w:val="00341FF3"/>
    <w:rsid w:val="00351CA0"/>
    <w:rsid w:val="00360666"/>
    <w:rsid w:val="00372BAC"/>
    <w:rsid w:val="00376C32"/>
    <w:rsid w:val="00380F8F"/>
    <w:rsid w:val="0039049F"/>
    <w:rsid w:val="00390DF1"/>
    <w:rsid w:val="003A04C6"/>
    <w:rsid w:val="003B11CE"/>
    <w:rsid w:val="003B3239"/>
    <w:rsid w:val="003C6324"/>
    <w:rsid w:val="003D4B6B"/>
    <w:rsid w:val="003E03C2"/>
    <w:rsid w:val="003E0E34"/>
    <w:rsid w:val="003E3128"/>
    <w:rsid w:val="003E37F3"/>
    <w:rsid w:val="003E54ED"/>
    <w:rsid w:val="003E5F16"/>
    <w:rsid w:val="003F01BB"/>
    <w:rsid w:val="003F06C6"/>
    <w:rsid w:val="003F15D0"/>
    <w:rsid w:val="003F30FD"/>
    <w:rsid w:val="003F7184"/>
    <w:rsid w:val="00403BCD"/>
    <w:rsid w:val="004116E4"/>
    <w:rsid w:val="004125E5"/>
    <w:rsid w:val="004151AB"/>
    <w:rsid w:val="00421C3F"/>
    <w:rsid w:val="00425D9F"/>
    <w:rsid w:val="00426855"/>
    <w:rsid w:val="004349BB"/>
    <w:rsid w:val="004422D3"/>
    <w:rsid w:val="00443FA0"/>
    <w:rsid w:val="00446A8B"/>
    <w:rsid w:val="00446DAF"/>
    <w:rsid w:val="004573AC"/>
    <w:rsid w:val="004619CF"/>
    <w:rsid w:val="00462E29"/>
    <w:rsid w:val="00470DEF"/>
    <w:rsid w:val="0047153A"/>
    <w:rsid w:val="004804F5"/>
    <w:rsid w:val="0049119F"/>
    <w:rsid w:val="004962CC"/>
    <w:rsid w:val="004A1506"/>
    <w:rsid w:val="004A556E"/>
    <w:rsid w:val="004B1DEB"/>
    <w:rsid w:val="004B72A3"/>
    <w:rsid w:val="004C041F"/>
    <w:rsid w:val="004D2AF6"/>
    <w:rsid w:val="004D5A65"/>
    <w:rsid w:val="004D6FCA"/>
    <w:rsid w:val="004E4C8F"/>
    <w:rsid w:val="004E6F18"/>
    <w:rsid w:val="004F32A3"/>
    <w:rsid w:val="004F6266"/>
    <w:rsid w:val="004F709E"/>
    <w:rsid w:val="00500193"/>
    <w:rsid w:val="00505AFB"/>
    <w:rsid w:val="00514FAE"/>
    <w:rsid w:val="00521F12"/>
    <w:rsid w:val="00523766"/>
    <w:rsid w:val="00526106"/>
    <w:rsid w:val="005277F7"/>
    <w:rsid w:val="00541DC6"/>
    <w:rsid w:val="00543967"/>
    <w:rsid w:val="00546B07"/>
    <w:rsid w:val="00547DED"/>
    <w:rsid w:val="00553B3A"/>
    <w:rsid w:val="00557E75"/>
    <w:rsid w:val="00561AE2"/>
    <w:rsid w:val="005643BA"/>
    <w:rsid w:val="00565B4B"/>
    <w:rsid w:val="00565D9E"/>
    <w:rsid w:val="00567EA1"/>
    <w:rsid w:val="00570035"/>
    <w:rsid w:val="00570520"/>
    <w:rsid w:val="0057424D"/>
    <w:rsid w:val="00587E29"/>
    <w:rsid w:val="0059733B"/>
    <w:rsid w:val="005A4CA6"/>
    <w:rsid w:val="005A71E5"/>
    <w:rsid w:val="005C1D1E"/>
    <w:rsid w:val="005C3694"/>
    <w:rsid w:val="005C3BCB"/>
    <w:rsid w:val="005C3BCE"/>
    <w:rsid w:val="005C5CA6"/>
    <w:rsid w:val="005D1199"/>
    <w:rsid w:val="005D21B8"/>
    <w:rsid w:val="005E22FC"/>
    <w:rsid w:val="005E2F21"/>
    <w:rsid w:val="005F577B"/>
    <w:rsid w:val="005F7F2E"/>
    <w:rsid w:val="00605FA3"/>
    <w:rsid w:val="0062048B"/>
    <w:rsid w:val="006207F6"/>
    <w:rsid w:val="00626799"/>
    <w:rsid w:val="006310A9"/>
    <w:rsid w:val="006347B4"/>
    <w:rsid w:val="006429C4"/>
    <w:rsid w:val="006551F4"/>
    <w:rsid w:val="00656C92"/>
    <w:rsid w:val="0066370E"/>
    <w:rsid w:val="00664165"/>
    <w:rsid w:val="00665AC5"/>
    <w:rsid w:val="0067478C"/>
    <w:rsid w:val="00683DD9"/>
    <w:rsid w:val="00684ED2"/>
    <w:rsid w:val="006927F1"/>
    <w:rsid w:val="006A1D69"/>
    <w:rsid w:val="006A5376"/>
    <w:rsid w:val="006B45C3"/>
    <w:rsid w:val="006B6998"/>
    <w:rsid w:val="006B7F7D"/>
    <w:rsid w:val="006C0D9A"/>
    <w:rsid w:val="006C15EC"/>
    <w:rsid w:val="006C2DB0"/>
    <w:rsid w:val="006C7EA7"/>
    <w:rsid w:val="006D062F"/>
    <w:rsid w:val="006E44F3"/>
    <w:rsid w:val="006F665C"/>
    <w:rsid w:val="007035FC"/>
    <w:rsid w:val="00703BC4"/>
    <w:rsid w:val="0070402F"/>
    <w:rsid w:val="007045BF"/>
    <w:rsid w:val="007100F2"/>
    <w:rsid w:val="007105E7"/>
    <w:rsid w:val="00712C9C"/>
    <w:rsid w:val="0072373E"/>
    <w:rsid w:val="00727932"/>
    <w:rsid w:val="007321B6"/>
    <w:rsid w:val="007420A3"/>
    <w:rsid w:val="00760033"/>
    <w:rsid w:val="00762729"/>
    <w:rsid w:val="00767AFA"/>
    <w:rsid w:val="00773C0F"/>
    <w:rsid w:val="007801F0"/>
    <w:rsid w:val="00791D09"/>
    <w:rsid w:val="00797F7A"/>
    <w:rsid w:val="007A0A01"/>
    <w:rsid w:val="007A5E89"/>
    <w:rsid w:val="007B65EA"/>
    <w:rsid w:val="007C54B5"/>
    <w:rsid w:val="007D34E9"/>
    <w:rsid w:val="007D3E40"/>
    <w:rsid w:val="007D777B"/>
    <w:rsid w:val="007E012E"/>
    <w:rsid w:val="007E0CD9"/>
    <w:rsid w:val="007E3747"/>
    <w:rsid w:val="007F0FAB"/>
    <w:rsid w:val="007F138F"/>
    <w:rsid w:val="007F3BA5"/>
    <w:rsid w:val="00800202"/>
    <w:rsid w:val="00815DA8"/>
    <w:rsid w:val="00816F9D"/>
    <w:rsid w:val="008231F9"/>
    <w:rsid w:val="008234F9"/>
    <w:rsid w:val="00830727"/>
    <w:rsid w:val="008379D7"/>
    <w:rsid w:val="008408CB"/>
    <w:rsid w:val="00852F66"/>
    <w:rsid w:val="00854432"/>
    <w:rsid w:val="00855EF9"/>
    <w:rsid w:val="008576D2"/>
    <w:rsid w:val="00860DF6"/>
    <w:rsid w:val="008641A6"/>
    <w:rsid w:val="00865C3D"/>
    <w:rsid w:val="00872F15"/>
    <w:rsid w:val="008842D3"/>
    <w:rsid w:val="008861E0"/>
    <w:rsid w:val="0089085E"/>
    <w:rsid w:val="00894EE9"/>
    <w:rsid w:val="008A57DD"/>
    <w:rsid w:val="008B27F6"/>
    <w:rsid w:val="008B7E07"/>
    <w:rsid w:val="008C2B55"/>
    <w:rsid w:val="008D24B1"/>
    <w:rsid w:val="008D4350"/>
    <w:rsid w:val="008F1024"/>
    <w:rsid w:val="008F4B39"/>
    <w:rsid w:val="008F6A42"/>
    <w:rsid w:val="009012EC"/>
    <w:rsid w:val="00904E1C"/>
    <w:rsid w:val="00906C24"/>
    <w:rsid w:val="00910B6A"/>
    <w:rsid w:val="00911360"/>
    <w:rsid w:val="00913F89"/>
    <w:rsid w:val="00917896"/>
    <w:rsid w:val="00920260"/>
    <w:rsid w:val="009214EB"/>
    <w:rsid w:val="009277AF"/>
    <w:rsid w:val="0093037E"/>
    <w:rsid w:val="00935FDC"/>
    <w:rsid w:val="00941657"/>
    <w:rsid w:val="00942E0C"/>
    <w:rsid w:val="00954E02"/>
    <w:rsid w:val="00960042"/>
    <w:rsid w:val="00972CCA"/>
    <w:rsid w:val="00997580"/>
    <w:rsid w:val="009A31D6"/>
    <w:rsid w:val="009A3E97"/>
    <w:rsid w:val="009A75B4"/>
    <w:rsid w:val="009B010A"/>
    <w:rsid w:val="009B2B1B"/>
    <w:rsid w:val="009B60C4"/>
    <w:rsid w:val="009B7CDA"/>
    <w:rsid w:val="009B7CE5"/>
    <w:rsid w:val="009C370D"/>
    <w:rsid w:val="009D6D81"/>
    <w:rsid w:val="009E0024"/>
    <w:rsid w:val="009E0927"/>
    <w:rsid w:val="009F4F4F"/>
    <w:rsid w:val="009F5253"/>
    <w:rsid w:val="00A01E36"/>
    <w:rsid w:val="00A02CD2"/>
    <w:rsid w:val="00A04C1F"/>
    <w:rsid w:val="00A05EC3"/>
    <w:rsid w:val="00A15318"/>
    <w:rsid w:val="00A16471"/>
    <w:rsid w:val="00A225BA"/>
    <w:rsid w:val="00A3120B"/>
    <w:rsid w:val="00A31CA0"/>
    <w:rsid w:val="00A31FED"/>
    <w:rsid w:val="00A36181"/>
    <w:rsid w:val="00A50C36"/>
    <w:rsid w:val="00A51B82"/>
    <w:rsid w:val="00A524B9"/>
    <w:rsid w:val="00A529F7"/>
    <w:rsid w:val="00A60715"/>
    <w:rsid w:val="00A60B23"/>
    <w:rsid w:val="00A638F1"/>
    <w:rsid w:val="00A66B49"/>
    <w:rsid w:val="00A6714D"/>
    <w:rsid w:val="00A7043F"/>
    <w:rsid w:val="00A71FED"/>
    <w:rsid w:val="00A80E93"/>
    <w:rsid w:val="00A831BA"/>
    <w:rsid w:val="00A84F2B"/>
    <w:rsid w:val="00A8710B"/>
    <w:rsid w:val="00A932A9"/>
    <w:rsid w:val="00A9797F"/>
    <w:rsid w:val="00AA17B1"/>
    <w:rsid w:val="00AB20C4"/>
    <w:rsid w:val="00AB45E6"/>
    <w:rsid w:val="00AB5138"/>
    <w:rsid w:val="00AC619F"/>
    <w:rsid w:val="00AD1009"/>
    <w:rsid w:val="00AD305B"/>
    <w:rsid w:val="00AD696A"/>
    <w:rsid w:val="00AE5086"/>
    <w:rsid w:val="00AF0586"/>
    <w:rsid w:val="00AF2F4F"/>
    <w:rsid w:val="00AF368C"/>
    <w:rsid w:val="00AF7011"/>
    <w:rsid w:val="00AF7AE9"/>
    <w:rsid w:val="00B01FE9"/>
    <w:rsid w:val="00B03EEA"/>
    <w:rsid w:val="00B03F6F"/>
    <w:rsid w:val="00B13FA5"/>
    <w:rsid w:val="00B1555D"/>
    <w:rsid w:val="00B30F42"/>
    <w:rsid w:val="00B32E30"/>
    <w:rsid w:val="00B32F58"/>
    <w:rsid w:val="00B33F00"/>
    <w:rsid w:val="00B35308"/>
    <w:rsid w:val="00B414C9"/>
    <w:rsid w:val="00B43578"/>
    <w:rsid w:val="00B44B3C"/>
    <w:rsid w:val="00B51124"/>
    <w:rsid w:val="00B54741"/>
    <w:rsid w:val="00B575B1"/>
    <w:rsid w:val="00B57D14"/>
    <w:rsid w:val="00B61E5F"/>
    <w:rsid w:val="00B721D2"/>
    <w:rsid w:val="00B847DF"/>
    <w:rsid w:val="00B908B4"/>
    <w:rsid w:val="00B91D6F"/>
    <w:rsid w:val="00B92E8F"/>
    <w:rsid w:val="00B95359"/>
    <w:rsid w:val="00BA01D4"/>
    <w:rsid w:val="00BA29E2"/>
    <w:rsid w:val="00BB1932"/>
    <w:rsid w:val="00BD58E7"/>
    <w:rsid w:val="00BE60C5"/>
    <w:rsid w:val="00BE653B"/>
    <w:rsid w:val="00BF1286"/>
    <w:rsid w:val="00BF3536"/>
    <w:rsid w:val="00BF6BE2"/>
    <w:rsid w:val="00C06419"/>
    <w:rsid w:val="00C1284C"/>
    <w:rsid w:val="00C137F2"/>
    <w:rsid w:val="00C21872"/>
    <w:rsid w:val="00C24100"/>
    <w:rsid w:val="00C24DC7"/>
    <w:rsid w:val="00C32BDE"/>
    <w:rsid w:val="00C45052"/>
    <w:rsid w:val="00C6430E"/>
    <w:rsid w:val="00C64A89"/>
    <w:rsid w:val="00C65FB8"/>
    <w:rsid w:val="00C66674"/>
    <w:rsid w:val="00C70FB8"/>
    <w:rsid w:val="00C82A37"/>
    <w:rsid w:val="00C82D57"/>
    <w:rsid w:val="00CA0119"/>
    <w:rsid w:val="00CB26A3"/>
    <w:rsid w:val="00CB3A43"/>
    <w:rsid w:val="00CC072B"/>
    <w:rsid w:val="00CC3C89"/>
    <w:rsid w:val="00CC625E"/>
    <w:rsid w:val="00CD3B4D"/>
    <w:rsid w:val="00CD5115"/>
    <w:rsid w:val="00CE0BFD"/>
    <w:rsid w:val="00CE5C44"/>
    <w:rsid w:val="00CF6066"/>
    <w:rsid w:val="00CF6090"/>
    <w:rsid w:val="00D113F3"/>
    <w:rsid w:val="00D13A80"/>
    <w:rsid w:val="00D24121"/>
    <w:rsid w:val="00D2538A"/>
    <w:rsid w:val="00D31D05"/>
    <w:rsid w:val="00D34C39"/>
    <w:rsid w:val="00D350BF"/>
    <w:rsid w:val="00D40055"/>
    <w:rsid w:val="00D44A4A"/>
    <w:rsid w:val="00D53E9B"/>
    <w:rsid w:val="00D60CAB"/>
    <w:rsid w:val="00D630B7"/>
    <w:rsid w:val="00D74EDA"/>
    <w:rsid w:val="00D813A4"/>
    <w:rsid w:val="00D83BC7"/>
    <w:rsid w:val="00D95BA0"/>
    <w:rsid w:val="00D96740"/>
    <w:rsid w:val="00DA4064"/>
    <w:rsid w:val="00DB16C7"/>
    <w:rsid w:val="00DB2FF4"/>
    <w:rsid w:val="00DB376C"/>
    <w:rsid w:val="00DB60DD"/>
    <w:rsid w:val="00DC00B6"/>
    <w:rsid w:val="00DC3C0C"/>
    <w:rsid w:val="00DC783E"/>
    <w:rsid w:val="00DD11AB"/>
    <w:rsid w:val="00DE1035"/>
    <w:rsid w:val="00DE19B7"/>
    <w:rsid w:val="00DE48A5"/>
    <w:rsid w:val="00DE577D"/>
    <w:rsid w:val="00DF219F"/>
    <w:rsid w:val="00E10691"/>
    <w:rsid w:val="00E12071"/>
    <w:rsid w:val="00E13D9B"/>
    <w:rsid w:val="00E23299"/>
    <w:rsid w:val="00E31A8E"/>
    <w:rsid w:val="00E46C79"/>
    <w:rsid w:val="00E5268B"/>
    <w:rsid w:val="00E52C89"/>
    <w:rsid w:val="00E65FF6"/>
    <w:rsid w:val="00E7547B"/>
    <w:rsid w:val="00E777A2"/>
    <w:rsid w:val="00E8672D"/>
    <w:rsid w:val="00E91C28"/>
    <w:rsid w:val="00E96813"/>
    <w:rsid w:val="00E96CDB"/>
    <w:rsid w:val="00EA2CBC"/>
    <w:rsid w:val="00EA6BA4"/>
    <w:rsid w:val="00EB0CC3"/>
    <w:rsid w:val="00EB2026"/>
    <w:rsid w:val="00EB245B"/>
    <w:rsid w:val="00EC18AA"/>
    <w:rsid w:val="00EC5707"/>
    <w:rsid w:val="00ED3F49"/>
    <w:rsid w:val="00ED5884"/>
    <w:rsid w:val="00EE2ACD"/>
    <w:rsid w:val="00EE3944"/>
    <w:rsid w:val="00EE5B3E"/>
    <w:rsid w:val="00EE5D3C"/>
    <w:rsid w:val="00EE75C5"/>
    <w:rsid w:val="00EE7F34"/>
    <w:rsid w:val="00EF4F8E"/>
    <w:rsid w:val="00EF5B3A"/>
    <w:rsid w:val="00F00555"/>
    <w:rsid w:val="00F00E19"/>
    <w:rsid w:val="00F042D4"/>
    <w:rsid w:val="00F05B27"/>
    <w:rsid w:val="00F2365E"/>
    <w:rsid w:val="00F25C7C"/>
    <w:rsid w:val="00F325FE"/>
    <w:rsid w:val="00F40A97"/>
    <w:rsid w:val="00F442E4"/>
    <w:rsid w:val="00F45358"/>
    <w:rsid w:val="00F5021A"/>
    <w:rsid w:val="00F513F3"/>
    <w:rsid w:val="00F64A68"/>
    <w:rsid w:val="00F721D1"/>
    <w:rsid w:val="00F753FB"/>
    <w:rsid w:val="00F8126D"/>
    <w:rsid w:val="00F84CA0"/>
    <w:rsid w:val="00F908EF"/>
    <w:rsid w:val="00F91505"/>
    <w:rsid w:val="00F91D5F"/>
    <w:rsid w:val="00F934C7"/>
    <w:rsid w:val="00F96726"/>
    <w:rsid w:val="00FA0B0D"/>
    <w:rsid w:val="00FA2198"/>
    <w:rsid w:val="00FA2237"/>
    <w:rsid w:val="00FA6E76"/>
    <w:rsid w:val="00FC591B"/>
    <w:rsid w:val="00FC73A6"/>
    <w:rsid w:val="00FD1AF6"/>
    <w:rsid w:val="00FD4883"/>
    <w:rsid w:val="00FE00E4"/>
    <w:rsid w:val="00FF1432"/>
    <w:rsid w:val="00FF26E8"/>
    <w:rsid w:val="00FF4E3B"/>
    <w:rsid w:val="00FF6B21"/>
    <w:rsid w:val="00FF6D42"/>
    <w:rsid w:val="05CFCCD7"/>
    <w:rsid w:val="4F946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018D2"/>
  <w15:chartTrackingRefBased/>
  <w15:docId w15:val="{6D89157F-C03F-476E-99FB-65764A9D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4F5"/>
    <w:pPr>
      <w:spacing w:after="120" w:line="264" w:lineRule="auto"/>
    </w:pPr>
    <w:rPr>
      <w:rFonts w:eastAsiaTheme="minorEastAsia"/>
      <w:sz w:val="21"/>
      <w:szCs w:val="21"/>
    </w:rPr>
  </w:style>
  <w:style w:type="paragraph" w:styleId="Titre1">
    <w:name w:val="heading 1"/>
    <w:basedOn w:val="Normal"/>
    <w:next w:val="Normal"/>
    <w:link w:val="Titre1Car"/>
    <w:qFormat/>
    <w:rsid w:val="002830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2830E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42685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13A80"/>
    <w:pPr>
      <w:tabs>
        <w:tab w:val="center" w:pos="4680"/>
        <w:tab w:val="right" w:pos="9360"/>
      </w:tabs>
      <w:spacing w:after="0" w:line="240" w:lineRule="auto"/>
    </w:pPr>
  </w:style>
  <w:style w:type="character" w:customStyle="1" w:styleId="En-tteCar">
    <w:name w:val="En-tête Car"/>
    <w:basedOn w:val="Policepardfaut"/>
    <w:link w:val="En-tte"/>
    <w:uiPriority w:val="99"/>
    <w:rsid w:val="00D13A80"/>
  </w:style>
  <w:style w:type="paragraph" w:styleId="Pieddepage">
    <w:name w:val="footer"/>
    <w:basedOn w:val="Normal"/>
    <w:link w:val="PieddepageCar"/>
    <w:uiPriority w:val="99"/>
    <w:unhideWhenUsed/>
    <w:rsid w:val="00D13A80"/>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D13A80"/>
  </w:style>
  <w:style w:type="paragraph" w:styleId="NormalWeb">
    <w:name w:val="Normal (Web)"/>
    <w:basedOn w:val="Normal"/>
    <w:uiPriority w:val="99"/>
    <w:semiHidden/>
    <w:unhideWhenUsed/>
    <w:rsid w:val="002830E4"/>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2830E4"/>
    <w:pPr>
      <w:ind w:left="720"/>
      <w:contextualSpacing/>
    </w:pPr>
  </w:style>
  <w:style w:type="character" w:customStyle="1" w:styleId="Titre1Car">
    <w:name w:val="Titre 1 Car"/>
    <w:basedOn w:val="Policepardfaut"/>
    <w:link w:val="Titre1"/>
    <w:rsid w:val="002830E4"/>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2830E4"/>
    <w:rPr>
      <w:rFonts w:asciiTheme="majorHAnsi" w:eastAsiaTheme="majorEastAsia" w:hAnsiTheme="majorHAnsi" w:cstheme="majorBidi"/>
      <w:color w:val="2E74B5" w:themeColor="accent1" w:themeShade="BF"/>
      <w:sz w:val="26"/>
      <w:szCs w:val="26"/>
    </w:rPr>
  </w:style>
  <w:style w:type="paragraph" w:customStyle="1" w:styleId="SectHead">
    <w:name w:val="SectHead"/>
    <w:basedOn w:val="Titre2"/>
    <w:qFormat/>
    <w:rsid w:val="004804F5"/>
    <w:pPr>
      <w:keepNext w:val="0"/>
      <w:keepLines w:val="0"/>
      <w:spacing w:before="0" w:line="240" w:lineRule="auto"/>
    </w:pPr>
    <w:rPr>
      <w:rFonts w:ascii="Arial" w:eastAsia="Times New Roman" w:hAnsi="Arial" w:cs="Tahoma"/>
      <w:b/>
      <w:color w:val="auto"/>
      <w:sz w:val="24"/>
      <w:u w:val="single"/>
      <w14:shadow w14:blurRad="50800" w14:dist="38100" w14:dir="2700000" w14:sx="100000" w14:sy="100000" w14:kx="0" w14:ky="0" w14:algn="tl">
        <w14:srgbClr w14:val="000000">
          <w14:alpha w14:val="60000"/>
        </w14:srgbClr>
      </w14:shadow>
    </w:rPr>
  </w:style>
  <w:style w:type="character" w:styleId="Lienhypertexte">
    <w:name w:val="Hyperlink"/>
    <w:basedOn w:val="Policepardfaut"/>
    <w:uiPriority w:val="99"/>
    <w:unhideWhenUsed/>
    <w:rsid w:val="004804F5"/>
    <w:rPr>
      <w:color w:val="0563C1" w:themeColor="hyperlink"/>
      <w:u w:val="single"/>
    </w:rPr>
  </w:style>
  <w:style w:type="table" w:styleId="Grilledutableau">
    <w:name w:val="Table Grid"/>
    <w:basedOn w:val="TableauNormal"/>
    <w:uiPriority w:val="39"/>
    <w:rsid w:val="004804F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4804F5"/>
    <w:rPr>
      <w:color w:val="666666"/>
    </w:rPr>
  </w:style>
  <w:style w:type="paragraph" w:styleId="TM1">
    <w:name w:val="toc 1"/>
    <w:basedOn w:val="Normal"/>
    <w:next w:val="Normal"/>
    <w:autoRedefine/>
    <w:uiPriority w:val="39"/>
    <w:unhideWhenUsed/>
    <w:rsid w:val="004804F5"/>
    <w:pPr>
      <w:spacing w:after="100"/>
    </w:pPr>
  </w:style>
  <w:style w:type="paragraph" w:customStyle="1" w:styleId="Default">
    <w:name w:val="Default"/>
    <w:rsid w:val="004804F5"/>
    <w:pPr>
      <w:autoSpaceDE w:val="0"/>
      <w:autoSpaceDN w:val="0"/>
      <w:adjustRightInd w:val="0"/>
      <w:spacing w:after="0" w:line="240" w:lineRule="auto"/>
    </w:pPr>
    <w:rPr>
      <w:rFonts w:ascii="Roboto" w:hAnsi="Roboto" w:cs="Roboto"/>
      <w:color w:val="000000"/>
      <w:sz w:val="24"/>
      <w:szCs w:val="24"/>
      <w14:ligatures w14:val="standardContextual"/>
    </w:rPr>
  </w:style>
  <w:style w:type="paragraph" w:customStyle="1" w:styleId="TableParagraph">
    <w:name w:val="Table Paragraph"/>
    <w:basedOn w:val="Normal"/>
    <w:uiPriority w:val="1"/>
    <w:qFormat/>
    <w:rsid w:val="004804F5"/>
    <w:pPr>
      <w:widowControl w:val="0"/>
      <w:spacing w:before="60" w:after="0"/>
      <w:ind w:left="117"/>
    </w:pPr>
    <w:rPr>
      <w:rFonts w:ascii="Calibri Light" w:eastAsia="Calibri Light" w:hAnsi="Calibri Light" w:cs="Calibri Light"/>
      <w:sz w:val="22"/>
      <w:szCs w:val="22"/>
    </w:rPr>
  </w:style>
  <w:style w:type="table" w:styleId="TableauGrille4-Accentuation1">
    <w:name w:val="Grid Table 4 Accent 1"/>
    <w:basedOn w:val="TableauNormal"/>
    <w:uiPriority w:val="49"/>
    <w:rsid w:val="004804F5"/>
    <w:pPr>
      <w:spacing w:after="0" w:line="240" w:lineRule="auto"/>
    </w:pPr>
    <w:rPr>
      <w:kern w:val="2"/>
      <w14:ligatures w14:val="standardContextua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Liste1Clair-Accentuation6">
    <w:name w:val="List Table 1 Light Accent 6"/>
    <w:basedOn w:val="TableauNormal"/>
    <w:uiPriority w:val="46"/>
    <w:rsid w:val="004804F5"/>
    <w:pPr>
      <w:spacing w:after="0" w:line="240" w:lineRule="auto"/>
    </w:pPr>
    <w:rPr>
      <w:kern w:val="2"/>
      <w14:ligatures w14:val="standardContextual"/>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2-Accentuation3">
    <w:name w:val="List Table 2 Accent 3"/>
    <w:basedOn w:val="TableauNormal"/>
    <w:uiPriority w:val="47"/>
    <w:rsid w:val="004804F5"/>
    <w:pPr>
      <w:spacing w:after="0" w:line="240" w:lineRule="auto"/>
    </w:pPr>
    <w:rPr>
      <w:kern w:val="2"/>
      <w14:ligatures w14:val="standardContextual"/>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Marquedecommentaire">
    <w:name w:val="annotation reference"/>
    <w:basedOn w:val="Policepardfaut"/>
    <w:uiPriority w:val="99"/>
    <w:semiHidden/>
    <w:unhideWhenUsed/>
    <w:rsid w:val="00F91D5F"/>
    <w:rPr>
      <w:sz w:val="16"/>
      <w:szCs w:val="16"/>
    </w:rPr>
  </w:style>
  <w:style w:type="paragraph" w:styleId="Commentaire">
    <w:name w:val="annotation text"/>
    <w:basedOn w:val="Normal"/>
    <w:link w:val="CommentaireCar"/>
    <w:uiPriority w:val="99"/>
    <w:unhideWhenUsed/>
    <w:rsid w:val="00F91D5F"/>
    <w:pPr>
      <w:spacing w:line="240" w:lineRule="auto"/>
    </w:pPr>
    <w:rPr>
      <w:sz w:val="20"/>
      <w:szCs w:val="20"/>
    </w:rPr>
  </w:style>
  <w:style w:type="character" w:customStyle="1" w:styleId="CommentaireCar">
    <w:name w:val="Commentaire Car"/>
    <w:basedOn w:val="Policepardfaut"/>
    <w:link w:val="Commentaire"/>
    <w:uiPriority w:val="99"/>
    <w:rsid w:val="00F91D5F"/>
    <w:rPr>
      <w:rFonts w:eastAsiaTheme="minorEastAsia"/>
      <w:sz w:val="20"/>
      <w:szCs w:val="20"/>
    </w:rPr>
  </w:style>
  <w:style w:type="paragraph" w:styleId="Objetducommentaire">
    <w:name w:val="annotation subject"/>
    <w:basedOn w:val="Commentaire"/>
    <w:next w:val="Commentaire"/>
    <w:link w:val="ObjetducommentaireCar"/>
    <w:uiPriority w:val="99"/>
    <w:semiHidden/>
    <w:unhideWhenUsed/>
    <w:rsid w:val="00F91D5F"/>
    <w:rPr>
      <w:b/>
      <w:bCs/>
    </w:rPr>
  </w:style>
  <w:style w:type="character" w:customStyle="1" w:styleId="ObjetducommentaireCar">
    <w:name w:val="Objet du commentaire Car"/>
    <w:basedOn w:val="CommentaireCar"/>
    <w:link w:val="Objetducommentaire"/>
    <w:uiPriority w:val="99"/>
    <w:semiHidden/>
    <w:rsid w:val="00F91D5F"/>
    <w:rPr>
      <w:rFonts w:eastAsiaTheme="minorEastAsia"/>
      <w:b/>
      <w:bCs/>
      <w:sz w:val="20"/>
      <w:szCs w:val="20"/>
    </w:rPr>
  </w:style>
  <w:style w:type="paragraph" w:styleId="Rvision">
    <w:name w:val="Revision"/>
    <w:hidden/>
    <w:uiPriority w:val="99"/>
    <w:semiHidden/>
    <w:rsid w:val="001127B1"/>
    <w:pPr>
      <w:spacing w:after="0" w:line="240" w:lineRule="auto"/>
    </w:pPr>
    <w:rPr>
      <w:rFonts w:eastAsiaTheme="minorEastAsia"/>
      <w:sz w:val="21"/>
      <w:szCs w:val="21"/>
    </w:rPr>
  </w:style>
  <w:style w:type="character" w:styleId="Mentionnonrsolue">
    <w:name w:val="Unresolved Mention"/>
    <w:basedOn w:val="Policepardfaut"/>
    <w:uiPriority w:val="99"/>
    <w:semiHidden/>
    <w:unhideWhenUsed/>
    <w:rsid w:val="0070402F"/>
    <w:rPr>
      <w:color w:val="605E5C"/>
      <w:shd w:val="clear" w:color="auto" w:fill="E1DFDD"/>
    </w:rPr>
  </w:style>
  <w:style w:type="character" w:styleId="Lienhypertextesuivivisit">
    <w:name w:val="FollowedHyperlink"/>
    <w:basedOn w:val="Policepardfaut"/>
    <w:uiPriority w:val="99"/>
    <w:semiHidden/>
    <w:unhideWhenUsed/>
    <w:rsid w:val="00326C06"/>
    <w:rPr>
      <w:color w:val="954F72" w:themeColor="followedHyperlink"/>
      <w:u w:val="single"/>
    </w:rPr>
  </w:style>
  <w:style w:type="character" w:customStyle="1" w:styleId="Titre3Car">
    <w:name w:val="Titre 3 Car"/>
    <w:basedOn w:val="Policepardfaut"/>
    <w:link w:val="Titre3"/>
    <w:uiPriority w:val="9"/>
    <w:semiHidden/>
    <w:rsid w:val="00426855"/>
    <w:rPr>
      <w:rFonts w:asciiTheme="majorHAnsi" w:eastAsiaTheme="majorEastAsia" w:hAnsiTheme="majorHAnsi" w:cstheme="majorBidi"/>
      <w:color w:val="1F4D78" w:themeColor="accent1" w:themeShade="7F"/>
      <w:sz w:val="24"/>
      <w:szCs w:val="24"/>
    </w:rPr>
  </w:style>
  <w:style w:type="paragraph" w:styleId="TM2">
    <w:name w:val="toc 2"/>
    <w:basedOn w:val="Normal"/>
    <w:next w:val="Normal"/>
    <w:autoRedefine/>
    <w:uiPriority w:val="39"/>
    <w:unhideWhenUsed/>
    <w:rsid w:val="00380F8F"/>
    <w:pPr>
      <w:spacing w:after="100"/>
      <w:ind w:left="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096672">
      <w:bodyDiv w:val="1"/>
      <w:marLeft w:val="0"/>
      <w:marRight w:val="0"/>
      <w:marTop w:val="0"/>
      <w:marBottom w:val="0"/>
      <w:divBdr>
        <w:top w:val="none" w:sz="0" w:space="0" w:color="auto"/>
        <w:left w:val="none" w:sz="0" w:space="0" w:color="auto"/>
        <w:bottom w:val="none" w:sz="0" w:space="0" w:color="auto"/>
        <w:right w:val="none" w:sz="0" w:space="0" w:color="auto"/>
      </w:divBdr>
      <w:divsChild>
        <w:div w:id="1645499203">
          <w:marLeft w:val="-300"/>
          <w:marRight w:val="-300"/>
          <w:marTop w:val="0"/>
          <w:marBottom w:val="0"/>
          <w:divBdr>
            <w:top w:val="none" w:sz="0" w:space="0" w:color="auto"/>
            <w:left w:val="none" w:sz="0" w:space="0" w:color="auto"/>
            <w:bottom w:val="none" w:sz="0" w:space="0" w:color="auto"/>
            <w:right w:val="none" w:sz="0" w:space="0" w:color="auto"/>
          </w:divBdr>
        </w:div>
      </w:divsChild>
    </w:div>
    <w:div w:id="1255477379">
      <w:bodyDiv w:val="1"/>
      <w:marLeft w:val="0"/>
      <w:marRight w:val="0"/>
      <w:marTop w:val="0"/>
      <w:marBottom w:val="0"/>
      <w:divBdr>
        <w:top w:val="none" w:sz="0" w:space="0" w:color="auto"/>
        <w:left w:val="none" w:sz="0" w:space="0" w:color="auto"/>
        <w:bottom w:val="none" w:sz="0" w:space="0" w:color="auto"/>
        <w:right w:val="none" w:sz="0" w:space="0" w:color="auto"/>
      </w:divBdr>
    </w:div>
    <w:div w:id="1520120981">
      <w:bodyDiv w:val="1"/>
      <w:marLeft w:val="0"/>
      <w:marRight w:val="0"/>
      <w:marTop w:val="0"/>
      <w:marBottom w:val="0"/>
      <w:divBdr>
        <w:top w:val="none" w:sz="0" w:space="0" w:color="auto"/>
        <w:left w:val="none" w:sz="0" w:space="0" w:color="auto"/>
        <w:bottom w:val="none" w:sz="0" w:space="0" w:color="auto"/>
        <w:right w:val="none" w:sz="0" w:space="0" w:color="auto"/>
      </w:divBdr>
      <w:divsChild>
        <w:div w:id="1674799953">
          <w:marLeft w:val="-300"/>
          <w:marRight w:val="-300"/>
          <w:marTop w:val="0"/>
          <w:marBottom w:val="0"/>
          <w:divBdr>
            <w:top w:val="none" w:sz="0" w:space="0" w:color="auto"/>
            <w:left w:val="none" w:sz="0" w:space="0" w:color="auto"/>
            <w:bottom w:val="none" w:sz="0" w:space="0" w:color="auto"/>
            <w:right w:val="none" w:sz="0" w:space="0" w:color="auto"/>
          </w:divBdr>
        </w:div>
      </w:divsChild>
    </w:div>
    <w:div w:id="155177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egie-energie.qc.ca/fr/entites-visees/surveillance-conformite/plan-dac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gie-energie.qc.ca/storage/app/media/entites-visees-normes-de-fiabilite/surveillance-conformite/encadrement-de-la-surveillance/Programme-de-surveillance-de-la-conformite-et-d-application-des-normes-de-fiabilite-du-Quebec2/PSCAQ_FR_20220915.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regie-energie.qc.ca/storage/app/media/entites-visees-normes-de-fiabilite/Ressources%20externes/guide-dnc-pr-v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5877A935-661C-44C1-AB81-F4A9A4F8D564}"/>
      </w:docPartPr>
      <w:docPartBody>
        <w:p w:rsidR="00967C5B" w:rsidRDefault="00967C5B">
          <w:r w:rsidRPr="000453F4">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41F34"/>
    <w:multiLevelType w:val="hybridMultilevel"/>
    <w:tmpl w:val="E7F43D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5357AE"/>
    <w:multiLevelType w:val="hybridMultilevel"/>
    <w:tmpl w:val="E9143B18"/>
    <w:lvl w:ilvl="0" w:tplc="DD92B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97603311">
    <w:abstractNumId w:val="0"/>
  </w:num>
  <w:num w:numId="2" w16cid:durableId="1132284923">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1E0"/>
    <w:rsid w:val="0005627C"/>
    <w:rsid w:val="000D5E88"/>
    <w:rsid w:val="00136F89"/>
    <w:rsid w:val="001931E0"/>
    <w:rsid w:val="001935C0"/>
    <w:rsid w:val="001D4A39"/>
    <w:rsid w:val="0025673D"/>
    <w:rsid w:val="00277D6E"/>
    <w:rsid w:val="00296319"/>
    <w:rsid w:val="003044FD"/>
    <w:rsid w:val="003A04C6"/>
    <w:rsid w:val="003E1DDA"/>
    <w:rsid w:val="00420E11"/>
    <w:rsid w:val="00421C3F"/>
    <w:rsid w:val="0044081A"/>
    <w:rsid w:val="00446DAF"/>
    <w:rsid w:val="004A556E"/>
    <w:rsid w:val="004B1DEB"/>
    <w:rsid w:val="004B3708"/>
    <w:rsid w:val="004F6266"/>
    <w:rsid w:val="00514FAE"/>
    <w:rsid w:val="00526106"/>
    <w:rsid w:val="00563197"/>
    <w:rsid w:val="006035F9"/>
    <w:rsid w:val="0062048B"/>
    <w:rsid w:val="00657A62"/>
    <w:rsid w:val="00707FF3"/>
    <w:rsid w:val="007321B6"/>
    <w:rsid w:val="00773C0F"/>
    <w:rsid w:val="00797F7A"/>
    <w:rsid w:val="007A0A01"/>
    <w:rsid w:val="007F3E1B"/>
    <w:rsid w:val="00800202"/>
    <w:rsid w:val="00830727"/>
    <w:rsid w:val="00837F34"/>
    <w:rsid w:val="008408CB"/>
    <w:rsid w:val="008530B0"/>
    <w:rsid w:val="00854432"/>
    <w:rsid w:val="00855EF9"/>
    <w:rsid w:val="00857A2E"/>
    <w:rsid w:val="00872F15"/>
    <w:rsid w:val="008842D3"/>
    <w:rsid w:val="00967C5B"/>
    <w:rsid w:val="009B60C4"/>
    <w:rsid w:val="009F4F4F"/>
    <w:rsid w:val="00A31FED"/>
    <w:rsid w:val="00A468C4"/>
    <w:rsid w:val="00A60B23"/>
    <w:rsid w:val="00A932A9"/>
    <w:rsid w:val="00A9797F"/>
    <w:rsid w:val="00AF2F4F"/>
    <w:rsid w:val="00BD18C6"/>
    <w:rsid w:val="00C37FF9"/>
    <w:rsid w:val="00C9200A"/>
    <w:rsid w:val="00CC6418"/>
    <w:rsid w:val="00CD5115"/>
    <w:rsid w:val="00D2538A"/>
    <w:rsid w:val="00D53E9B"/>
    <w:rsid w:val="00DB2FF4"/>
    <w:rsid w:val="00DB376C"/>
    <w:rsid w:val="00DC1C83"/>
    <w:rsid w:val="00DD11AB"/>
    <w:rsid w:val="00DD7273"/>
    <w:rsid w:val="00E46C79"/>
    <w:rsid w:val="00E832DF"/>
    <w:rsid w:val="00EB5ECD"/>
    <w:rsid w:val="00F721D1"/>
    <w:rsid w:val="00FF1432"/>
    <w:rsid w:val="00FF2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67C5B"/>
    <w:rPr>
      <w:color w:val="666666"/>
    </w:rPr>
  </w:style>
  <w:style w:type="paragraph" w:styleId="Paragraphedeliste">
    <w:name w:val="List Paragraph"/>
    <w:basedOn w:val="Normal"/>
    <w:uiPriority w:val="34"/>
    <w:qFormat/>
    <w:rsid w:val="008530B0"/>
    <w:pPr>
      <w:spacing w:after="120" w:line="264" w:lineRule="auto"/>
      <w:ind w:left="720"/>
      <w:contextualSpacing/>
    </w:pPr>
    <w:rPr>
      <w:kern w:val="0"/>
      <w:sz w:val="21"/>
      <w:szCs w:val="21"/>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f293c06-875d-43f6-a8e2-f5e8edbf1f20">
      <Terms xmlns="http://schemas.microsoft.com/office/infopath/2007/PartnerControls"/>
    </lcf76f155ced4ddcb4097134ff3c332f>
    <TaxCatchAll xmlns="0fad2704-0899-4ac6-ab0d-1264d56272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4CF1FA405F0B4AA1852A7F6ACC491C" ma:contentTypeVersion="18" ma:contentTypeDescription="Create a new document." ma:contentTypeScope="" ma:versionID="db5d1627ed7a6c668f17a638d315ef83">
  <xsd:schema xmlns:xsd="http://www.w3.org/2001/XMLSchema" xmlns:xs="http://www.w3.org/2001/XMLSchema" xmlns:p="http://schemas.microsoft.com/office/2006/metadata/properties" xmlns:ns2="0f293c06-875d-43f6-a8e2-f5e8edbf1f20" xmlns:ns3="0fad2704-0899-4ac6-ab0d-1264d5627222" targetNamespace="http://schemas.microsoft.com/office/2006/metadata/properties" ma:root="true" ma:fieldsID="bd86a53ef1d053e4d992855386bc806d" ns2:_="" ns3:_="">
    <xsd:import namespace="0f293c06-875d-43f6-a8e2-f5e8edbf1f20"/>
    <xsd:import namespace="0fad2704-0899-4ac6-ab0d-1264d56272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93c06-875d-43f6-a8e2-f5e8edbf1f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4c5451-122e-437a-bbea-3aa6de7131e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ad2704-0899-4ac6-ab0d-1264d562722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1d2036c-c330-47b3-ad58-2c15fd1bb042}" ma:internalName="TaxCatchAll" ma:showField="CatchAllData" ma:web="0fad2704-0899-4ac6-ab0d-1264d56272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63739-8BB3-4136-9EF3-D266D97F687B}">
  <ds:schemaRefs>
    <ds:schemaRef ds:uri="http://schemas.microsoft.com/office/2006/metadata/properties"/>
    <ds:schemaRef ds:uri="http://schemas.microsoft.com/office/infopath/2007/PartnerControls"/>
    <ds:schemaRef ds:uri="0f293c06-875d-43f6-a8e2-f5e8edbf1f20"/>
    <ds:schemaRef ds:uri="0fad2704-0899-4ac6-ab0d-1264d5627222"/>
  </ds:schemaRefs>
</ds:datastoreItem>
</file>

<file path=customXml/itemProps2.xml><?xml version="1.0" encoding="utf-8"?>
<ds:datastoreItem xmlns:ds="http://schemas.openxmlformats.org/officeDocument/2006/customXml" ds:itemID="{F7CE5639-B491-4656-9516-504AB933A7CC}">
  <ds:schemaRefs>
    <ds:schemaRef ds:uri="http://schemas.microsoft.com/sharepoint/v3/contenttype/forms"/>
  </ds:schemaRefs>
</ds:datastoreItem>
</file>

<file path=customXml/itemProps3.xml><?xml version="1.0" encoding="utf-8"?>
<ds:datastoreItem xmlns:ds="http://schemas.openxmlformats.org/officeDocument/2006/customXml" ds:itemID="{44E948DA-39B6-41F5-944C-1A012F3EE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293c06-875d-43f6-a8e2-f5e8edbf1f20"/>
    <ds:schemaRef ds:uri="0fad2704-0899-4ac6-ab0d-1264d56272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bf10358-45dd-435b-ba0a-a8efc82ace1e}" enabled="1" method="Privileged" siteId="{5a72ebbb-3f50-4602-864c-9f8f16e88506}" removed="0"/>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1773</Words>
  <Characters>9757</Characters>
  <Application>Microsoft Office Word</Application>
  <DocSecurity>0</DocSecurity>
  <Lines>81</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NPCC</Company>
  <LinksUpToDate>false</LinksUpToDate>
  <CharactersWithSpaces>11507</CharactersWithSpaces>
  <SharedDoc>false</SharedDoc>
  <HLinks>
    <vt:vector size="30" baseType="variant">
      <vt:variant>
        <vt:i4>1048627</vt:i4>
      </vt:variant>
      <vt:variant>
        <vt:i4>26</vt:i4>
      </vt:variant>
      <vt:variant>
        <vt:i4>0</vt:i4>
      </vt:variant>
      <vt:variant>
        <vt:i4>5</vt:i4>
      </vt:variant>
      <vt:variant>
        <vt:lpwstr/>
      </vt:variant>
      <vt:variant>
        <vt:lpwstr>_Toc201664656</vt:lpwstr>
      </vt:variant>
      <vt:variant>
        <vt:i4>1048627</vt:i4>
      </vt:variant>
      <vt:variant>
        <vt:i4>20</vt:i4>
      </vt:variant>
      <vt:variant>
        <vt:i4>0</vt:i4>
      </vt:variant>
      <vt:variant>
        <vt:i4>5</vt:i4>
      </vt:variant>
      <vt:variant>
        <vt:lpwstr/>
      </vt:variant>
      <vt:variant>
        <vt:lpwstr>_Toc201664655</vt:lpwstr>
      </vt:variant>
      <vt:variant>
        <vt:i4>1048627</vt:i4>
      </vt:variant>
      <vt:variant>
        <vt:i4>14</vt:i4>
      </vt:variant>
      <vt:variant>
        <vt:i4>0</vt:i4>
      </vt:variant>
      <vt:variant>
        <vt:i4>5</vt:i4>
      </vt:variant>
      <vt:variant>
        <vt:lpwstr/>
      </vt:variant>
      <vt:variant>
        <vt:lpwstr>_Toc201664654</vt:lpwstr>
      </vt:variant>
      <vt:variant>
        <vt:i4>1048627</vt:i4>
      </vt:variant>
      <vt:variant>
        <vt:i4>8</vt:i4>
      </vt:variant>
      <vt:variant>
        <vt:i4>0</vt:i4>
      </vt:variant>
      <vt:variant>
        <vt:i4>5</vt:i4>
      </vt:variant>
      <vt:variant>
        <vt:lpwstr/>
      </vt:variant>
      <vt:variant>
        <vt:lpwstr>_Toc201664653</vt:lpwstr>
      </vt:variant>
      <vt:variant>
        <vt:i4>1048627</vt:i4>
      </vt:variant>
      <vt:variant>
        <vt:i4>2</vt:i4>
      </vt:variant>
      <vt:variant>
        <vt:i4>0</vt:i4>
      </vt:variant>
      <vt:variant>
        <vt:i4>5</vt:i4>
      </vt:variant>
      <vt:variant>
        <vt:lpwstr/>
      </vt:variant>
      <vt:variant>
        <vt:lpwstr>_Toc201664652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Wang</dc:creator>
  <cp:keywords/>
  <dc:description/>
  <cp:lastModifiedBy>Dumitrescu Laurentia</cp:lastModifiedBy>
  <cp:revision>4</cp:revision>
  <dcterms:created xsi:type="dcterms:W3CDTF">2026-05-29T15:10:00Z</dcterms:created>
  <dcterms:modified xsi:type="dcterms:W3CDTF">2026-05-29T15:12:00Z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0x010100C94CF1FA405F0B4AA1852A7F6ACC491C</vt:lpwstr>
  </property>
  <property fmtid="{D5CDD505-2E9C-101B-9397-08002B2CF9AE}" pid="3" name="_dlc_DocIdItemGuid">
    <vt:lpwstr>6e2b7fe3-3f7c-44cf-a436-ee3fe6e21042</vt:lpwstr>
  </property>
  <property fmtid="{D5CDD505-2E9C-101B-9397-08002B2CF9AE}" pid="4" name="Order">
    <vt:r8>1038600</vt:r8>
  </property>
  <property fmtid="{D5CDD505-2E9C-101B-9397-08002B2CF9AE}" pid="5" name="URL">
    <vt:lpwstr/>
  </property>
  <property fmtid="{D5CDD505-2E9C-101B-9397-08002B2CF9AE}" pid="6" name="xd_Signature">
    <vt:bool>false</vt:bool>
  </property>
  <property fmtid="{D5CDD505-2E9C-101B-9397-08002B2CF9AE}" pid="7" name="xd_ProgID">
    <vt:lpwstr/>
  </property>
  <property fmtid="{D5CDD505-2E9C-101B-9397-08002B2CF9AE}" pid="8" name="DocumentSet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_dlc_DocId">
    <vt:lpwstr>SVP6YCR5XPWJ-1825250628-10392</vt:lpwstr>
  </property>
  <property fmtid="{D5CDD505-2E9C-101B-9397-08002B2CF9AE}" pid="14" name="_dlc_DocIdPersistId">
    <vt:bool>false</vt:bool>
  </property>
  <property fmtid="{D5CDD505-2E9C-101B-9397-08002B2CF9AE}" pid="15" name="_dlc_DocIdUrl">
    <vt:lpwstr>https://npccorg.sharepoint.com/sites/SystemsAdmin/_layouts/15/DocIdRedir.aspx?ID=SVP6YCR5XPWJ-1825250628-10392, SVP6YCR5XPWJ-1825250628-10392</vt:lpwstr>
  </property>
  <property fmtid="{D5CDD505-2E9C-101B-9397-08002B2CF9AE}" pid="16" name="MSIP_Label_5bf10358-45dd-435b-ba0a-a8efc82ace1e_Enabled">
    <vt:lpwstr>true</vt:lpwstr>
  </property>
  <property fmtid="{D5CDD505-2E9C-101B-9397-08002B2CF9AE}" pid="17" name="MSIP_Label_5bf10358-45dd-435b-ba0a-a8efc82ace1e_SetDate">
    <vt:lpwstr>2023-05-01T15:55:07Z</vt:lpwstr>
  </property>
  <property fmtid="{D5CDD505-2E9C-101B-9397-08002B2CF9AE}" pid="18" name="MSIP_Label_5bf10358-45dd-435b-ba0a-a8efc82ace1e_Method">
    <vt:lpwstr>Privileged</vt:lpwstr>
  </property>
  <property fmtid="{D5CDD505-2E9C-101B-9397-08002B2CF9AE}" pid="19" name="MSIP_Label_5bf10358-45dd-435b-ba0a-a8efc82ace1e_Name">
    <vt:lpwstr>Limited Disclosure</vt:lpwstr>
  </property>
  <property fmtid="{D5CDD505-2E9C-101B-9397-08002B2CF9AE}" pid="20" name="MSIP_Label_5bf10358-45dd-435b-ba0a-a8efc82ace1e_SiteId">
    <vt:lpwstr>5a72ebbb-3f50-4602-864c-9f8f16e88506</vt:lpwstr>
  </property>
  <property fmtid="{D5CDD505-2E9C-101B-9397-08002B2CF9AE}" pid="21" name="MSIP_Label_5bf10358-45dd-435b-ba0a-a8efc82ace1e_ActionId">
    <vt:lpwstr>2243bcd6-081d-4447-a279-967074b1238a</vt:lpwstr>
  </property>
  <property fmtid="{D5CDD505-2E9C-101B-9397-08002B2CF9AE}" pid="22" name="MSIP_Label_5bf10358-45dd-435b-ba0a-a8efc82ace1e_ContentBits">
    <vt:lpwstr>0</vt:lpwstr>
  </property>
  <property fmtid="{D5CDD505-2E9C-101B-9397-08002B2CF9AE}" pid="23" name="MediaServiceImageTags">
    <vt:lpwstr/>
  </property>
</Properties>
</file>